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154AE" w14:textId="77777777" w:rsidR="000210D4" w:rsidRPr="000210D4" w:rsidRDefault="000210D4" w:rsidP="000210D4">
      <w:pPr>
        <w:bidi/>
        <w:spacing w:before="100" w:beforeAutospacing="1" w:after="0" w:line="240" w:lineRule="auto"/>
        <w:outlineLvl w:val="1"/>
        <w:rPr>
          <w:rFonts w:ascii="Jameel Noori Nastaleeq" w:eastAsia="Times New Roman" w:hAnsi="Jameel Noori Nastaleeq" w:cs="Jameel Noori Nastaleeq"/>
          <w:b/>
          <w:bCs/>
          <w:color w:val="0070C0"/>
          <w:kern w:val="0"/>
          <w:sz w:val="28"/>
          <w:szCs w:val="28"/>
          <w14:ligatures w14:val="none"/>
        </w:rPr>
      </w:pPr>
      <w:r w:rsidRPr="000210D4">
        <w:rPr>
          <w:rFonts w:ascii="Jameel Noori Nastaleeq" w:eastAsia="Times New Roman" w:hAnsi="Jameel Noori Nastaleeq" w:cs="Jameel Noori Nastaleeq"/>
          <w:b/>
          <w:bCs/>
          <w:color w:val="0070C0"/>
          <w:kern w:val="0"/>
          <w:sz w:val="28"/>
          <w:szCs w:val="28"/>
          <w:rtl/>
          <w14:ligatures w14:val="none"/>
        </w:rPr>
        <w:t>سٹڈی گائیڈ</w:t>
      </w:r>
    </w:p>
    <w:p w14:paraId="31B9AD69" w14:textId="2B888E95" w:rsidR="000210D4" w:rsidRPr="000210D4" w:rsidRDefault="00065403" w:rsidP="000210D4">
      <w:pPr>
        <w:bidi/>
        <w:spacing w:before="100" w:beforeAutospacing="1" w:after="0" w:line="240" w:lineRule="auto"/>
        <w:rPr>
          <w:rFonts w:ascii="Jameel Noori Nastaleeq" w:eastAsia="Times New Roman" w:hAnsi="Jameel Noori Nastaleeq" w:cs="Jameel Noori Nastaleeq"/>
          <w:b/>
          <w:bCs/>
          <w:color w:val="0070C0"/>
          <w:kern w:val="0"/>
          <w:sz w:val="28"/>
          <w:szCs w:val="28"/>
          <w14:ligatures w14:val="none"/>
        </w:rPr>
      </w:pPr>
      <w:r>
        <w:rPr>
          <w:rFonts w:ascii="Jameel Noori Nastaleeq" w:eastAsia="Times New Roman" w:hAnsi="Jameel Noori Nastaleeq" w:cs="Jameel Noori Nastaleeq" w:hint="cs"/>
          <w:b/>
          <w:bCs/>
          <w:color w:val="0070C0"/>
          <w:kern w:val="0"/>
          <w:sz w:val="28"/>
          <w:szCs w:val="28"/>
          <w:rtl/>
          <w14:ligatures w14:val="none"/>
        </w:rPr>
        <w:t xml:space="preserve">عہد نامہِ قدیم </w:t>
      </w:r>
      <w:r w:rsidR="000210D4" w:rsidRPr="000210D4">
        <w:rPr>
          <w:rFonts w:ascii="Jameel Noori Nastaleeq" w:eastAsia="Times New Roman" w:hAnsi="Jameel Noori Nastaleeq" w:cs="Jameel Noori Nastaleeq"/>
          <w:b/>
          <w:bCs/>
          <w:color w:val="0070C0"/>
          <w:kern w:val="0"/>
          <w:sz w:val="28"/>
          <w:szCs w:val="28"/>
          <w:rtl/>
          <w14:ligatures w14:val="none"/>
        </w:rPr>
        <w:t xml:space="preserve"> کی بنیادیں–  ماڈیول </w:t>
      </w:r>
      <w:r w:rsidR="000210D4" w:rsidRPr="000210D4">
        <w:rPr>
          <w:rFonts w:ascii="Jameel Noori Nastaleeq" w:eastAsia="Times New Roman" w:hAnsi="Jameel Noori Nastaleeq" w:cs="Jameel Noori Nastaleeq"/>
          <w:b/>
          <w:bCs/>
          <w:color w:val="0070C0"/>
          <w:kern w:val="0"/>
          <w:sz w:val="28"/>
          <w:szCs w:val="28"/>
          <w14:ligatures w14:val="none"/>
        </w:rPr>
        <w:t xml:space="preserve"> 9 </w:t>
      </w:r>
    </w:p>
    <w:p w14:paraId="12CA5A80" w14:textId="0FEC16B6" w:rsidR="000210D4" w:rsidRDefault="000210D4" w:rsidP="000210D4">
      <w:pPr>
        <w:bidi/>
        <w:spacing w:before="100" w:beforeAutospacing="1" w:after="0" w:line="240" w:lineRule="auto"/>
        <w:rPr>
          <w:rFonts w:ascii="Jameel Noori Nastaleeq" w:eastAsia="Times New Roman" w:hAnsi="Jameel Noori Nastaleeq" w:cs="Jameel Noori Nastaleeq"/>
          <w:b/>
          <w:bCs/>
          <w:color w:val="0070C0"/>
          <w:kern w:val="0"/>
          <w:sz w:val="28"/>
          <w:szCs w:val="28"/>
          <w:rtl/>
          <w14:ligatures w14:val="none"/>
        </w:rPr>
      </w:pPr>
      <w:r w:rsidRPr="000210D4">
        <w:rPr>
          <w:rFonts w:ascii="Jameel Noori Nastaleeq" w:eastAsia="Times New Roman" w:hAnsi="Jameel Noori Nastaleeq" w:cs="Jameel Noori Nastaleeq"/>
          <w:b/>
          <w:bCs/>
          <w:color w:val="0070C0"/>
          <w:kern w:val="0"/>
          <w:sz w:val="28"/>
          <w:szCs w:val="28"/>
          <w14:ligatures w14:val="none"/>
        </w:rPr>
        <w:t xml:space="preserve"> </w:t>
      </w:r>
      <w:r w:rsidRPr="000210D4">
        <w:rPr>
          <w:rFonts w:ascii="Jameel Noori Nastaleeq" w:eastAsia="Times New Roman" w:hAnsi="Jameel Noori Nastaleeq" w:cs="Jameel Noori Nastaleeq"/>
          <w:b/>
          <w:bCs/>
          <w:color w:val="0070C0"/>
          <w:kern w:val="0"/>
          <w:sz w:val="28"/>
          <w:szCs w:val="28"/>
          <w:rtl/>
          <w14:ligatures w14:val="none"/>
        </w:rPr>
        <w:t xml:space="preserve"> </w:t>
      </w:r>
      <w:r w:rsidRPr="000210D4">
        <w:rPr>
          <w:rFonts w:ascii="Jameel Noori Nastaleeq" w:eastAsia="Times New Roman" w:hAnsi="Jameel Noori Nastaleeq" w:cs="Jameel Noori Nastaleeq"/>
          <w:b/>
          <w:bCs/>
          <w:color w:val="0070C0"/>
          <w:kern w:val="0"/>
          <w:sz w:val="28"/>
          <w:szCs w:val="28"/>
          <w:rtl/>
          <w14:ligatures w14:val="none"/>
        </w:rPr>
        <w:t>یوسف</w:t>
      </w:r>
      <w:r w:rsidRPr="000210D4">
        <w:rPr>
          <w:rFonts w:ascii="Jameel Noori Nastaleeq" w:eastAsia="Times New Roman" w:hAnsi="Jameel Noori Nastaleeq" w:cs="Jameel Noori Nastaleeq"/>
          <w:b/>
          <w:bCs/>
          <w:color w:val="0070C0"/>
          <w:kern w:val="0"/>
          <w:sz w:val="28"/>
          <w:szCs w:val="28"/>
          <w:rtl/>
          <w14:ligatures w14:val="none"/>
        </w:rPr>
        <w:t xml:space="preserve"> اور اس کے بھائی</w:t>
      </w:r>
    </w:p>
    <w:p w14:paraId="05C6FB69" w14:textId="77777777" w:rsidR="007338BC" w:rsidRDefault="007338BC" w:rsidP="007338BC">
      <w:pPr>
        <w:bidi/>
        <w:spacing w:before="100" w:beforeAutospacing="1" w:after="0" w:line="240" w:lineRule="auto"/>
        <w:rPr>
          <w:rFonts w:ascii="Jameel Noori Nastaleeq" w:eastAsia="Times New Roman" w:hAnsi="Jameel Noori Nastaleeq" w:cs="Jameel Noori Nastaleeq"/>
          <w:b/>
          <w:bCs/>
          <w:color w:val="0070C0"/>
          <w:kern w:val="0"/>
          <w:sz w:val="28"/>
          <w:szCs w:val="28"/>
          <w:rtl/>
          <w14:ligatures w14:val="none"/>
        </w:rPr>
      </w:pPr>
    </w:p>
    <w:p w14:paraId="426F0BEC" w14:textId="77777777" w:rsidR="00065403" w:rsidRPr="00D5527C" w:rsidRDefault="00065403" w:rsidP="00065403">
      <w:pPr>
        <w:autoSpaceDE w:val="0"/>
        <w:autoSpaceDN w:val="0"/>
        <w:adjustRightInd w:val="0"/>
        <w:jc w:val="right"/>
        <w:rPr>
          <w:rFonts w:ascii="Times New Roman" w:hAnsi="Times New Roman"/>
          <w:szCs w:val="22"/>
        </w:rPr>
      </w:pPr>
      <w:r w:rsidRPr="00D5527C">
        <w:rPr>
          <w:rFonts w:ascii="Times New Roman" w:hAnsi="Times New Roman"/>
          <w:szCs w:val="22"/>
        </w:rPr>
        <w:t>**********************************</w:t>
      </w:r>
    </w:p>
    <w:p w14:paraId="77FE9852" w14:textId="77777777"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7D2667FD" w14:textId="77777777" w:rsidR="000210D4" w:rsidRPr="000210D4" w:rsidRDefault="000210D4" w:rsidP="000210D4">
      <w:pPr>
        <w:bidi/>
        <w:spacing w:before="100" w:beforeAutospacing="1" w:after="100" w:afterAutospacing="1" w:line="240" w:lineRule="auto"/>
        <w:outlineLvl w:val="1"/>
        <w:rPr>
          <w:rFonts w:ascii="Jameel Noori Nastaleeq" w:eastAsia="Times New Roman" w:hAnsi="Jameel Noori Nastaleeq" w:cs="Jameel Noori Nastaleeq"/>
          <w:b/>
          <w:bCs/>
          <w:kern w:val="0"/>
          <w14:ligatures w14:val="none"/>
        </w:rPr>
      </w:pPr>
      <w:r w:rsidRPr="000210D4">
        <w:rPr>
          <w:rFonts w:ascii="Jameel Noori Nastaleeq" w:eastAsia="Times New Roman" w:hAnsi="Jameel Noori Nastaleeq" w:cs="Jameel Noori Nastaleeq"/>
          <w:b/>
          <w:bCs/>
          <w:kern w:val="0"/>
          <w:rtl/>
          <w14:ligatures w14:val="none"/>
        </w:rPr>
        <w:t>نوٹس لینے کے لیے خاکہ</w:t>
      </w:r>
    </w:p>
    <w:p w14:paraId="45704BD2" w14:textId="00681B03" w:rsid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rtl/>
          <w14:ligatures w14:val="none"/>
        </w:rPr>
      </w:pPr>
      <w:r w:rsidRPr="000210D4">
        <w:rPr>
          <w:rFonts w:ascii="Jameel Noori Nastaleeq" w:eastAsia="Times New Roman" w:hAnsi="Jameel Noori Nastaleeq" w:cs="Jameel Noori Nastaleeq"/>
          <w:kern w:val="0"/>
          <w:rtl/>
          <w14:ligatures w14:val="none"/>
        </w:rPr>
        <w:t xml:space="preserve">وقت: 0:00 – 34:10 </w:t>
      </w:r>
    </w:p>
    <w:p w14:paraId="576BAE97" w14:textId="34E0F604"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تعارف</w:t>
      </w:r>
    </w:p>
    <w:p w14:paraId="1196F274" w14:textId="77777777" w:rsid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rtl/>
          <w14:ligatures w14:val="none"/>
        </w:rPr>
      </w:pPr>
      <w:r w:rsidRPr="000210D4">
        <w:rPr>
          <w:rFonts w:ascii="Jameel Noori Nastaleeq" w:eastAsia="Times New Roman" w:hAnsi="Jameel Noori Nastaleeq" w:cs="Jameel Noori Nastaleeq"/>
          <w:kern w:val="0"/>
          <w14:ligatures w14:val="none"/>
        </w:rPr>
        <w:t xml:space="preserve">I. </w:t>
      </w:r>
      <w:r w:rsidRPr="000210D4">
        <w:rPr>
          <w:rFonts w:ascii="Jameel Noori Nastaleeq" w:eastAsia="Times New Roman" w:hAnsi="Jameel Noori Nastaleeq" w:cs="Jameel Noori Nastaleeq"/>
          <w:kern w:val="0"/>
          <w:rtl/>
          <w14:ligatures w14:val="none"/>
        </w:rPr>
        <w:t>ساخت اور مواد</w:t>
      </w:r>
    </w:p>
    <w:p w14:paraId="00199B53" w14:textId="380453B8"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 xml:space="preserve"> </w:t>
      </w:r>
      <w:r w:rsidRPr="000210D4">
        <w:rPr>
          <w:rFonts w:ascii="Jameel Noori Nastaleeq" w:eastAsia="Times New Roman" w:hAnsi="Jameel Noori Nastaleeq" w:cs="Jameel Noori Nastaleeq"/>
          <w:kern w:val="0"/>
          <w14:ligatures w14:val="none"/>
        </w:rPr>
        <w:t xml:space="preserve">A. </w:t>
      </w:r>
      <w:r w:rsidRPr="000210D4">
        <w:rPr>
          <w:rFonts w:ascii="Jameel Noori Nastaleeq" w:eastAsia="Times New Roman" w:hAnsi="Jameel Noori Nastaleeq" w:cs="Jameel Noori Nastaleeq"/>
          <w:kern w:val="0"/>
          <w:rtl/>
          <w14:ligatures w14:val="none"/>
        </w:rPr>
        <w:t xml:space="preserve">آبا </w:t>
      </w:r>
      <w:r>
        <w:rPr>
          <w:rFonts w:ascii="Jameel Noori Nastaleeq" w:eastAsia="Times New Roman" w:hAnsi="Jameel Noori Nastaleeq" w:cs="Jameel Noori Nastaleeq" w:hint="cs"/>
          <w:kern w:val="0"/>
          <w:rtl/>
          <w14:ligatures w14:val="none"/>
        </w:rPr>
        <w:t>ء میں انتشار</w:t>
      </w:r>
    </w:p>
    <w:p w14:paraId="71685F12" w14:textId="1D6B5D34" w:rsidR="000210D4" w:rsidRPr="000210D4" w:rsidRDefault="000210D4" w:rsidP="000210D4">
      <w:pPr>
        <w:numPr>
          <w:ilvl w:val="0"/>
          <w:numId w:val="1"/>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نے بھائیوں کو ناراض کیا</w:t>
      </w:r>
    </w:p>
    <w:p w14:paraId="4C141DEA" w14:textId="406302B6" w:rsidR="000210D4" w:rsidRPr="000210D4" w:rsidRDefault="000210D4" w:rsidP="000210D4">
      <w:pPr>
        <w:numPr>
          <w:ilvl w:val="0"/>
          <w:numId w:val="1"/>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 xml:space="preserve">بھائیوں نے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کو بیچ دیا</w:t>
      </w:r>
    </w:p>
    <w:p w14:paraId="3ACC8289" w14:textId="11BD9BDE"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14:ligatures w14:val="none"/>
        </w:rPr>
        <w:t xml:space="preserve">B.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کی خطرناک حکمرانی</w:t>
      </w:r>
    </w:p>
    <w:p w14:paraId="52B88428" w14:textId="77777777" w:rsidR="000210D4" w:rsidRPr="000210D4" w:rsidRDefault="000210D4" w:rsidP="000210D4">
      <w:pPr>
        <w:numPr>
          <w:ilvl w:val="0"/>
          <w:numId w:val="2"/>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یہوداہ کا کنعان میں گناہ</w:t>
      </w:r>
    </w:p>
    <w:p w14:paraId="0BB2C9D4" w14:textId="5EAB4839" w:rsidR="000210D4" w:rsidRPr="000210D4" w:rsidRDefault="000210D4" w:rsidP="000210D4">
      <w:pPr>
        <w:numPr>
          <w:ilvl w:val="0"/>
          <w:numId w:val="2"/>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کی مصر میں کامیابی</w:t>
      </w:r>
    </w:p>
    <w:p w14:paraId="64F56E94" w14:textId="77777777"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14:ligatures w14:val="none"/>
        </w:rPr>
        <w:t xml:space="preserve">C. </w:t>
      </w:r>
      <w:r w:rsidRPr="000210D4">
        <w:rPr>
          <w:rFonts w:ascii="Jameel Noori Nastaleeq" w:eastAsia="Times New Roman" w:hAnsi="Jameel Noori Nastaleeq" w:cs="Jameel Noori Nastaleeq"/>
          <w:kern w:val="0"/>
          <w:rtl/>
          <w14:ligatures w14:val="none"/>
        </w:rPr>
        <w:t>صلح اور ملاپ</w:t>
      </w:r>
    </w:p>
    <w:p w14:paraId="36A0162F" w14:textId="77777777" w:rsidR="000210D4" w:rsidRPr="000210D4" w:rsidRDefault="000210D4" w:rsidP="000210D4">
      <w:pPr>
        <w:numPr>
          <w:ilvl w:val="0"/>
          <w:numId w:val="3"/>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پہلا سفر</w:t>
      </w:r>
    </w:p>
    <w:p w14:paraId="367FCA90" w14:textId="77777777" w:rsidR="000210D4" w:rsidRPr="000210D4" w:rsidRDefault="000210D4" w:rsidP="000210D4">
      <w:pPr>
        <w:numPr>
          <w:ilvl w:val="0"/>
          <w:numId w:val="3"/>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دوسرا سفر</w:t>
      </w:r>
    </w:p>
    <w:p w14:paraId="5F8AC6B5" w14:textId="77777777" w:rsidR="000210D4" w:rsidRPr="000210D4" w:rsidRDefault="000210D4" w:rsidP="000210D4">
      <w:pPr>
        <w:numPr>
          <w:ilvl w:val="0"/>
          <w:numId w:val="3"/>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lastRenderedPageBreak/>
        <w:t>تیسرا سفر</w:t>
      </w:r>
    </w:p>
    <w:p w14:paraId="69F60A22" w14:textId="21625183"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14:ligatures w14:val="none"/>
        </w:rPr>
        <w:t xml:space="preserve">D.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کی مہربان حکمرانی</w:t>
      </w:r>
    </w:p>
    <w:p w14:paraId="1EEFA846" w14:textId="77777777"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14:ligatures w14:val="none"/>
        </w:rPr>
        <w:t xml:space="preserve">E. </w:t>
      </w:r>
      <w:r w:rsidRPr="000210D4">
        <w:rPr>
          <w:rFonts w:ascii="Jameel Noori Nastaleeq" w:eastAsia="Times New Roman" w:hAnsi="Jameel Noori Nastaleeq" w:cs="Jameel Noori Nastaleeq"/>
          <w:kern w:val="0"/>
          <w:rtl/>
          <w14:ligatures w14:val="none"/>
        </w:rPr>
        <w:t>آبا کی ہم آہنگی</w:t>
      </w:r>
    </w:p>
    <w:p w14:paraId="6B174AD0" w14:textId="190C86B9" w:rsidR="000210D4" w:rsidRPr="000210D4" w:rsidRDefault="000210D4" w:rsidP="000210D4">
      <w:pPr>
        <w:numPr>
          <w:ilvl w:val="0"/>
          <w:numId w:val="4"/>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یعقوب کی خاندانی ترتیب</w:t>
      </w:r>
    </w:p>
    <w:p w14:paraId="779DEF0B" w14:textId="02671E6E" w:rsidR="000210D4" w:rsidRPr="000210D4" w:rsidRDefault="000210D4" w:rsidP="000210D4">
      <w:pPr>
        <w:numPr>
          <w:ilvl w:val="0"/>
          <w:numId w:val="4"/>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کی خاندانی ترتیب</w:t>
      </w:r>
    </w:p>
    <w:p w14:paraId="00E85EFA" w14:textId="77777777" w:rsidR="000210D4" w:rsidRPr="000210D4" w:rsidRDefault="000210D4" w:rsidP="000210D4">
      <w:pPr>
        <w:bidi/>
        <w:spacing w:before="100" w:beforeAutospacing="1" w:after="100" w:afterAutospacing="1" w:line="240" w:lineRule="auto"/>
        <w:outlineLvl w:val="1"/>
        <w:rPr>
          <w:rFonts w:ascii="Jameel Noori Nastaleeq" w:eastAsia="Times New Roman" w:hAnsi="Jameel Noori Nastaleeq" w:cs="Jameel Noori Nastaleeq"/>
          <w:b/>
          <w:bCs/>
          <w:kern w:val="0"/>
          <w14:ligatures w14:val="none"/>
        </w:rPr>
      </w:pPr>
      <w:r w:rsidRPr="000210D4">
        <w:rPr>
          <w:rFonts w:ascii="Jameel Noori Nastaleeq" w:eastAsia="Times New Roman" w:hAnsi="Jameel Noori Nastaleeq" w:cs="Jameel Noori Nastaleeq"/>
          <w:b/>
          <w:bCs/>
          <w:kern w:val="0"/>
          <w:rtl/>
          <w14:ligatures w14:val="none"/>
        </w:rPr>
        <w:t>جائزہ سوالات</w:t>
      </w:r>
    </w:p>
    <w:p w14:paraId="6D905889" w14:textId="1099289F"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 xml:space="preserve">سبق کے مطابق، موسیٰ نے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اور اس کے بھائیوں کی کہانی کیوں لکھی؟</w:t>
      </w:r>
    </w:p>
    <w:p w14:paraId="55A1770E" w14:textId="29899D80"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کے بھائی اس سے نفرت کیوں کرتے تھے؟</w:t>
      </w:r>
    </w:p>
    <w:p w14:paraId="2E61400F" w14:textId="0F386FE9"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مصر کیسے پہنچا؟ روبن نے کیا کوشش کی؟ یہوداہ نے کیا تجویز دی؟</w:t>
      </w:r>
    </w:p>
    <w:p w14:paraId="63E34F79" w14:textId="77777777"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پیدائش 38 میں یہوداہ نے کنعان میں کون سا گناہ کیا؟</w:t>
      </w:r>
    </w:p>
    <w:p w14:paraId="226CAE80" w14:textId="7CF40E55"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کو مصر میں جیل کیوں بھیجا گیا؟</w:t>
      </w:r>
    </w:p>
    <w:p w14:paraId="3E6F1A4D" w14:textId="01B49226"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مصر میں اقتدار تک کیسے پہنچا؟</w:t>
      </w:r>
    </w:p>
    <w:p w14:paraId="4750BF7C" w14:textId="0336E394"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کے خاندان کا مصر کی طرف پہلا سفر کیسے ہوا؟</w:t>
      </w:r>
    </w:p>
    <w:p w14:paraId="7FCEC4C5" w14:textId="77777777"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دوسرا سفر کیسے ہوا؟</w:t>
      </w:r>
    </w:p>
    <w:p w14:paraId="3A5FB9C5" w14:textId="77777777"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تیسرا سفر کیسے ہوا؟</w:t>
      </w:r>
    </w:p>
    <w:p w14:paraId="05668C51" w14:textId="37F297CE"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 xml:space="preserve">پیدائش </w:t>
      </w:r>
      <w:r>
        <w:rPr>
          <w:rFonts w:ascii="Jameel Noori Nastaleeq" w:eastAsia="Times New Roman" w:hAnsi="Jameel Noori Nastaleeq" w:cs="Jameel Noori Nastaleeq" w:hint="cs"/>
          <w:kern w:val="0"/>
          <w:rtl/>
          <w14:ligatures w14:val="none"/>
        </w:rPr>
        <w:t xml:space="preserve"> 47 : 27</w:t>
      </w:r>
      <w:r w:rsidRPr="000210D4">
        <w:rPr>
          <w:rFonts w:ascii="Jameel Noori Nastaleeq" w:eastAsia="Times New Roman" w:hAnsi="Jameel Noori Nastaleeq" w:cs="Jameel Noori Nastaleeq"/>
          <w:kern w:val="0"/>
          <w:rtl/>
          <w14:ligatures w14:val="none"/>
        </w:rPr>
        <w:t xml:space="preserve"> کے مطابق، مصر میں اسرائیلیوں کی ابتدائی حالت کیا تھی؟</w:t>
      </w:r>
    </w:p>
    <w:p w14:paraId="4A21B96C" w14:textId="70B698FE"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کے دو بیٹوں کے نام کیا تھے؟ جب یعقوب نے انہیں برکت دی تو کس کو ترجیح دی گئی؟</w:t>
      </w:r>
    </w:p>
    <w:p w14:paraId="0AD32E58" w14:textId="2BD55941"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 xml:space="preserve">پیدائش </w:t>
      </w:r>
      <w:r>
        <w:rPr>
          <w:rFonts w:ascii="Jameel Noori Nastaleeq" w:eastAsia="Times New Roman" w:hAnsi="Jameel Noori Nastaleeq" w:cs="Jameel Noori Nastaleeq" w:hint="cs"/>
          <w:kern w:val="0"/>
          <w:rtl/>
          <w14:ligatures w14:val="none"/>
        </w:rPr>
        <w:t xml:space="preserve"> 50: 19-21</w:t>
      </w:r>
      <w:r w:rsidRPr="000210D4">
        <w:rPr>
          <w:rFonts w:ascii="Jameel Noori Nastaleeq" w:eastAsia="Times New Roman" w:hAnsi="Jameel Noori Nastaleeq" w:cs="Jameel Noori Nastaleeq"/>
          <w:kern w:val="0"/>
          <w:rtl/>
          <w14:ligatures w14:val="none"/>
        </w:rPr>
        <w:t xml:space="preserve"> کے مطابق،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نے اپنے بھائیوں کے ظلم کے جواب میں ان کے ساتھ کیا رویہ اختیار کیا؟</w:t>
      </w:r>
    </w:p>
    <w:p w14:paraId="62A58BBB" w14:textId="5F5372B2" w:rsidR="000210D4" w:rsidRPr="000210D4" w:rsidRDefault="000210D4" w:rsidP="000210D4">
      <w:pPr>
        <w:numPr>
          <w:ilvl w:val="0"/>
          <w:numId w:val="5"/>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نے اپنی موت کے وقت بھائیوں سے اپنی ہڈیوں کے بارے میں کیا درخواست کی؟</w:t>
      </w:r>
    </w:p>
    <w:p w14:paraId="03EE73C2" w14:textId="77777777" w:rsidR="000210D4" w:rsidRPr="000210D4" w:rsidRDefault="000210D4" w:rsidP="000210D4">
      <w:pPr>
        <w:bidi/>
        <w:spacing w:before="100" w:beforeAutospacing="1" w:after="100" w:afterAutospacing="1" w:line="240" w:lineRule="auto"/>
        <w:outlineLvl w:val="1"/>
        <w:rPr>
          <w:rFonts w:ascii="Jameel Noori Nastaleeq" w:eastAsia="Times New Roman" w:hAnsi="Jameel Noori Nastaleeq" w:cs="Jameel Noori Nastaleeq"/>
          <w:b/>
          <w:bCs/>
          <w:kern w:val="0"/>
          <w14:ligatures w14:val="none"/>
        </w:rPr>
      </w:pPr>
      <w:r w:rsidRPr="000210D4">
        <w:rPr>
          <w:rFonts w:ascii="Jameel Noori Nastaleeq" w:eastAsia="Times New Roman" w:hAnsi="Jameel Noori Nastaleeq" w:cs="Jameel Noori Nastaleeq"/>
          <w:b/>
          <w:bCs/>
          <w:kern w:val="0"/>
          <w:rtl/>
          <w14:ligatures w14:val="none"/>
        </w:rPr>
        <w:t>نوٹس لینے کے لیے خاکہ</w:t>
      </w:r>
    </w:p>
    <w:p w14:paraId="6DDB7F63" w14:textId="77777777"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وقت: 34:11 – 1:10:21</w:t>
      </w:r>
    </w:p>
    <w:p w14:paraId="1C128812" w14:textId="77777777" w:rsid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rtl/>
          <w14:ligatures w14:val="none"/>
        </w:rPr>
      </w:pPr>
      <w:r w:rsidRPr="000210D4">
        <w:rPr>
          <w:rFonts w:ascii="Jameel Noori Nastaleeq" w:eastAsia="Times New Roman" w:hAnsi="Jameel Noori Nastaleeq" w:cs="Jameel Noori Nastaleeq"/>
          <w:kern w:val="0"/>
          <w14:ligatures w14:val="none"/>
        </w:rPr>
        <w:t xml:space="preserve">II. </w:t>
      </w:r>
      <w:r w:rsidRPr="000210D4">
        <w:rPr>
          <w:rFonts w:ascii="Jameel Noori Nastaleeq" w:eastAsia="Times New Roman" w:hAnsi="Jameel Noori Nastaleeq" w:cs="Jameel Noori Nastaleeq"/>
          <w:kern w:val="0"/>
          <w:rtl/>
          <w14:ligatures w14:val="none"/>
        </w:rPr>
        <w:t>اہم موضوعات</w:t>
      </w:r>
    </w:p>
    <w:p w14:paraId="18B2F5B9" w14:textId="6046DC83"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 xml:space="preserve"> </w:t>
      </w:r>
      <w:r>
        <w:rPr>
          <w:rFonts w:ascii="Jameel Noori Nastaleeq" w:eastAsia="Times New Roman" w:hAnsi="Jameel Noori Nastaleeq" w:cs="Jameel Noori Nastaleeq"/>
          <w:kern w:val="0"/>
          <w14:ligatures w14:val="none"/>
        </w:rPr>
        <w:t xml:space="preserve"> </w:t>
      </w:r>
      <w:r w:rsidRPr="000210D4">
        <w:rPr>
          <w:rFonts w:ascii="Jameel Noori Nastaleeq" w:eastAsia="Times New Roman" w:hAnsi="Jameel Noori Nastaleeq" w:cs="Jameel Noori Nastaleeq"/>
          <w:kern w:val="0"/>
          <w14:ligatures w14:val="none"/>
        </w:rPr>
        <w:t xml:space="preserve">A. </w:t>
      </w:r>
      <w:r w:rsidRPr="000210D4">
        <w:rPr>
          <w:rFonts w:ascii="Jameel Noori Nastaleeq" w:eastAsia="Times New Roman" w:hAnsi="Jameel Noori Nastaleeq" w:cs="Jameel Noori Nastaleeq"/>
          <w:kern w:val="0"/>
          <w:rtl/>
          <w14:ligatures w14:val="none"/>
        </w:rPr>
        <w:t>یکساں طور پر اجاگر کیے گئے موضوعات</w:t>
      </w:r>
    </w:p>
    <w:p w14:paraId="24897E52" w14:textId="77777777" w:rsidR="000210D4" w:rsidRPr="000210D4" w:rsidRDefault="000210D4" w:rsidP="000210D4">
      <w:pPr>
        <w:numPr>
          <w:ilvl w:val="0"/>
          <w:numId w:val="6"/>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اسرائیل پر خدا کا فضل</w:t>
      </w:r>
    </w:p>
    <w:p w14:paraId="49BFC789" w14:textId="77777777" w:rsidR="000210D4" w:rsidRPr="000210D4" w:rsidRDefault="000210D4" w:rsidP="000210D4">
      <w:pPr>
        <w:numPr>
          <w:ilvl w:val="0"/>
          <w:numId w:val="6"/>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lastRenderedPageBreak/>
        <w:t>خدا کے لیے اسرائیل کی وفاداری</w:t>
      </w:r>
    </w:p>
    <w:p w14:paraId="5D56B200" w14:textId="77777777" w:rsidR="000210D4" w:rsidRPr="000210D4" w:rsidRDefault="000210D4" w:rsidP="000210D4">
      <w:pPr>
        <w:numPr>
          <w:ilvl w:val="0"/>
          <w:numId w:val="6"/>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اسرائیل کے لیے خدا کی برکات</w:t>
      </w:r>
    </w:p>
    <w:p w14:paraId="61F7A508" w14:textId="77777777" w:rsidR="000210D4" w:rsidRPr="000210D4" w:rsidRDefault="000210D4" w:rsidP="000210D4">
      <w:pPr>
        <w:numPr>
          <w:ilvl w:val="0"/>
          <w:numId w:val="6"/>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اسرائیل کے ذریعے خدا کی برکات</w:t>
      </w:r>
    </w:p>
    <w:p w14:paraId="7483077C" w14:textId="2DEC60B5"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14:ligatures w14:val="none"/>
        </w:rPr>
        <w:t xml:space="preserve"> </w:t>
      </w:r>
      <w:r w:rsidRPr="000210D4">
        <w:rPr>
          <w:rFonts w:ascii="Jameel Noori Nastaleeq" w:eastAsia="Times New Roman" w:hAnsi="Jameel Noori Nastaleeq" w:cs="Jameel Noori Nastaleeq"/>
          <w:kern w:val="0"/>
          <w14:ligatures w14:val="none"/>
        </w:rPr>
        <w:t xml:space="preserve">B. </w:t>
      </w:r>
      <w:r>
        <w:rPr>
          <w:rFonts w:ascii="Jameel Noori Nastaleeq" w:eastAsia="Times New Roman" w:hAnsi="Jameel Noori Nastaleeq" w:cs="Jameel Noori Nastaleeq"/>
          <w:kern w:val="0"/>
          <w14:ligatures w14:val="none"/>
        </w:rPr>
        <w:t xml:space="preserve"> </w:t>
      </w:r>
      <w:r w:rsidRPr="000210D4">
        <w:rPr>
          <w:rFonts w:ascii="Jameel Noori Nastaleeq" w:eastAsia="Times New Roman" w:hAnsi="Jameel Noori Nastaleeq" w:cs="Jameel Noori Nastaleeq"/>
          <w:kern w:val="0"/>
          <w:rtl/>
          <w14:ligatures w14:val="none"/>
        </w:rPr>
        <w:t>خاص طور پر اجاگر کیے گئے نکات</w:t>
      </w:r>
    </w:p>
    <w:p w14:paraId="61C3093F" w14:textId="77777777" w:rsidR="000210D4" w:rsidRPr="000210D4" w:rsidRDefault="000210D4" w:rsidP="000210D4">
      <w:pPr>
        <w:numPr>
          <w:ilvl w:val="0"/>
          <w:numId w:val="7"/>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قومی اتحاد</w:t>
      </w:r>
    </w:p>
    <w:p w14:paraId="124690A1" w14:textId="77777777" w:rsidR="000210D4" w:rsidRPr="000210D4" w:rsidRDefault="000210D4" w:rsidP="000210D4">
      <w:pPr>
        <w:numPr>
          <w:ilvl w:val="0"/>
          <w:numId w:val="7"/>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قومی تنوع</w:t>
      </w:r>
    </w:p>
    <w:p w14:paraId="382722B1" w14:textId="77777777" w:rsidR="000210D4" w:rsidRPr="000210D4" w:rsidRDefault="000210D4" w:rsidP="000210D4">
      <w:p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نتیجہ</w:t>
      </w:r>
    </w:p>
    <w:p w14:paraId="506AAE9A" w14:textId="77777777" w:rsidR="000210D4" w:rsidRPr="000210D4" w:rsidRDefault="000210D4" w:rsidP="000210D4">
      <w:pPr>
        <w:bidi/>
        <w:spacing w:before="100" w:beforeAutospacing="1" w:after="100" w:afterAutospacing="1" w:line="240" w:lineRule="auto"/>
        <w:outlineLvl w:val="1"/>
        <w:rPr>
          <w:rFonts w:ascii="Jameel Noori Nastaleeq" w:eastAsia="Times New Roman" w:hAnsi="Jameel Noori Nastaleeq" w:cs="Jameel Noori Nastaleeq"/>
          <w:b/>
          <w:bCs/>
          <w:kern w:val="0"/>
          <w14:ligatures w14:val="none"/>
        </w:rPr>
      </w:pPr>
      <w:r w:rsidRPr="000210D4">
        <w:rPr>
          <w:rFonts w:ascii="Jameel Noori Nastaleeq" w:eastAsia="Times New Roman" w:hAnsi="Jameel Noori Nastaleeq" w:cs="Jameel Noori Nastaleeq"/>
          <w:b/>
          <w:bCs/>
          <w:kern w:val="0"/>
          <w:rtl/>
          <w14:ligatures w14:val="none"/>
        </w:rPr>
        <w:t>جائزہ سوالات</w:t>
      </w:r>
    </w:p>
    <w:p w14:paraId="27B91CAB" w14:textId="1D94AE28"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کی کہانی میں وہ چار موضوعات کون سے ہیں جو </w:t>
      </w:r>
      <w:r>
        <w:rPr>
          <w:rFonts w:ascii="Jameel Noori Nastaleeq" w:eastAsia="Times New Roman" w:hAnsi="Jameel Noori Nastaleeq" w:cs="Jameel Noori Nastaleeq" w:hint="cs"/>
          <w:kern w:val="0"/>
          <w:rtl/>
          <w14:ligatures w14:val="none"/>
        </w:rPr>
        <w:t>ابرہام، اضحاق</w:t>
      </w:r>
      <w:r w:rsidRPr="000210D4">
        <w:rPr>
          <w:rFonts w:ascii="Jameel Noori Nastaleeq" w:eastAsia="Times New Roman" w:hAnsi="Jameel Noori Nastaleeq" w:cs="Jameel Noori Nastaleeq"/>
          <w:kern w:val="0"/>
          <w:rtl/>
          <w14:ligatures w14:val="none"/>
        </w:rPr>
        <w:t xml:space="preserve"> اور یعقوب کی کہانیوں میں بھی پائے جاتے ہیں؟</w:t>
      </w:r>
    </w:p>
    <w:p w14:paraId="038D93FB" w14:textId="6EA1392C"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خدا نے مصر اور دیگر قوموں کو برکت</w:t>
      </w:r>
      <w:r>
        <w:rPr>
          <w:rFonts w:ascii="Jameel Noori Nastaleeq" w:eastAsia="Times New Roman" w:hAnsi="Jameel Noori Nastaleeq" w:cs="Jameel Noori Nastaleeq" w:hint="cs"/>
          <w:kern w:val="0"/>
          <w:rtl/>
          <w14:ligatures w14:val="none"/>
        </w:rPr>
        <w:t xml:space="preserve"> دینے کے لئے</w:t>
      </w:r>
      <w:r w:rsidRPr="000210D4">
        <w:rPr>
          <w:rFonts w:ascii="Jameel Noori Nastaleeq" w:eastAsia="Times New Roman" w:hAnsi="Jameel Noori Nastaleeq" w:cs="Jameel Noori Nastaleeq"/>
          <w:kern w:val="0"/>
          <w:rtl/>
          <w14:ligatures w14:val="none"/>
        </w:rPr>
        <w:t xml:space="preserve">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کو کس طرح استعمال کیا </w:t>
      </w:r>
      <w:r>
        <w:rPr>
          <w:rFonts w:ascii="Jameel Noori Nastaleeq" w:eastAsia="Times New Roman" w:hAnsi="Jameel Noori Nastaleeq" w:cs="Jameel Noori Nastaleeq" w:hint="cs"/>
          <w:kern w:val="0"/>
          <w:rtl/>
          <w14:ligatures w14:val="none"/>
        </w:rPr>
        <w:t xml:space="preserve"> </w:t>
      </w:r>
      <w:r w:rsidRPr="000210D4">
        <w:rPr>
          <w:rFonts w:ascii="Jameel Noori Nastaleeq" w:eastAsia="Times New Roman" w:hAnsi="Jameel Noori Nastaleeq" w:cs="Jameel Noori Nastaleeq"/>
          <w:kern w:val="0"/>
          <w:rtl/>
          <w14:ligatures w14:val="none"/>
        </w:rPr>
        <w:t>؟</w:t>
      </w:r>
    </w:p>
    <w:p w14:paraId="6972BF13" w14:textId="094617E9"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اور اس کے بھائیوں کی کہانی میں دو نئے موضوعات کون سے ہیں؟</w:t>
      </w:r>
    </w:p>
    <w:p w14:paraId="72193343" w14:textId="1D16E7A1"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کی کہانی پیدائش کی کتاب میں بار بار آنے والے "خصوصی جانشینی" کے نمونے سے کس طرح مختلف ہے؟</w:t>
      </w:r>
    </w:p>
    <w:p w14:paraId="4BD078BE" w14:textId="17450C95"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موسیٰ</w:t>
      </w:r>
      <w:r>
        <w:rPr>
          <w:rFonts w:ascii="Jameel Noori Nastaleeq" w:eastAsia="Times New Roman" w:hAnsi="Jameel Noori Nastaleeq" w:cs="Jameel Noori Nastaleeq" w:hint="cs"/>
          <w:kern w:val="0"/>
          <w:rtl/>
          <w14:ligatures w14:val="none"/>
        </w:rPr>
        <w:t xml:space="preserve"> </w:t>
      </w:r>
      <w:r w:rsidRPr="000210D4">
        <w:rPr>
          <w:rFonts w:ascii="Jameel Noori Nastaleeq" w:eastAsia="Times New Roman" w:hAnsi="Jameel Noori Nastaleeq" w:cs="Jameel Noori Nastaleeq"/>
          <w:kern w:val="0"/>
          <w:rtl/>
          <w14:ligatures w14:val="none"/>
        </w:rPr>
        <w:t xml:space="preserve">نے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اور اس کے بھائیوں کی </w:t>
      </w:r>
      <w:r>
        <w:rPr>
          <w:rFonts w:ascii="Jameel Noori Nastaleeq" w:eastAsia="Times New Roman" w:hAnsi="Jameel Noori Nastaleeq" w:cs="Jameel Noori Nastaleeq" w:hint="cs"/>
          <w:kern w:val="0"/>
          <w:rtl/>
          <w14:ligatures w14:val="none"/>
        </w:rPr>
        <w:t>نا اتفاقی</w:t>
      </w:r>
      <w:r w:rsidRPr="000210D4">
        <w:rPr>
          <w:rFonts w:ascii="Jameel Noori Nastaleeq" w:eastAsia="Times New Roman" w:hAnsi="Jameel Noori Nastaleeq" w:cs="Jameel Noori Nastaleeq"/>
          <w:kern w:val="0"/>
          <w:rtl/>
          <w14:ligatures w14:val="none"/>
        </w:rPr>
        <w:t xml:space="preserve"> سے ہم آہنگی تک کے سفر کو بیان کر کے کیا تعلیم دی؟</w:t>
      </w:r>
    </w:p>
    <w:p w14:paraId="17B4DDFA" w14:textId="27CE7DD1"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کی کون سی خوبی اسرائیلیوں میں قومی اتحاد کو فروغ دیتی ہے؟</w:t>
      </w:r>
    </w:p>
    <w:p w14:paraId="10B48834" w14:textId="166DD169"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کیا آبا</w:t>
      </w:r>
      <w:r>
        <w:rPr>
          <w:rFonts w:ascii="Jameel Noori Nastaleeq" w:eastAsia="Times New Roman" w:hAnsi="Jameel Noori Nastaleeq" w:cs="Jameel Noori Nastaleeq" w:hint="cs"/>
          <w:kern w:val="0"/>
          <w:rtl/>
          <w14:ligatures w14:val="none"/>
        </w:rPr>
        <w:t>ء</w:t>
      </w:r>
      <w:r>
        <w:rPr>
          <w:rFonts w:ascii="Jameel Noori Nastaleeq" w:eastAsia="Times New Roman" w:hAnsi="Jameel Noori Nastaleeq" w:cs="Jameel Noori Nastaleeq" w:hint="cs"/>
          <w:kern w:val="0"/>
          <w:rtl/>
          <w14:ligatures w14:val="none"/>
        </w:rPr>
        <w:t xml:space="preserve"> کے</w:t>
      </w:r>
      <w:r w:rsidRPr="000210D4">
        <w:rPr>
          <w:rFonts w:ascii="Jameel Noori Nastaleeq" w:eastAsia="Times New Roman" w:hAnsi="Jameel Noori Nastaleeq" w:cs="Jameel Noori Nastaleeq"/>
          <w:kern w:val="0"/>
          <w:rtl/>
          <w14:ligatures w14:val="none"/>
        </w:rPr>
        <w:t xml:space="preserve"> تمام</w:t>
      </w:r>
      <w:r>
        <w:rPr>
          <w:rFonts w:ascii="Jameel Noori Nastaleeq" w:eastAsia="Times New Roman" w:hAnsi="Jameel Noori Nastaleeq" w:cs="Jameel Noori Nastaleeq" w:hint="cs"/>
          <w:kern w:val="0"/>
          <w:rtl/>
          <w14:ligatures w14:val="none"/>
        </w:rPr>
        <w:t xml:space="preserve"> </w:t>
      </w:r>
      <w:r w:rsidRPr="000210D4">
        <w:rPr>
          <w:rFonts w:ascii="Jameel Noori Nastaleeq" w:eastAsia="Times New Roman" w:hAnsi="Jameel Noori Nastaleeq" w:cs="Jameel Noori Nastaleeq"/>
          <w:kern w:val="0"/>
          <w:rtl/>
          <w14:ligatures w14:val="none"/>
        </w:rPr>
        <w:t xml:space="preserve"> </w:t>
      </w:r>
      <w:r>
        <w:rPr>
          <w:rFonts w:ascii="Jameel Noori Nastaleeq" w:eastAsia="Times New Roman" w:hAnsi="Jameel Noori Nastaleeq" w:cs="Jameel Noori Nastaleeq" w:hint="cs"/>
          <w:kern w:val="0"/>
          <w:rtl/>
          <w14:ligatures w14:val="none"/>
        </w:rPr>
        <w:t xml:space="preserve"> قبیلے </w:t>
      </w:r>
      <w:r w:rsidRPr="000210D4">
        <w:rPr>
          <w:rFonts w:ascii="Jameel Noori Nastaleeq" w:eastAsia="Times New Roman" w:hAnsi="Jameel Noori Nastaleeq" w:cs="Jameel Noori Nastaleeq"/>
          <w:kern w:val="0"/>
          <w:rtl/>
          <w14:ligatures w14:val="none"/>
        </w:rPr>
        <w:t>یعقوب</w:t>
      </w:r>
      <w:r>
        <w:rPr>
          <w:rFonts w:ascii="Jameel Noori Nastaleeq" w:eastAsia="Times New Roman" w:hAnsi="Jameel Noori Nastaleeq" w:cs="Jameel Noori Nastaleeq" w:hint="cs"/>
          <w:kern w:val="0"/>
          <w:rtl/>
          <w14:ligatures w14:val="none"/>
        </w:rPr>
        <w:t xml:space="preserve"> </w:t>
      </w:r>
      <w:r w:rsidRPr="000210D4">
        <w:rPr>
          <w:rFonts w:ascii="Jameel Noori Nastaleeq" w:eastAsia="Times New Roman" w:hAnsi="Jameel Noori Nastaleeq" w:cs="Jameel Noori Nastaleeq"/>
          <w:kern w:val="0"/>
          <w:rtl/>
          <w14:ligatures w14:val="none"/>
        </w:rPr>
        <w:t xml:space="preserve">کے وارث ہونے </w:t>
      </w:r>
      <w:r>
        <w:rPr>
          <w:rFonts w:ascii="Jameel Noori Nastaleeq" w:eastAsia="Times New Roman" w:hAnsi="Jameel Noori Nastaleeq" w:cs="Jameel Noori Nastaleeq" w:hint="cs"/>
          <w:kern w:val="0"/>
          <w:rtl/>
          <w14:ligatures w14:val="none"/>
        </w:rPr>
        <w:t>کی وجہ سے</w:t>
      </w:r>
      <w:r w:rsidRPr="000210D4">
        <w:rPr>
          <w:rFonts w:ascii="Jameel Noori Nastaleeq" w:eastAsia="Times New Roman" w:hAnsi="Jameel Noori Nastaleeq" w:cs="Jameel Noori Nastaleeq"/>
          <w:kern w:val="0"/>
          <w:rtl/>
          <w14:ligatures w14:val="none"/>
        </w:rPr>
        <w:t xml:space="preserve"> یکساں سلوک کے مستحق تھے؟ وضاحت کریں۔</w:t>
      </w:r>
    </w:p>
    <w:p w14:paraId="78D9F832" w14:textId="775335AF"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 xml:space="preserve">پیدائش </w:t>
      </w:r>
      <w:r>
        <w:rPr>
          <w:rFonts w:ascii="Jameel Noori Nastaleeq" w:eastAsia="Times New Roman" w:hAnsi="Jameel Noori Nastaleeq" w:cs="Jameel Noori Nastaleeq" w:hint="cs"/>
          <w:kern w:val="0"/>
          <w:rtl/>
          <w14:ligatures w14:val="none"/>
        </w:rPr>
        <w:t xml:space="preserve">  49 : 10</w:t>
      </w:r>
      <w:r w:rsidRPr="000210D4">
        <w:rPr>
          <w:rFonts w:ascii="Jameel Noori Nastaleeq" w:eastAsia="Times New Roman" w:hAnsi="Jameel Noori Nastaleeq" w:cs="Jameel Noori Nastaleeq"/>
          <w:kern w:val="0"/>
          <w:rtl/>
          <w14:ligatures w14:val="none"/>
        </w:rPr>
        <w:t xml:space="preserve"> کے مطابق، </w:t>
      </w:r>
      <w:r>
        <w:rPr>
          <w:rFonts w:ascii="Jameel Noori Nastaleeq" w:eastAsia="Times New Roman" w:hAnsi="Jameel Noori Nastaleeq" w:cs="Jameel Noori Nastaleeq" w:hint="cs"/>
          <w:kern w:val="0"/>
          <w:rtl/>
          <w14:ligatures w14:val="none"/>
        </w:rPr>
        <w:t xml:space="preserve"> پُوری </w:t>
      </w:r>
      <w:r w:rsidRPr="000210D4">
        <w:rPr>
          <w:rFonts w:ascii="Jameel Noori Nastaleeq" w:eastAsia="Times New Roman" w:hAnsi="Jameel Noori Nastaleeq" w:cs="Jameel Noori Nastaleeq"/>
          <w:kern w:val="0"/>
          <w:rtl/>
          <w14:ligatures w14:val="none"/>
        </w:rPr>
        <w:t>دنیا کا بادشاہ کس کی نسل سے آئے گا؟</w:t>
      </w:r>
    </w:p>
    <w:p w14:paraId="5D13970A" w14:textId="6911265E" w:rsidR="000210D4" w:rsidRPr="000210D4" w:rsidRDefault="000210D4" w:rsidP="000210D4">
      <w:pPr>
        <w:numPr>
          <w:ilvl w:val="0"/>
          <w:numId w:val="8"/>
        </w:numPr>
        <w:bidi/>
        <w:spacing w:before="100" w:beforeAutospacing="1" w:after="100" w:afterAutospacing="1" w:line="240" w:lineRule="auto"/>
        <w:rPr>
          <w:rFonts w:ascii="Jameel Noori Nastaleeq" w:eastAsia="Times New Roman" w:hAnsi="Jameel Noori Nastaleeq" w:cs="Jameel Noori Nastaleeq"/>
          <w:kern w:val="0"/>
          <w14:ligatures w14:val="none"/>
        </w:rPr>
      </w:pPr>
      <w:r w:rsidRPr="000210D4">
        <w:rPr>
          <w:rFonts w:ascii="Jameel Noori Nastaleeq" w:eastAsia="Times New Roman" w:hAnsi="Jameel Noori Nastaleeq" w:cs="Jameel Noori Nastaleeq"/>
          <w:kern w:val="0"/>
          <w:rtl/>
          <w14:ligatures w14:val="none"/>
        </w:rPr>
        <w:t>سبق کے مطابق، موسیٰ</w:t>
      </w:r>
      <w:r w:rsidR="00065403">
        <w:rPr>
          <w:rFonts w:ascii="Jameel Noori Nastaleeq" w:eastAsia="Times New Roman" w:hAnsi="Jameel Noori Nastaleeq" w:cs="Jameel Noori Nastaleeq" w:hint="cs"/>
          <w:kern w:val="0"/>
          <w:rtl/>
          <w14:ligatures w14:val="none"/>
        </w:rPr>
        <w:t xml:space="preserve"> </w:t>
      </w:r>
      <w:r w:rsidRPr="000210D4">
        <w:rPr>
          <w:rFonts w:ascii="Jameel Noori Nastaleeq" w:eastAsia="Times New Roman" w:hAnsi="Jameel Noori Nastaleeq" w:cs="Jameel Noori Nastaleeq"/>
          <w:kern w:val="0"/>
          <w:rtl/>
          <w14:ligatures w14:val="none"/>
        </w:rPr>
        <w:t xml:space="preserve">نے </w:t>
      </w:r>
      <w:r>
        <w:rPr>
          <w:rFonts w:ascii="Jameel Noori Nastaleeq" w:eastAsia="Times New Roman" w:hAnsi="Jameel Noori Nastaleeq" w:cs="Jameel Noori Nastaleeq"/>
          <w:kern w:val="0"/>
          <w:rtl/>
          <w14:ligatures w14:val="none"/>
        </w:rPr>
        <w:t>یوسف</w:t>
      </w:r>
      <w:r w:rsidRPr="000210D4">
        <w:rPr>
          <w:rFonts w:ascii="Jameel Noori Nastaleeq" w:eastAsia="Times New Roman" w:hAnsi="Jameel Noori Nastaleeq" w:cs="Jameel Noori Nastaleeq"/>
          <w:kern w:val="0"/>
          <w:rtl/>
          <w14:ligatures w14:val="none"/>
        </w:rPr>
        <w:t xml:space="preserve"> کو مثالی شخصیت کیوں بنایا؟ اور کیوں بتایا کہ یعقو</w:t>
      </w:r>
      <w:r w:rsidR="00065403">
        <w:rPr>
          <w:rFonts w:ascii="Jameel Noori Nastaleeq" w:eastAsia="Times New Roman" w:hAnsi="Jameel Noori Nastaleeq" w:cs="Jameel Noori Nastaleeq" w:hint="cs"/>
          <w:kern w:val="0"/>
          <w:rtl/>
          <w14:ligatures w14:val="none"/>
        </w:rPr>
        <w:t xml:space="preserve">ب </w:t>
      </w:r>
      <w:r w:rsidRPr="000210D4">
        <w:rPr>
          <w:rFonts w:ascii="Jameel Noori Nastaleeq" w:eastAsia="Times New Roman" w:hAnsi="Jameel Noori Nastaleeq" w:cs="Jameel Noori Nastaleeq"/>
          <w:kern w:val="0"/>
          <w:rtl/>
          <w14:ligatures w14:val="none"/>
        </w:rPr>
        <w:t xml:space="preserve"> نے منسی کے مقابلے میں افرائیم کو زیادہ برکت دی؟</w:t>
      </w:r>
    </w:p>
    <w:p w14:paraId="2C5FE9A0" w14:textId="77777777" w:rsidR="00BB44B2" w:rsidRPr="000210D4" w:rsidRDefault="00BB44B2" w:rsidP="000210D4">
      <w:pPr>
        <w:bidi/>
        <w:rPr>
          <w:rFonts w:ascii="Jameel Noori Nastaleeq" w:hAnsi="Jameel Noori Nastaleeq" w:cs="Jameel Noori Nastaleeq"/>
        </w:rPr>
      </w:pPr>
    </w:p>
    <w:sectPr w:rsidR="00BB44B2" w:rsidRPr="00021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E58"/>
    <w:multiLevelType w:val="multilevel"/>
    <w:tmpl w:val="D34CB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1116DF"/>
    <w:multiLevelType w:val="multilevel"/>
    <w:tmpl w:val="4D401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AD0DC6"/>
    <w:multiLevelType w:val="multilevel"/>
    <w:tmpl w:val="15D87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322045"/>
    <w:multiLevelType w:val="multilevel"/>
    <w:tmpl w:val="387E9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C34D87"/>
    <w:multiLevelType w:val="multilevel"/>
    <w:tmpl w:val="1584B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9E03D1"/>
    <w:multiLevelType w:val="multilevel"/>
    <w:tmpl w:val="239A4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591EF8"/>
    <w:multiLevelType w:val="multilevel"/>
    <w:tmpl w:val="AA923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5A5C6C"/>
    <w:multiLevelType w:val="multilevel"/>
    <w:tmpl w:val="B6706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8644438">
    <w:abstractNumId w:val="1"/>
  </w:num>
  <w:num w:numId="2" w16cid:durableId="1915972816">
    <w:abstractNumId w:val="7"/>
  </w:num>
  <w:num w:numId="3" w16cid:durableId="850068432">
    <w:abstractNumId w:val="2"/>
  </w:num>
  <w:num w:numId="4" w16cid:durableId="1680501759">
    <w:abstractNumId w:val="0"/>
  </w:num>
  <w:num w:numId="5" w16cid:durableId="1257519877">
    <w:abstractNumId w:val="6"/>
  </w:num>
  <w:num w:numId="6" w16cid:durableId="2093814523">
    <w:abstractNumId w:val="4"/>
  </w:num>
  <w:num w:numId="7" w16cid:durableId="150291312">
    <w:abstractNumId w:val="5"/>
  </w:num>
  <w:num w:numId="8" w16cid:durableId="3764406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16956"/>
    <w:rsid w:val="000210D4"/>
    <w:rsid w:val="00065403"/>
    <w:rsid w:val="00645B03"/>
    <w:rsid w:val="006C2791"/>
    <w:rsid w:val="007338BC"/>
    <w:rsid w:val="00916956"/>
    <w:rsid w:val="0092713C"/>
    <w:rsid w:val="00A3324F"/>
    <w:rsid w:val="00B60E3E"/>
    <w:rsid w:val="00BB44B2"/>
    <w:rsid w:val="00C263F5"/>
    <w:rsid w:val="00DB044A"/>
    <w:rsid w:val="00E200EE"/>
    <w:rsid w:val="00EF5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E0CD"/>
  <w15:chartTrackingRefBased/>
  <w15:docId w15:val="{3B14F6BD-A1D9-4115-A3B1-033CA0B8E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9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9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9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9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9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9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9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956"/>
    <w:rPr>
      <w:rFonts w:eastAsiaTheme="majorEastAsia" w:cstheme="majorBidi"/>
      <w:color w:val="272727" w:themeColor="text1" w:themeTint="D8"/>
    </w:rPr>
  </w:style>
  <w:style w:type="paragraph" w:styleId="Title">
    <w:name w:val="Title"/>
    <w:basedOn w:val="Normal"/>
    <w:next w:val="Normal"/>
    <w:link w:val="TitleChar"/>
    <w:uiPriority w:val="10"/>
    <w:qFormat/>
    <w:rsid w:val="00916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9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956"/>
    <w:pPr>
      <w:spacing w:before="160"/>
      <w:jc w:val="center"/>
    </w:pPr>
    <w:rPr>
      <w:i/>
      <w:iCs/>
      <w:color w:val="404040" w:themeColor="text1" w:themeTint="BF"/>
    </w:rPr>
  </w:style>
  <w:style w:type="character" w:customStyle="1" w:styleId="QuoteChar">
    <w:name w:val="Quote Char"/>
    <w:basedOn w:val="DefaultParagraphFont"/>
    <w:link w:val="Quote"/>
    <w:uiPriority w:val="29"/>
    <w:rsid w:val="00916956"/>
    <w:rPr>
      <w:i/>
      <w:iCs/>
      <w:color w:val="404040" w:themeColor="text1" w:themeTint="BF"/>
    </w:rPr>
  </w:style>
  <w:style w:type="paragraph" w:styleId="ListParagraph">
    <w:name w:val="List Paragraph"/>
    <w:basedOn w:val="Normal"/>
    <w:uiPriority w:val="34"/>
    <w:qFormat/>
    <w:rsid w:val="00916956"/>
    <w:pPr>
      <w:ind w:left="720"/>
      <w:contextualSpacing/>
    </w:pPr>
  </w:style>
  <w:style w:type="character" w:styleId="IntenseEmphasis">
    <w:name w:val="Intense Emphasis"/>
    <w:basedOn w:val="DefaultParagraphFont"/>
    <w:uiPriority w:val="21"/>
    <w:qFormat/>
    <w:rsid w:val="00916956"/>
    <w:rPr>
      <w:i/>
      <w:iCs/>
      <w:color w:val="0F4761" w:themeColor="accent1" w:themeShade="BF"/>
    </w:rPr>
  </w:style>
  <w:style w:type="paragraph" w:styleId="IntenseQuote">
    <w:name w:val="Intense Quote"/>
    <w:basedOn w:val="Normal"/>
    <w:next w:val="Normal"/>
    <w:link w:val="IntenseQuoteChar"/>
    <w:uiPriority w:val="30"/>
    <w:qFormat/>
    <w:rsid w:val="00916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956"/>
    <w:rPr>
      <w:i/>
      <w:iCs/>
      <w:color w:val="0F4761" w:themeColor="accent1" w:themeShade="BF"/>
    </w:rPr>
  </w:style>
  <w:style w:type="character" w:styleId="IntenseReference">
    <w:name w:val="Intense Reference"/>
    <w:basedOn w:val="DefaultParagraphFont"/>
    <w:uiPriority w:val="32"/>
    <w:qFormat/>
    <w:rsid w:val="009169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10</cp:revision>
  <dcterms:created xsi:type="dcterms:W3CDTF">2025-09-15T05:56:00Z</dcterms:created>
  <dcterms:modified xsi:type="dcterms:W3CDTF">2025-09-15T06:07:00Z</dcterms:modified>
</cp:coreProperties>
</file>