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5ED3" w14:textId="63D3D04A" w:rsidR="0001047C" w:rsidRPr="0001047C" w:rsidRDefault="0001047C" w:rsidP="0001047C">
      <w:pPr>
        <w:bidi/>
        <w:rPr>
          <w:rFonts w:ascii="Jameel Noori Nastaleeq" w:hAnsi="Jameel Noori Nastaleeq" w:cs="Jameel Noori Nastaleeq"/>
        </w:rPr>
      </w:pPr>
      <w:r>
        <w:rPr>
          <w:rFonts w:ascii="Jameel Noori Nastaleeq" w:hAnsi="Jameel Noori Nastaleeq" w:cs="Jameel Noori Nastaleeq"/>
        </w:rPr>
        <w:t xml:space="preserve"> </w:t>
      </w:r>
    </w:p>
    <w:p w14:paraId="5D743341" w14:textId="77777777" w:rsidR="0001047C" w:rsidRPr="0001047C" w:rsidRDefault="0001047C" w:rsidP="0001047C">
      <w:pPr>
        <w:bidi/>
        <w:rPr>
          <w:rFonts w:ascii="Jameel Noori Nastaleeq" w:hAnsi="Jameel Noori Nastaleeq" w:cs="Jameel Noori Nastaleeq"/>
          <w:color w:val="215E99" w:themeColor="text2" w:themeTint="BF"/>
          <w:sz w:val="28"/>
          <w:szCs w:val="28"/>
        </w:rPr>
      </w:pPr>
      <w:r w:rsidRPr="0001047C">
        <w:rPr>
          <w:rFonts w:ascii="Jameel Noori Nastaleeq" w:hAnsi="Jameel Noori Nastaleeq" w:cs="Jameel Noori Nastaleeq"/>
          <w:color w:val="215E99" w:themeColor="text2" w:themeTint="BF"/>
          <w:sz w:val="28"/>
          <w:szCs w:val="28"/>
          <w:rtl/>
        </w:rPr>
        <w:t>سٹڈی گائیڈ</w:t>
      </w:r>
    </w:p>
    <w:p w14:paraId="4DDF1EAD" w14:textId="77777777" w:rsidR="0001047C" w:rsidRPr="0001047C" w:rsidRDefault="0001047C" w:rsidP="0001047C">
      <w:pPr>
        <w:bidi/>
        <w:rPr>
          <w:rFonts w:ascii="Jameel Noori Nastaleeq" w:hAnsi="Jameel Noori Nastaleeq" w:cs="Jameel Noori Nastaleeq"/>
          <w:color w:val="215E99" w:themeColor="text2" w:themeTint="BF"/>
          <w:sz w:val="28"/>
          <w:szCs w:val="28"/>
        </w:rPr>
      </w:pPr>
      <w:r w:rsidRPr="0001047C">
        <w:rPr>
          <w:rFonts w:ascii="Jameel Noori Nastaleeq" w:hAnsi="Jameel Noori Nastaleeq" w:cs="Jameel Noori Nastaleeq"/>
          <w:color w:val="215E99" w:themeColor="text2" w:themeTint="BF"/>
          <w:sz w:val="28"/>
          <w:szCs w:val="28"/>
          <w:rtl/>
        </w:rPr>
        <w:t>الہٰیاتی بنیادیں</w:t>
      </w:r>
    </w:p>
    <w:p w14:paraId="03A8B96E" w14:textId="39B08920" w:rsidR="0001047C" w:rsidRPr="0001047C" w:rsidRDefault="0001047C" w:rsidP="0001047C">
      <w:pPr>
        <w:bidi/>
        <w:rPr>
          <w:rFonts w:ascii="Jameel Noori Nastaleeq" w:hAnsi="Jameel Noori Nastaleeq" w:cs="Jameel Noori Nastaleeq"/>
          <w:color w:val="215E99" w:themeColor="text2" w:themeTint="BF"/>
          <w:sz w:val="28"/>
          <w:szCs w:val="28"/>
        </w:rPr>
      </w:pPr>
      <w:r w:rsidRPr="0001047C">
        <w:rPr>
          <w:rFonts w:ascii="Jameel Noori Nastaleeq" w:hAnsi="Jameel Noori Nastaleeq" w:cs="Jameel Noori Nastaleeq"/>
          <w:color w:val="215E99" w:themeColor="text2" w:themeTint="BF"/>
          <w:sz w:val="28"/>
          <w:szCs w:val="28"/>
          <w:rtl/>
        </w:rPr>
        <w:t xml:space="preserve">ماڈیول 8 – مسیحی </w:t>
      </w:r>
      <w:r>
        <w:rPr>
          <w:rFonts w:ascii="Jameel Noori Nastaleeq" w:hAnsi="Jameel Noori Nastaleeq" w:cs="Jameel Noori Nastaleeq"/>
          <w:color w:val="215E99" w:themeColor="text2" w:themeTint="BF"/>
          <w:sz w:val="28"/>
          <w:szCs w:val="28"/>
          <w:rtl/>
        </w:rPr>
        <w:t>الٰہیات</w:t>
      </w:r>
      <w:r w:rsidRPr="0001047C">
        <w:rPr>
          <w:rFonts w:ascii="Jameel Noori Nastaleeq" w:hAnsi="Jameel Noori Nastaleeq" w:cs="Jameel Noori Nastaleeq"/>
          <w:color w:val="215E99" w:themeColor="text2" w:themeTint="BF"/>
          <w:sz w:val="28"/>
          <w:szCs w:val="28"/>
          <w:rtl/>
        </w:rPr>
        <w:t xml:space="preserve"> کا جائزہ</w:t>
      </w:r>
    </w:p>
    <w:p w14:paraId="7ADE579F"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3ED46479" w14:textId="77777777" w:rsidR="0001047C" w:rsidRPr="0001047C" w:rsidRDefault="0001047C" w:rsidP="0001047C">
      <w:pPr>
        <w:bidi/>
        <w:rPr>
          <w:rFonts w:ascii="Jameel Noori Nastaleeq" w:hAnsi="Jameel Noori Nastaleeq" w:cs="Jameel Noori Nastaleeq"/>
        </w:rPr>
      </w:pPr>
    </w:p>
    <w:p w14:paraId="751F5D94" w14:textId="77777777" w:rsidR="0001047C" w:rsidRPr="0001047C" w:rsidRDefault="0001047C" w:rsidP="0001047C">
      <w:pPr>
        <w:bidi/>
        <w:rPr>
          <w:rFonts w:ascii="Jameel Noori Nastaleeq" w:hAnsi="Jameel Noori Nastaleeq" w:cs="Jameel Noori Nastaleeq"/>
          <w:b/>
          <w:bCs/>
        </w:rPr>
      </w:pPr>
      <w:r w:rsidRPr="0001047C">
        <w:rPr>
          <w:rFonts w:ascii="Jameel Noori Nastaleeq" w:hAnsi="Jameel Noori Nastaleeq" w:cs="Jameel Noori Nastaleeq"/>
          <w:b/>
          <w:bCs/>
          <w:rtl/>
        </w:rPr>
        <w:t>نوٹس لینے کے لیے خاکہ</w:t>
      </w:r>
    </w:p>
    <w:p w14:paraId="4F55FEFC"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وقت: 0:00 – 33:13</w:t>
      </w:r>
    </w:p>
    <w:p w14:paraId="3123EC14"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تعارف</w:t>
      </w:r>
    </w:p>
    <w:p w14:paraId="4A248FA2" w14:textId="6824D91F"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I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مسیحی </w:t>
      </w:r>
      <w:r>
        <w:rPr>
          <w:rFonts w:ascii="Jameel Noori Nastaleeq" w:hAnsi="Jameel Noori Nastaleeq" w:cs="Jameel Noori Nastaleeq"/>
          <w:rtl/>
        </w:rPr>
        <w:t>الٰہیات</w:t>
      </w:r>
    </w:p>
    <w:p w14:paraId="77A727EB"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A. </w:t>
      </w:r>
      <w:r w:rsidRPr="0001047C">
        <w:rPr>
          <w:rFonts w:ascii="Jameel Noori Nastaleeq" w:hAnsi="Jameel Noori Nastaleeq" w:cs="Jameel Noori Nastaleeq"/>
        </w:rPr>
        <w:tab/>
      </w:r>
      <w:r w:rsidRPr="0001047C">
        <w:rPr>
          <w:rFonts w:ascii="Jameel Noori Nastaleeq" w:hAnsi="Jameel Noori Nastaleeq" w:cs="Jameel Noori Nastaleeq"/>
          <w:rtl/>
        </w:rPr>
        <w:t>تعریفات میں مشکلات</w:t>
      </w:r>
    </w:p>
    <w:p w14:paraId="62B35C0E"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B. </w:t>
      </w:r>
      <w:r w:rsidRPr="0001047C">
        <w:rPr>
          <w:rFonts w:ascii="Jameel Noori Nastaleeq" w:hAnsi="Jameel Noori Nastaleeq" w:cs="Jameel Noori Nastaleeq"/>
        </w:rPr>
        <w:tab/>
      </w:r>
      <w:r w:rsidRPr="0001047C">
        <w:rPr>
          <w:rFonts w:ascii="Jameel Noori Nastaleeq" w:hAnsi="Jameel Noori Nastaleeq" w:cs="Jameel Noori Nastaleeq"/>
          <w:rtl/>
        </w:rPr>
        <w:t>عملی تعریف</w:t>
      </w:r>
    </w:p>
    <w:p w14:paraId="15DF5E54"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C. </w:t>
      </w:r>
      <w:r w:rsidRPr="0001047C">
        <w:rPr>
          <w:rFonts w:ascii="Jameel Noori Nastaleeq" w:hAnsi="Jameel Noori Nastaleeq" w:cs="Jameel Noori Nastaleeq"/>
        </w:rPr>
        <w:tab/>
      </w:r>
      <w:r w:rsidRPr="0001047C">
        <w:rPr>
          <w:rFonts w:ascii="Jameel Noori Nastaleeq" w:hAnsi="Jameel Noori Nastaleeq" w:cs="Jameel Noori Nastaleeq"/>
          <w:rtl/>
        </w:rPr>
        <w:t>وحدت اور تنوع</w:t>
      </w:r>
    </w:p>
    <w:p w14:paraId="35327CCE" w14:textId="6E7C80A9"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متحدہ </w:t>
      </w:r>
      <w:r>
        <w:rPr>
          <w:rFonts w:ascii="Jameel Noori Nastaleeq" w:hAnsi="Jameel Noori Nastaleeq" w:cs="Jameel Noori Nastaleeq"/>
          <w:rtl/>
        </w:rPr>
        <w:t>الٰہیات</w:t>
      </w:r>
    </w:p>
    <w:p w14:paraId="6CEABED4" w14:textId="4F60CBD5"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متعدد </w:t>
      </w:r>
      <w:r>
        <w:rPr>
          <w:rFonts w:ascii="Jameel Noori Nastaleeq" w:hAnsi="Jameel Noori Nastaleeq" w:cs="Jameel Noori Nastaleeq"/>
          <w:rtl/>
        </w:rPr>
        <w:t>الٰہیات</w:t>
      </w:r>
    </w:p>
    <w:p w14:paraId="04A7BC9C" w14:textId="77777777" w:rsidR="0001047C" w:rsidRPr="0001047C" w:rsidRDefault="0001047C" w:rsidP="0001047C">
      <w:pPr>
        <w:bidi/>
        <w:rPr>
          <w:rFonts w:ascii="Jameel Noori Nastaleeq" w:hAnsi="Jameel Noori Nastaleeq" w:cs="Jameel Noori Nastaleeq"/>
        </w:rPr>
      </w:pPr>
    </w:p>
    <w:p w14:paraId="31FB6E3C"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جائزہ سوالات</w:t>
      </w:r>
    </w:p>
    <w:p w14:paraId="15C0CB2B" w14:textId="5F4F74AD"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t>"</w:t>
      </w:r>
      <w:r w:rsidRPr="0001047C">
        <w:rPr>
          <w:rFonts w:ascii="Jameel Noori Nastaleeq" w:hAnsi="Jameel Noori Nastaleeq" w:cs="Jameel Noori Nastaleeq"/>
          <w:rtl/>
        </w:rPr>
        <w:t xml:space="preserve">مسیحی </w:t>
      </w:r>
      <w:r>
        <w:rPr>
          <w:rFonts w:ascii="Jameel Noori Nastaleeq" w:hAnsi="Jameel Noori Nastaleeq" w:cs="Jameel Noori Nastaleeq"/>
          <w:rtl/>
        </w:rPr>
        <w:t>الٰہیات</w:t>
      </w:r>
      <w:r w:rsidRPr="0001047C">
        <w:rPr>
          <w:rFonts w:ascii="Jameel Noori Nastaleeq" w:hAnsi="Jameel Noori Nastaleeq" w:cs="Jameel Noori Nastaleeq"/>
          <w:rtl/>
        </w:rPr>
        <w:t>" کی تعریف کرنا مشکل کیوں ہو سکتا ہے؟</w:t>
      </w:r>
    </w:p>
    <w:p w14:paraId="203EDC28"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ہندومت اور مسیحیت کے درمیان فرق مختصراً بیان کریں۔</w:t>
      </w:r>
    </w:p>
    <w:p w14:paraId="2690B277" w14:textId="2DEE624D"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lastRenderedPageBreak/>
        <w:t xml:space="preserve">3.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یہ </w:t>
      </w:r>
      <w:proofErr w:type="gramStart"/>
      <w:r w:rsidRPr="0001047C">
        <w:rPr>
          <w:rFonts w:ascii="Jameel Noori Nastaleeq" w:hAnsi="Jameel Noori Nastaleeq" w:cs="Jameel Noori Nastaleeq"/>
          <w:rtl/>
        </w:rPr>
        <w:t xml:space="preserve">سبق </w:t>
      </w:r>
      <w:r>
        <w:rPr>
          <w:rFonts w:ascii="Jameel Noori Nastaleeq" w:hAnsi="Jameel Noori Nastaleeq" w:cs="Jameel Noori Nastaleeq"/>
        </w:rPr>
        <w:t xml:space="preserve"> </w:t>
      </w:r>
      <w:r w:rsidRPr="0001047C">
        <w:rPr>
          <w:rFonts w:ascii="Jameel Noori Nastaleeq" w:hAnsi="Jameel Noori Nastaleeq" w:cs="Jameel Noori Nastaleeq"/>
          <w:rtl/>
        </w:rPr>
        <w:t>یہووا</w:t>
      </w:r>
      <w:proofErr w:type="gramEnd"/>
      <w:r w:rsidRPr="0001047C">
        <w:rPr>
          <w:rFonts w:ascii="Jameel Noori Nastaleeq" w:hAnsi="Jameel Noori Nastaleeq" w:cs="Jameel Noori Nastaleeq"/>
          <w:rtl/>
        </w:rPr>
        <w:t xml:space="preserve"> </w:t>
      </w:r>
      <w:r>
        <w:rPr>
          <w:rFonts w:ascii="Jameel Noori Nastaleeq" w:hAnsi="Jameel Noori Nastaleeq" w:cs="Jameel Noori Nastaleeq" w:hint="cs"/>
          <w:rtl/>
        </w:rPr>
        <w:t>وِٹنس</w:t>
      </w:r>
      <w:r w:rsidRPr="0001047C">
        <w:rPr>
          <w:rFonts w:ascii="Jameel Noori Nastaleeq" w:hAnsi="Jameel Noori Nastaleeq" w:cs="Jameel Noori Nastaleeq"/>
          <w:rtl/>
        </w:rPr>
        <w:t>، مورمن ازم، کرسچن سائنس، اور سن میونگ مون کے ایمان کے بارے میں کیا کہتا ہے؟</w:t>
      </w:r>
    </w:p>
    <w:p w14:paraId="181B4118"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4. </w:t>
      </w:r>
      <w:r w:rsidRPr="0001047C">
        <w:rPr>
          <w:rFonts w:ascii="Jameel Noori Nastaleeq" w:hAnsi="Jameel Noori Nastaleeq" w:cs="Jameel Noori Nastaleeq"/>
        </w:rPr>
        <w:tab/>
      </w:r>
      <w:r w:rsidRPr="0001047C">
        <w:rPr>
          <w:rFonts w:ascii="Jameel Noori Nastaleeq" w:hAnsi="Jameel Noori Nastaleeq" w:cs="Jameel Noori Nastaleeq"/>
          <w:rtl/>
        </w:rPr>
        <w:t>رسولوں کے عقیدہ کے مطابق ایک عملی تعریف پر مطمئن کیوں ہونا چاہیے؟</w:t>
      </w:r>
    </w:p>
    <w:p w14:paraId="689D0298"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5. </w:t>
      </w:r>
      <w:r w:rsidRPr="0001047C">
        <w:rPr>
          <w:rFonts w:ascii="Jameel Noori Nastaleeq" w:hAnsi="Jameel Noori Nastaleeq" w:cs="Jameel Noori Nastaleeq"/>
        </w:rPr>
        <w:tab/>
      </w:r>
      <w:r w:rsidRPr="0001047C">
        <w:rPr>
          <w:rFonts w:ascii="Jameel Noori Nastaleeq" w:hAnsi="Jameel Noori Nastaleeq" w:cs="Jameel Noori Nastaleeq"/>
          <w:rtl/>
        </w:rPr>
        <w:t>یوحنا 17: 22 - 23 کے مطابق ایمانداروں کی وحدت کی اہمیت کیا ہے؟</w:t>
      </w:r>
    </w:p>
    <w:p w14:paraId="6A7968FE"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6. </w:t>
      </w:r>
      <w:r w:rsidRPr="0001047C">
        <w:rPr>
          <w:rFonts w:ascii="Jameel Noori Nastaleeq" w:hAnsi="Jameel Noori Nastaleeq" w:cs="Jameel Noori Nastaleeq"/>
        </w:rPr>
        <w:tab/>
      </w:r>
      <w:r w:rsidRPr="0001047C">
        <w:rPr>
          <w:rFonts w:ascii="Jameel Noori Nastaleeq" w:hAnsi="Jameel Noori Nastaleeq" w:cs="Jameel Noori Nastaleeq"/>
          <w:rtl/>
        </w:rPr>
        <w:t>کیا ایمانداروں کو الہٰیاتی وحدت کی تلاش کرنی چاہیے؟</w:t>
      </w:r>
    </w:p>
    <w:p w14:paraId="4EBDC811" w14:textId="7D41C7CD"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7.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مسیح کے </w:t>
      </w:r>
      <w:r>
        <w:rPr>
          <w:rFonts w:ascii="Jameel Noori Nastaleeq" w:hAnsi="Jameel Noori Nastaleeq" w:cs="Jameel Noori Nastaleeq" w:hint="cs"/>
          <w:rtl/>
        </w:rPr>
        <w:t>بدن</w:t>
      </w:r>
      <w:r w:rsidRPr="0001047C">
        <w:rPr>
          <w:rFonts w:ascii="Jameel Noori Nastaleeq" w:hAnsi="Jameel Noori Nastaleeq" w:cs="Jameel Noori Nastaleeq"/>
          <w:rtl/>
        </w:rPr>
        <w:t xml:space="preserve"> میں تنوع کی کیا وجوہات ہیں؟</w:t>
      </w:r>
    </w:p>
    <w:p w14:paraId="61B10E50" w14:textId="1D449C2A"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8. </w:t>
      </w:r>
      <w:r w:rsidRPr="0001047C">
        <w:rPr>
          <w:rFonts w:ascii="Jameel Noori Nastaleeq" w:hAnsi="Jameel Noori Nastaleeq" w:cs="Jameel Noori Nastaleeq"/>
        </w:rPr>
        <w:tab/>
      </w:r>
      <w:r w:rsidRPr="0001047C">
        <w:rPr>
          <w:rFonts w:ascii="Jameel Noori Nastaleeq" w:hAnsi="Jameel Noori Nastaleeq" w:cs="Jameel Noori Nastaleeq"/>
          <w:rtl/>
        </w:rPr>
        <w:t>درج ذیل بائبل حوالہ جات کے مواد سے واقفیت حاصل کریں، خاص طور پر ایمانداروں کی وحدت کے بارے میں ان کی تعلیم</w:t>
      </w:r>
      <w:r>
        <w:rPr>
          <w:rFonts w:ascii="Jameel Noori Nastaleeq" w:hAnsi="Jameel Noori Nastaleeq" w:cs="Jameel Noori Nastaleeq" w:hint="cs"/>
          <w:rtl/>
        </w:rPr>
        <w:t xml:space="preserve"> کے بارے میں</w:t>
      </w:r>
      <w:r w:rsidRPr="0001047C">
        <w:rPr>
          <w:rFonts w:ascii="Jameel Noori Nastaleeq" w:hAnsi="Jameel Noori Nastaleeq" w:cs="Jameel Noori Nastaleeq"/>
        </w:rPr>
        <w:t>:</w:t>
      </w:r>
    </w:p>
    <w:p w14:paraId="607F009B"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 </w:t>
      </w:r>
      <w:r w:rsidRPr="0001047C">
        <w:rPr>
          <w:rFonts w:ascii="Jameel Noori Nastaleeq" w:hAnsi="Jameel Noori Nastaleeq" w:cs="Jameel Noori Nastaleeq"/>
        </w:rPr>
        <w:tab/>
      </w:r>
      <w:r w:rsidRPr="0001047C">
        <w:rPr>
          <w:rFonts w:ascii="Jameel Noori Nastaleeq" w:hAnsi="Jameel Noori Nastaleeq" w:cs="Jameel Noori Nastaleeq"/>
          <w:rtl/>
        </w:rPr>
        <w:t>افسیوں 4: 4 - 5</w:t>
      </w:r>
    </w:p>
    <w:p w14:paraId="03472995"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 </w:t>
      </w:r>
      <w:r w:rsidRPr="0001047C">
        <w:rPr>
          <w:rFonts w:ascii="Jameel Noori Nastaleeq" w:hAnsi="Jameel Noori Nastaleeq" w:cs="Jameel Noori Nastaleeq"/>
        </w:rPr>
        <w:tab/>
      </w:r>
      <w:r w:rsidRPr="0001047C">
        <w:rPr>
          <w:rFonts w:ascii="Jameel Noori Nastaleeq" w:hAnsi="Jameel Noori Nastaleeq" w:cs="Jameel Noori Nastaleeq"/>
          <w:rtl/>
        </w:rPr>
        <w:t>افسیوں 4: 15</w:t>
      </w:r>
    </w:p>
    <w:p w14:paraId="5C12E27D" w14:textId="5EFBAA31"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 </w:t>
      </w:r>
      <w:r w:rsidRPr="0001047C">
        <w:rPr>
          <w:rFonts w:ascii="Jameel Noori Nastaleeq" w:hAnsi="Jameel Noori Nastaleeq" w:cs="Jameel Noori Nastaleeq"/>
        </w:rPr>
        <w:tab/>
        <w:t xml:space="preserve">1 </w:t>
      </w:r>
      <w:r w:rsidRPr="0001047C">
        <w:rPr>
          <w:rFonts w:ascii="Jameel Noori Nastaleeq" w:hAnsi="Jameel Noori Nastaleeq" w:cs="Jameel Noori Nastaleeq"/>
          <w:rtl/>
        </w:rPr>
        <w:t>ت</w:t>
      </w:r>
      <w:r>
        <w:rPr>
          <w:rFonts w:ascii="Jameel Noori Nastaleeq" w:hAnsi="Jameel Noori Nastaleeq" w:cs="Jameel Noori Nastaleeq" w:hint="cs"/>
          <w:rtl/>
        </w:rPr>
        <w:t>یمیتھس</w:t>
      </w:r>
      <w:r w:rsidRPr="0001047C">
        <w:rPr>
          <w:rFonts w:ascii="Jameel Noori Nastaleeq" w:hAnsi="Jameel Noori Nastaleeq" w:cs="Jameel Noori Nastaleeq"/>
          <w:rtl/>
        </w:rPr>
        <w:t xml:space="preserve"> 4: 16</w:t>
      </w:r>
    </w:p>
    <w:p w14:paraId="5B87B971"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9. </w:t>
      </w:r>
      <w:r w:rsidRPr="0001047C">
        <w:rPr>
          <w:rFonts w:ascii="Jameel Noori Nastaleeq" w:hAnsi="Jameel Noori Nastaleeq" w:cs="Jameel Noori Nastaleeq"/>
        </w:rPr>
        <w:tab/>
      </w:r>
      <w:r w:rsidRPr="0001047C">
        <w:rPr>
          <w:rFonts w:ascii="Jameel Noori Nastaleeq" w:hAnsi="Jameel Noori Nastaleeq" w:cs="Jameel Noori Nastaleeq"/>
          <w:rtl/>
        </w:rPr>
        <w:t>کون سا عالمی مذہب مسیحیت کے سب سے زیادہ قریب ہے؟</w:t>
      </w:r>
    </w:p>
    <w:p w14:paraId="00E20157" w14:textId="452B4226"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10.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جب ہم مسیحی </w:t>
      </w:r>
      <w:r>
        <w:rPr>
          <w:rFonts w:ascii="Jameel Noori Nastaleeq" w:hAnsi="Jameel Noori Nastaleeq" w:cs="Jameel Noori Nastaleeq"/>
          <w:rtl/>
        </w:rPr>
        <w:t>الٰہیات</w:t>
      </w:r>
      <w:r w:rsidRPr="0001047C">
        <w:rPr>
          <w:rFonts w:ascii="Jameel Noori Nastaleeq" w:hAnsi="Jameel Noori Nastaleeq" w:cs="Jameel Noori Nastaleeq"/>
          <w:rtl/>
        </w:rPr>
        <w:t xml:space="preserve"> کا جائزہ لیتے ہیں، تو الہٰیاتی وحدت اور تنوع کے درمیان توازن قائم رکھنا کیوں ضروری ہے؟</w:t>
      </w:r>
    </w:p>
    <w:p w14:paraId="795A1F8C" w14:textId="77777777" w:rsidR="0001047C" w:rsidRPr="0001047C" w:rsidRDefault="0001047C" w:rsidP="0001047C">
      <w:pPr>
        <w:bidi/>
        <w:rPr>
          <w:rFonts w:ascii="Jameel Noori Nastaleeq" w:hAnsi="Jameel Noori Nastaleeq" w:cs="Jameel Noori Nastaleeq"/>
        </w:rPr>
      </w:pPr>
    </w:p>
    <w:p w14:paraId="11793FDD" w14:textId="77777777" w:rsidR="0001047C" w:rsidRPr="0001047C" w:rsidRDefault="0001047C" w:rsidP="0001047C">
      <w:pPr>
        <w:bidi/>
        <w:rPr>
          <w:rFonts w:ascii="Jameel Noori Nastaleeq" w:hAnsi="Jameel Noori Nastaleeq" w:cs="Jameel Noori Nastaleeq"/>
          <w:b/>
          <w:bCs/>
        </w:rPr>
      </w:pPr>
      <w:r w:rsidRPr="0001047C">
        <w:rPr>
          <w:rFonts w:ascii="Jameel Noori Nastaleeq" w:hAnsi="Jameel Noori Nastaleeq" w:cs="Jameel Noori Nastaleeq"/>
          <w:b/>
          <w:bCs/>
          <w:rtl/>
        </w:rPr>
        <w:t>نوٹس لینے کے لیے خاکہ</w:t>
      </w:r>
    </w:p>
    <w:p w14:paraId="7393C5FE"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وقت: 33:14 – 1:00:44</w:t>
      </w:r>
    </w:p>
    <w:p w14:paraId="071F90C5"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II. </w:t>
      </w:r>
      <w:r w:rsidRPr="0001047C">
        <w:rPr>
          <w:rFonts w:ascii="Jameel Noori Nastaleeq" w:hAnsi="Jameel Noori Nastaleeq" w:cs="Jameel Noori Nastaleeq"/>
          <w:rtl/>
        </w:rPr>
        <w:t>مسیحی روایات</w:t>
      </w:r>
    </w:p>
    <w:p w14:paraId="610193D5"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A. </w:t>
      </w:r>
      <w:r w:rsidRPr="0001047C">
        <w:rPr>
          <w:rFonts w:ascii="Jameel Noori Nastaleeq" w:hAnsi="Jameel Noori Nastaleeq" w:cs="Jameel Noori Nastaleeq"/>
        </w:rPr>
        <w:tab/>
      </w:r>
      <w:r w:rsidRPr="0001047C">
        <w:rPr>
          <w:rFonts w:ascii="Jameel Noori Nastaleeq" w:hAnsi="Jameel Noori Nastaleeq" w:cs="Jameel Noori Nastaleeq"/>
          <w:rtl/>
        </w:rPr>
        <w:t>روایت کی تعریف</w:t>
      </w:r>
    </w:p>
    <w:p w14:paraId="14912A0C"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منفی تعریف</w:t>
      </w:r>
    </w:p>
    <w:p w14:paraId="2006D5C5"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مثبت تعریف</w:t>
      </w:r>
    </w:p>
    <w:p w14:paraId="41439E03"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B. </w:t>
      </w:r>
      <w:r w:rsidRPr="0001047C">
        <w:rPr>
          <w:rFonts w:ascii="Jameel Noori Nastaleeq" w:hAnsi="Jameel Noori Nastaleeq" w:cs="Jameel Noori Nastaleeq"/>
        </w:rPr>
        <w:tab/>
      </w:r>
      <w:r w:rsidRPr="0001047C">
        <w:rPr>
          <w:rFonts w:ascii="Jameel Noori Nastaleeq" w:hAnsi="Jameel Noori Nastaleeq" w:cs="Jameel Noori Nastaleeq"/>
          <w:rtl/>
        </w:rPr>
        <w:t>روایات کے رجحانات</w:t>
      </w:r>
    </w:p>
    <w:p w14:paraId="5A11C2D0"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درست عقیدہ</w:t>
      </w:r>
      <w:r w:rsidRPr="0001047C">
        <w:rPr>
          <w:rFonts w:ascii="Jameel Noori Nastaleeq" w:hAnsi="Jameel Noori Nastaleeq" w:cs="Jameel Noori Nastaleeq"/>
        </w:rPr>
        <w:t xml:space="preserve"> (Orthodoxy)</w:t>
      </w:r>
    </w:p>
    <w:p w14:paraId="766B8AB6"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lastRenderedPageBreak/>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درست عمل</w:t>
      </w:r>
      <w:r w:rsidRPr="0001047C">
        <w:rPr>
          <w:rFonts w:ascii="Jameel Noori Nastaleeq" w:hAnsi="Jameel Noori Nastaleeq" w:cs="Jameel Noori Nastaleeq"/>
        </w:rPr>
        <w:t xml:space="preserve"> (Orthopraxis)</w:t>
      </w:r>
    </w:p>
    <w:p w14:paraId="16B57091"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3. </w:t>
      </w:r>
      <w:r w:rsidRPr="0001047C">
        <w:rPr>
          <w:rFonts w:ascii="Jameel Noori Nastaleeq" w:hAnsi="Jameel Noori Nastaleeq" w:cs="Jameel Noori Nastaleeq"/>
        </w:rPr>
        <w:tab/>
      </w:r>
      <w:r w:rsidRPr="0001047C">
        <w:rPr>
          <w:rFonts w:ascii="Jameel Noori Nastaleeq" w:hAnsi="Jameel Noori Nastaleeq" w:cs="Jameel Noori Nastaleeq"/>
          <w:rtl/>
        </w:rPr>
        <w:t>درست جذبات</w:t>
      </w:r>
      <w:r w:rsidRPr="0001047C">
        <w:rPr>
          <w:rFonts w:ascii="Jameel Noori Nastaleeq" w:hAnsi="Jameel Noori Nastaleeq" w:cs="Jameel Noori Nastaleeq"/>
        </w:rPr>
        <w:t xml:space="preserve"> (</w:t>
      </w:r>
      <w:proofErr w:type="spellStart"/>
      <w:r w:rsidRPr="0001047C">
        <w:rPr>
          <w:rFonts w:ascii="Jameel Noori Nastaleeq" w:hAnsi="Jameel Noori Nastaleeq" w:cs="Jameel Noori Nastaleeq"/>
        </w:rPr>
        <w:t>Orthopathos</w:t>
      </w:r>
      <w:proofErr w:type="spellEnd"/>
      <w:r w:rsidRPr="0001047C">
        <w:rPr>
          <w:rFonts w:ascii="Jameel Noori Nastaleeq" w:hAnsi="Jameel Noori Nastaleeq" w:cs="Jameel Noori Nastaleeq"/>
        </w:rPr>
        <w:t>)</w:t>
      </w:r>
    </w:p>
    <w:p w14:paraId="49AC154F"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C. </w:t>
      </w:r>
      <w:r w:rsidRPr="0001047C">
        <w:rPr>
          <w:rFonts w:ascii="Jameel Noori Nastaleeq" w:hAnsi="Jameel Noori Nastaleeq" w:cs="Jameel Noori Nastaleeq"/>
        </w:rPr>
        <w:tab/>
      </w:r>
      <w:r w:rsidRPr="0001047C">
        <w:rPr>
          <w:rFonts w:ascii="Jameel Noori Nastaleeq" w:hAnsi="Jameel Noori Nastaleeq" w:cs="Jameel Noori Nastaleeq"/>
          <w:rtl/>
        </w:rPr>
        <w:t>روایات کی اہمیت</w:t>
      </w:r>
    </w:p>
    <w:p w14:paraId="69BA5F19"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خود شناسی</w:t>
      </w:r>
    </w:p>
    <w:p w14:paraId="2DDF3566"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دوسروں کی شناخت</w:t>
      </w:r>
    </w:p>
    <w:p w14:paraId="6710526F" w14:textId="77777777" w:rsidR="0001047C" w:rsidRPr="0001047C" w:rsidRDefault="0001047C" w:rsidP="0001047C">
      <w:pPr>
        <w:bidi/>
        <w:rPr>
          <w:rFonts w:ascii="Jameel Noori Nastaleeq" w:hAnsi="Jameel Noori Nastaleeq" w:cs="Jameel Noori Nastaleeq"/>
        </w:rPr>
      </w:pPr>
    </w:p>
    <w:p w14:paraId="783757FE" w14:textId="77777777" w:rsidR="0001047C" w:rsidRPr="0001047C" w:rsidRDefault="0001047C" w:rsidP="0001047C">
      <w:pPr>
        <w:bidi/>
        <w:rPr>
          <w:rFonts w:ascii="Jameel Noori Nastaleeq" w:hAnsi="Jameel Noori Nastaleeq" w:cs="Jameel Noori Nastaleeq"/>
          <w:b/>
          <w:bCs/>
        </w:rPr>
      </w:pPr>
      <w:r w:rsidRPr="0001047C">
        <w:rPr>
          <w:rFonts w:ascii="Jameel Noori Nastaleeq" w:hAnsi="Jameel Noori Nastaleeq" w:cs="Jameel Noori Nastaleeq"/>
          <w:b/>
          <w:bCs/>
          <w:rtl/>
        </w:rPr>
        <w:t>جائزہ سوالات</w:t>
      </w:r>
    </w:p>
    <w:p w14:paraId="7E37AC26" w14:textId="69EC22FE"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ڈاکٹر جان فریم "روایت</w:t>
      </w:r>
      <w:r>
        <w:rPr>
          <w:rFonts w:ascii="Jameel Noori Nastaleeq" w:hAnsi="Jameel Noori Nastaleeq" w:cs="Jameel Noori Nastaleeq" w:hint="cs"/>
          <w:rtl/>
        </w:rPr>
        <w:t xml:space="preserve"> پسندی</w:t>
      </w:r>
      <w:r w:rsidRPr="0001047C">
        <w:rPr>
          <w:rFonts w:ascii="Jameel Noori Nastaleeq" w:hAnsi="Jameel Noori Nastaleeq" w:cs="Jameel Noori Nastaleeq"/>
          <w:rtl/>
        </w:rPr>
        <w:t>" کو کیسے بیان کرتے ہیں؟</w:t>
      </w:r>
    </w:p>
    <w:p w14:paraId="38D417D4"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سبق میں "روایت" کی تعریف کیسے کی گئی ہے؟</w:t>
      </w:r>
    </w:p>
    <w:p w14:paraId="3BA2FAC1"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3. </w:t>
      </w:r>
      <w:r w:rsidRPr="0001047C">
        <w:rPr>
          <w:rFonts w:ascii="Jameel Noori Nastaleeq" w:hAnsi="Jameel Noori Nastaleeq" w:cs="Jameel Noori Nastaleeq"/>
        </w:rPr>
        <w:tab/>
      </w:r>
      <w:r w:rsidRPr="0001047C">
        <w:rPr>
          <w:rFonts w:ascii="Jameel Noori Nastaleeq" w:hAnsi="Jameel Noori Nastaleeq" w:cs="Jameel Noori Nastaleeq"/>
          <w:rtl/>
        </w:rPr>
        <w:t>وہ تین رجحانات بیان کریں جن کی پیروی الہٰیاتی روایات کرتی ہیں۔ ہر ایک کس چیز پر زور دیتا ہے؟</w:t>
      </w:r>
    </w:p>
    <w:p w14:paraId="767A96AD"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4. </w:t>
      </w:r>
      <w:r w:rsidRPr="0001047C">
        <w:rPr>
          <w:rFonts w:ascii="Jameel Noori Nastaleeq" w:hAnsi="Jameel Noori Nastaleeq" w:cs="Jameel Noori Nastaleeq"/>
        </w:rPr>
        <w:tab/>
      </w:r>
      <w:r w:rsidRPr="0001047C">
        <w:rPr>
          <w:rFonts w:ascii="Jameel Noori Nastaleeq" w:hAnsi="Jameel Noori Nastaleeq" w:cs="Jameel Noori Nastaleeq"/>
          <w:rtl/>
        </w:rPr>
        <w:t>ہر رجحان میں کیا خطرہ ہے؟ یہ کس مسئلے کی طرف لے جا سکتا ہے؟</w:t>
      </w:r>
    </w:p>
    <w:p w14:paraId="57F35F83"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5. </w:t>
      </w:r>
      <w:r w:rsidRPr="0001047C">
        <w:rPr>
          <w:rFonts w:ascii="Jameel Noori Nastaleeq" w:hAnsi="Jameel Noori Nastaleeq" w:cs="Jameel Noori Nastaleeq"/>
        </w:rPr>
        <w:tab/>
      </w:r>
      <w:r w:rsidRPr="0001047C">
        <w:rPr>
          <w:rFonts w:ascii="Jameel Noori Nastaleeq" w:hAnsi="Jameel Noori Nastaleeq" w:cs="Jameel Noori Nastaleeq"/>
          <w:rtl/>
        </w:rPr>
        <w:t>سبق میں ہمارے الہٰیاتی ورثے سے الگ ہونے کے تصور کے متبادل کے طور پر کیا تجویز کیا گیا ہے؟</w:t>
      </w:r>
    </w:p>
    <w:p w14:paraId="2EA3F763" w14:textId="04BAC251"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6.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سبق کے مطابق، </w:t>
      </w:r>
      <w:r>
        <w:rPr>
          <w:rFonts w:ascii="Jameel Noori Nastaleeq" w:hAnsi="Jameel Noori Nastaleeq" w:cs="Jameel Noori Nastaleeq"/>
          <w:rtl/>
        </w:rPr>
        <w:t>الٰہیات</w:t>
      </w:r>
      <w:r w:rsidRPr="0001047C">
        <w:rPr>
          <w:rFonts w:ascii="Jameel Noori Nastaleeq" w:hAnsi="Jameel Noori Nastaleeq" w:cs="Jameel Noori Nastaleeq"/>
          <w:rtl/>
        </w:rPr>
        <w:t xml:space="preserve"> کے طلباء کو یہ خیال کہاں سے آتا ہے کہ انہیں اپنے مذہبی ورثے سے الگ ہو کر </w:t>
      </w:r>
      <w:r>
        <w:rPr>
          <w:rFonts w:ascii="Jameel Noori Nastaleeq" w:hAnsi="Jameel Noori Nastaleeq" w:cs="Jameel Noori Nastaleeq"/>
          <w:rtl/>
        </w:rPr>
        <w:t>الٰہیات</w:t>
      </w:r>
      <w:r w:rsidRPr="0001047C">
        <w:rPr>
          <w:rFonts w:ascii="Jameel Noori Nastaleeq" w:hAnsi="Jameel Noori Nastaleeq" w:cs="Jameel Noori Nastaleeq"/>
          <w:rtl/>
        </w:rPr>
        <w:t xml:space="preserve"> کا مطالعہ کرنا چاہیے؟</w:t>
      </w:r>
    </w:p>
    <w:p w14:paraId="63565FCA"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7. </w:t>
      </w:r>
      <w:r w:rsidRPr="0001047C">
        <w:rPr>
          <w:rFonts w:ascii="Jameel Noori Nastaleeq" w:hAnsi="Jameel Noori Nastaleeq" w:cs="Jameel Noori Nastaleeq"/>
        </w:rPr>
        <w:tab/>
      </w:r>
      <w:r w:rsidRPr="0001047C">
        <w:rPr>
          <w:rFonts w:ascii="Jameel Noori Nastaleeq" w:hAnsi="Jameel Noori Nastaleeq" w:cs="Jameel Noori Nastaleeq"/>
          <w:rtl/>
        </w:rPr>
        <w:t>سبق میں پولوس رسول کی طرف سے روایات کو مثبت انداز میں بیان کرنے کی کون سی مثال دی گئی ہے؟</w:t>
      </w:r>
    </w:p>
    <w:p w14:paraId="03A5A586" w14:textId="77777777" w:rsidR="0001047C" w:rsidRPr="0001047C" w:rsidRDefault="0001047C" w:rsidP="0001047C">
      <w:pPr>
        <w:bidi/>
        <w:rPr>
          <w:rFonts w:ascii="Jameel Noori Nastaleeq" w:hAnsi="Jameel Noori Nastaleeq" w:cs="Jameel Noori Nastaleeq"/>
        </w:rPr>
      </w:pPr>
    </w:p>
    <w:p w14:paraId="04CBB0B1" w14:textId="77777777" w:rsidR="0001047C" w:rsidRPr="0001047C" w:rsidRDefault="0001047C" w:rsidP="0001047C">
      <w:pPr>
        <w:bidi/>
        <w:rPr>
          <w:rFonts w:ascii="Jameel Noori Nastaleeq" w:hAnsi="Jameel Noori Nastaleeq" w:cs="Jameel Noori Nastaleeq"/>
          <w:b/>
          <w:bCs/>
        </w:rPr>
      </w:pPr>
      <w:r w:rsidRPr="0001047C">
        <w:rPr>
          <w:rFonts w:ascii="Jameel Noori Nastaleeq" w:hAnsi="Jameel Noori Nastaleeq" w:cs="Jameel Noori Nastaleeq"/>
          <w:b/>
          <w:bCs/>
          <w:rtl/>
        </w:rPr>
        <w:t>نوٹس لینے کے لیے خاکہ</w:t>
      </w:r>
    </w:p>
    <w:p w14:paraId="154633D2"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وقت: 1:00:45 – 1:32:02</w:t>
      </w:r>
    </w:p>
    <w:p w14:paraId="413EB7A3"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III. </w:t>
      </w:r>
      <w:r w:rsidRPr="0001047C">
        <w:rPr>
          <w:rFonts w:ascii="Jameel Noori Nastaleeq" w:hAnsi="Jameel Noori Nastaleeq" w:cs="Jameel Noori Nastaleeq"/>
          <w:rtl/>
        </w:rPr>
        <w:t>اصلاحی روایت</w:t>
      </w:r>
    </w:p>
    <w:p w14:paraId="1E17B279"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A. </w:t>
      </w:r>
      <w:r w:rsidRPr="0001047C">
        <w:rPr>
          <w:rFonts w:ascii="Jameel Noori Nastaleeq" w:hAnsi="Jameel Noori Nastaleeq" w:cs="Jameel Noori Nastaleeq"/>
        </w:rPr>
        <w:tab/>
      </w:r>
      <w:r w:rsidRPr="0001047C">
        <w:rPr>
          <w:rFonts w:ascii="Jameel Noori Nastaleeq" w:hAnsi="Jameel Noori Nastaleeq" w:cs="Jameel Noori Nastaleeq"/>
          <w:rtl/>
        </w:rPr>
        <w:t>آغاز اور ارتقاء</w:t>
      </w:r>
    </w:p>
    <w:p w14:paraId="0E267FA9"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B. </w:t>
      </w:r>
      <w:r w:rsidRPr="0001047C">
        <w:rPr>
          <w:rFonts w:ascii="Jameel Noori Nastaleeq" w:hAnsi="Jameel Noori Nastaleeq" w:cs="Jameel Noori Nastaleeq"/>
        </w:rPr>
        <w:tab/>
      </w:r>
      <w:r w:rsidRPr="0001047C">
        <w:rPr>
          <w:rFonts w:ascii="Jameel Noori Nastaleeq" w:hAnsi="Jameel Noori Nastaleeq" w:cs="Jameel Noori Nastaleeq"/>
          <w:rtl/>
        </w:rPr>
        <w:t>رجحانات</w:t>
      </w:r>
    </w:p>
    <w:p w14:paraId="75FC369B"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lastRenderedPageBreak/>
        <w:t xml:space="preserve">C. </w:t>
      </w:r>
      <w:r w:rsidRPr="0001047C">
        <w:rPr>
          <w:rFonts w:ascii="Jameel Noori Nastaleeq" w:hAnsi="Jameel Noori Nastaleeq" w:cs="Jameel Noori Nastaleeq"/>
        </w:rPr>
        <w:tab/>
      </w:r>
      <w:r w:rsidRPr="0001047C">
        <w:rPr>
          <w:rFonts w:ascii="Jameel Noori Nastaleeq" w:hAnsi="Jameel Noori Nastaleeq" w:cs="Jameel Noori Nastaleeq"/>
          <w:rtl/>
        </w:rPr>
        <w:t>امتیازات</w:t>
      </w:r>
    </w:p>
    <w:p w14:paraId="67C7CBB2"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پانچ سولاز</w:t>
      </w:r>
      <w:r w:rsidRPr="0001047C">
        <w:rPr>
          <w:rFonts w:ascii="Jameel Noori Nastaleeq" w:hAnsi="Jameel Noori Nastaleeq" w:cs="Jameel Noori Nastaleeq"/>
        </w:rPr>
        <w:t xml:space="preserve"> (Solas)</w:t>
      </w:r>
    </w:p>
    <w:p w14:paraId="76DE6160"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کلام کی وحدت</w:t>
      </w:r>
    </w:p>
    <w:p w14:paraId="4C4A876D"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3. </w:t>
      </w:r>
      <w:r w:rsidRPr="0001047C">
        <w:rPr>
          <w:rFonts w:ascii="Jameel Noori Nastaleeq" w:hAnsi="Jameel Noori Nastaleeq" w:cs="Jameel Noori Nastaleeq"/>
        </w:rPr>
        <w:tab/>
      </w:r>
      <w:r w:rsidRPr="0001047C">
        <w:rPr>
          <w:rFonts w:ascii="Jameel Noori Nastaleeq" w:hAnsi="Jameel Noori Nastaleeq" w:cs="Jameel Noori Nastaleeq"/>
          <w:rtl/>
        </w:rPr>
        <w:t>خدا کا عقیدہ</w:t>
      </w:r>
    </w:p>
    <w:p w14:paraId="623A3BA2"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4. </w:t>
      </w:r>
      <w:r w:rsidRPr="0001047C">
        <w:rPr>
          <w:rFonts w:ascii="Jameel Noori Nastaleeq" w:hAnsi="Jameel Noori Nastaleeq" w:cs="Jameel Noori Nastaleeq"/>
        </w:rPr>
        <w:tab/>
      </w:r>
      <w:r w:rsidRPr="0001047C">
        <w:rPr>
          <w:rFonts w:ascii="Jameel Noori Nastaleeq" w:hAnsi="Jameel Noori Nastaleeq" w:cs="Jameel Noori Nastaleeq"/>
          <w:rtl/>
        </w:rPr>
        <w:t>انسانی ثقافت</w:t>
      </w:r>
    </w:p>
    <w:p w14:paraId="6F0EAA4A"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tl/>
        </w:rPr>
        <w:t>نتیجہ</w:t>
      </w:r>
    </w:p>
    <w:p w14:paraId="20A7BD10" w14:textId="77777777" w:rsidR="0001047C" w:rsidRPr="0001047C" w:rsidRDefault="0001047C" w:rsidP="0001047C">
      <w:pPr>
        <w:bidi/>
        <w:rPr>
          <w:rFonts w:ascii="Jameel Noori Nastaleeq" w:hAnsi="Jameel Noori Nastaleeq" w:cs="Jameel Noori Nastaleeq"/>
        </w:rPr>
      </w:pPr>
    </w:p>
    <w:p w14:paraId="5E0CE31B" w14:textId="77777777" w:rsidR="0001047C" w:rsidRPr="0001047C" w:rsidRDefault="0001047C" w:rsidP="0001047C">
      <w:pPr>
        <w:bidi/>
        <w:rPr>
          <w:rFonts w:ascii="Jameel Noori Nastaleeq" w:hAnsi="Jameel Noori Nastaleeq" w:cs="Jameel Noori Nastaleeq"/>
          <w:b/>
          <w:bCs/>
        </w:rPr>
      </w:pPr>
      <w:r w:rsidRPr="0001047C">
        <w:rPr>
          <w:rFonts w:ascii="Jameel Noori Nastaleeq" w:hAnsi="Jameel Noori Nastaleeq" w:cs="Jameel Noori Nastaleeq"/>
          <w:b/>
          <w:bCs/>
          <w:rtl/>
        </w:rPr>
        <w:t>جائزہ سوالات</w:t>
      </w:r>
    </w:p>
    <w:p w14:paraId="2F7169E9" w14:textId="778DCE54"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اصلاحی </w:t>
      </w:r>
      <w:r>
        <w:rPr>
          <w:rFonts w:ascii="Jameel Noori Nastaleeq" w:hAnsi="Jameel Noori Nastaleeq" w:cs="Jameel Noori Nastaleeq"/>
          <w:rtl/>
        </w:rPr>
        <w:t>الٰہیات</w:t>
      </w:r>
      <w:r w:rsidRPr="0001047C">
        <w:rPr>
          <w:rFonts w:ascii="Jameel Noori Nastaleeq" w:hAnsi="Jameel Noori Nastaleeq" w:cs="Jameel Noori Nastaleeq"/>
          <w:rtl/>
        </w:rPr>
        <w:t xml:space="preserve"> کی ترقی کا مختصر تاریخی خاکہ بیان کریں، اہم تاریخی واقعات کو اجاگر کریں۔</w:t>
      </w:r>
    </w:p>
    <w:p w14:paraId="2CF8E716"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2. </w:t>
      </w:r>
      <w:r w:rsidRPr="0001047C">
        <w:rPr>
          <w:rFonts w:ascii="Jameel Noori Nastaleeq" w:hAnsi="Jameel Noori Nastaleeq" w:cs="Jameel Noori Nastaleeq"/>
        </w:rPr>
        <w:tab/>
      </w:r>
      <w:r w:rsidRPr="0001047C">
        <w:rPr>
          <w:rFonts w:ascii="Jameel Noori Nastaleeq" w:hAnsi="Jameel Noori Nastaleeq" w:cs="Jameel Noori Nastaleeq"/>
          <w:rtl/>
        </w:rPr>
        <w:t>اصلاحی روایت کا الہٰیاتی رجحان کیا ہے؟</w:t>
      </w:r>
    </w:p>
    <w:p w14:paraId="63C60FDB"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3. </w:t>
      </w:r>
      <w:r w:rsidRPr="0001047C">
        <w:rPr>
          <w:rFonts w:ascii="Jameel Noori Nastaleeq" w:hAnsi="Jameel Noori Nastaleeq" w:cs="Jameel Noori Nastaleeq"/>
        </w:rPr>
        <w:tab/>
      </w:r>
      <w:r w:rsidRPr="0001047C">
        <w:rPr>
          <w:rFonts w:ascii="Jameel Noori Nastaleeq" w:hAnsi="Jameel Noori Nastaleeq" w:cs="Jameel Noori Nastaleeq"/>
          <w:rtl/>
        </w:rPr>
        <w:t>اصلاحی کلیسیاؤں میں تین میں سے کون سا پہلو زیادہ نظرانداز ہوتا ہے: درست عقیدہ، درست عمل، یا درست جذبات؟</w:t>
      </w:r>
    </w:p>
    <w:p w14:paraId="405B2EBB"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4. </w:t>
      </w:r>
      <w:r w:rsidRPr="0001047C">
        <w:rPr>
          <w:rFonts w:ascii="Jameel Noori Nastaleeq" w:hAnsi="Jameel Noori Nastaleeq" w:cs="Jameel Noori Nastaleeq"/>
        </w:rPr>
        <w:tab/>
      </w:r>
      <w:r w:rsidRPr="0001047C">
        <w:rPr>
          <w:rFonts w:ascii="Jameel Noori Nastaleeq" w:hAnsi="Jameel Noori Nastaleeq" w:cs="Jameel Noori Nastaleeq"/>
          <w:rtl/>
        </w:rPr>
        <w:t>اصلاحی روایت کے پانچ "سولاز" کے نام اور وضاحت کریں۔</w:t>
      </w:r>
    </w:p>
    <w:p w14:paraId="051CA48A"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5. </w:t>
      </w:r>
      <w:r w:rsidRPr="0001047C">
        <w:rPr>
          <w:rFonts w:ascii="Jameel Noori Nastaleeq" w:hAnsi="Jameel Noori Nastaleeq" w:cs="Jameel Noori Nastaleeq"/>
        </w:rPr>
        <w:tab/>
      </w:r>
      <w:r w:rsidRPr="0001047C">
        <w:rPr>
          <w:rFonts w:ascii="Jameel Noori Nastaleeq" w:hAnsi="Jameel Noori Nastaleeq" w:cs="Jameel Noori Nastaleeq"/>
          <w:rtl/>
        </w:rPr>
        <w:t>خدا کے عقیدہ کے شعبے میں اصلاحی روایت کی امتیازی تعلیم کا خلاصہ بیان کریں۔</w:t>
      </w:r>
    </w:p>
    <w:p w14:paraId="36E0E520" w14:textId="77777777"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6. </w:t>
      </w:r>
      <w:r w:rsidRPr="0001047C">
        <w:rPr>
          <w:rFonts w:ascii="Jameel Noori Nastaleeq" w:hAnsi="Jameel Noori Nastaleeq" w:cs="Jameel Noori Nastaleeq"/>
        </w:rPr>
        <w:tab/>
      </w:r>
      <w:r w:rsidRPr="0001047C">
        <w:rPr>
          <w:rFonts w:ascii="Jameel Noori Nastaleeq" w:hAnsi="Jameel Noori Nastaleeq" w:cs="Jameel Noori Nastaleeq"/>
          <w:rtl/>
        </w:rPr>
        <w:t>کلام کی وحدت کے بارے میں اصلاحی روایت کا روایتی نظریہ بیان کریں، نیز ان لوگوں کا نظریہ بھی بیان کریں جو اس سے اختلاف رکھتے ہیں۔</w:t>
      </w:r>
    </w:p>
    <w:p w14:paraId="6CC2CFCB" w14:textId="634770C4"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7.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سبق کے مطابق، کیا پرانا اور نیا عہد نامہ </w:t>
      </w:r>
      <w:r>
        <w:rPr>
          <w:rFonts w:ascii="Jameel Noori Nastaleeq" w:hAnsi="Jameel Noori Nastaleeq" w:cs="Jameel Noori Nastaleeq" w:hint="cs"/>
          <w:rtl/>
        </w:rPr>
        <w:t>شریعت</w:t>
      </w:r>
      <w:r w:rsidRPr="0001047C">
        <w:rPr>
          <w:rFonts w:ascii="Jameel Noori Nastaleeq" w:hAnsi="Jameel Noori Nastaleeq" w:cs="Jameel Noori Nastaleeq"/>
          <w:rtl/>
        </w:rPr>
        <w:t>، خوشخبری، اور نجات کے طریقے کو پیش کرنے میں بنیادی طور پر مختلف ہیں؟</w:t>
      </w:r>
    </w:p>
    <w:p w14:paraId="08AA906B" w14:textId="027D9113"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8.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درج ذیل </w:t>
      </w:r>
      <w:r>
        <w:rPr>
          <w:rFonts w:ascii="Jameel Noori Nastaleeq" w:hAnsi="Jameel Noori Nastaleeq" w:cs="Jameel Noori Nastaleeq"/>
          <w:rtl/>
        </w:rPr>
        <w:t>الٰہیات</w:t>
      </w:r>
      <w:r w:rsidRPr="0001047C">
        <w:rPr>
          <w:rFonts w:ascii="Jameel Noori Nastaleeq" w:hAnsi="Jameel Noori Nastaleeq" w:cs="Jameel Noori Nastaleeq"/>
          <w:rtl/>
        </w:rPr>
        <w:t xml:space="preserve"> دانوں نے اپنی خدمت کس جغرافیائی مقام پر مرکوز رکھی: لوتھر، زونگلی، کیلون؟</w:t>
      </w:r>
    </w:p>
    <w:p w14:paraId="1272FB1E" w14:textId="01FA3975"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9. </w:t>
      </w:r>
      <w:r w:rsidRPr="0001047C">
        <w:rPr>
          <w:rFonts w:ascii="Jameel Noori Nastaleeq" w:hAnsi="Jameel Noori Nastaleeq" w:cs="Jameel Noori Nastaleeq"/>
        </w:rPr>
        <w:tab/>
      </w:r>
      <w:r w:rsidRPr="0001047C">
        <w:rPr>
          <w:rFonts w:ascii="Jameel Noori Nastaleeq" w:hAnsi="Jameel Noori Nastaleeq" w:cs="Jameel Noori Nastaleeq"/>
          <w:rtl/>
        </w:rPr>
        <w:t xml:space="preserve">اصلاحی تحریک کی ابتدائی الہٰیاتی دستاویزات </w:t>
      </w:r>
      <w:r>
        <w:rPr>
          <w:rFonts w:ascii="Jameel Noori Nastaleeq" w:hAnsi="Jameel Noori Nastaleeq" w:cs="Jameel Noori Nastaleeq" w:hint="cs"/>
          <w:rtl/>
        </w:rPr>
        <w:t>کے بارے میں بیان</w:t>
      </w:r>
      <w:r w:rsidRPr="0001047C">
        <w:rPr>
          <w:rFonts w:ascii="Jameel Noori Nastaleeq" w:hAnsi="Jameel Noori Nastaleeq" w:cs="Jameel Noori Nastaleeq"/>
          <w:rtl/>
        </w:rPr>
        <w:t xml:space="preserve"> کریں۔</w:t>
      </w:r>
    </w:p>
    <w:p w14:paraId="601861BF" w14:textId="7A14A1DB" w:rsidR="0001047C"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10. </w:t>
      </w:r>
      <w:r w:rsidRPr="0001047C">
        <w:rPr>
          <w:rFonts w:ascii="Jameel Noori Nastaleeq" w:hAnsi="Jameel Noori Nastaleeq" w:cs="Jameel Noori Nastaleeq"/>
        </w:rPr>
        <w:tab/>
      </w:r>
      <w:r>
        <w:rPr>
          <w:rFonts w:ascii="Jameel Noori Nastaleeq" w:hAnsi="Jameel Noori Nastaleeq" w:cs="Jameel Noori Nastaleeq" w:hint="cs"/>
          <w:rtl/>
        </w:rPr>
        <w:t xml:space="preserve">وہ </w:t>
      </w:r>
      <w:r w:rsidRPr="0001047C">
        <w:rPr>
          <w:rFonts w:ascii="Jameel Noori Nastaleeq" w:hAnsi="Jameel Noori Nastaleeq" w:cs="Jameel Noori Nastaleeq"/>
          <w:rtl/>
        </w:rPr>
        <w:t xml:space="preserve">حالات بیان </w:t>
      </w:r>
      <w:proofErr w:type="gramStart"/>
      <w:r w:rsidRPr="0001047C">
        <w:rPr>
          <w:rFonts w:ascii="Jameel Noori Nastaleeq" w:hAnsi="Jameel Noori Nastaleeq" w:cs="Jameel Noori Nastaleeq"/>
          <w:rtl/>
        </w:rPr>
        <w:t>کریں</w:t>
      </w:r>
      <w:r w:rsidRPr="0001047C">
        <w:rPr>
          <w:rFonts w:ascii="Jameel Noori Nastaleeq" w:hAnsi="Jameel Noori Nastaleeq" w:cs="Jameel Noori Nastaleeq"/>
          <w:rtl/>
        </w:rPr>
        <w:t xml:space="preserve"> </w:t>
      </w:r>
      <w:r>
        <w:rPr>
          <w:rFonts w:ascii="Jameel Noori Nastaleeq" w:hAnsi="Jameel Noori Nastaleeq" w:cs="Jameel Noori Nastaleeq" w:hint="cs"/>
          <w:rtl/>
        </w:rPr>
        <w:t xml:space="preserve"> جن</w:t>
      </w:r>
      <w:proofErr w:type="gramEnd"/>
      <w:r>
        <w:rPr>
          <w:rFonts w:ascii="Jameel Noori Nastaleeq" w:hAnsi="Jameel Noori Nastaleeq" w:cs="Jameel Noori Nastaleeq" w:hint="cs"/>
          <w:rtl/>
        </w:rPr>
        <w:t xml:space="preserve"> کی </w:t>
      </w:r>
      <w:proofErr w:type="gramStart"/>
      <w:r>
        <w:rPr>
          <w:rFonts w:ascii="Jameel Noori Nastaleeq" w:hAnsi="Jameel Noori Nastaleeq" w:cs="Jameel Noori Nastaleeq" w:hint="cs"/>
          <w:rtl/>
        </w:rPr>
        <w:t>بنا  پر</w:t>
      </w:r>
      <w:r w:rsidRPr="0001047C">
        <w:rPr>
          <w:rFonts w:ascii="Jameel Noori Nastaleeq" w:hAnsi="Jameel Noori Nastaleeq" w:cs="Jameel Noori Nastaleeq"/>
          <w:rtl/>
        </w:rPr>
        <w:t>سنوڈ</w:t>
      </w:r>
      <w:proofErr w:type="gramEnd"/>
      <w:r w:rsidRPr="0001047C">
        <w:rPr>
          <w:rFonts w:ascii="Jameel Noori Nastaleeq" w:hAnsi="Jameel Noori Nastaleeq" w:cs="Jameel Noori Nastaleeq"/>
          <w:rtl/>
        </w:rPr>
        <w:t xml:space="preserve"> آف ڈورٹ </w:t>
      </w:r>
      <w:r>
        <w:rPr>
          <w:rFonts w:ascii="Jameel Noori Nastaleeq" w:hAnsi="Jameel Noori Nastaleeq" w:cs="Jameel Noori Nastaleeq" w:hint="cs"/>
          <w:rtl/>
        </w:rPr>
        <w:t xml:space="preserve">  ہوا</w:t>
      </w:r>
      <w:r w:rsidRPr="0001047C">
        <w:rPr>
          <w:rFonts w:ascii="Jameel Noori Nastaleeq" w:hAnsi="Jameel Noori Nastaleeq" w:cs="Jameel Noori Nastaleeq"/>
          <w:rtl/>
        </w:rPr>
        <w:t xml:space="preserve"> ، اور ان اجلاسوں کے نتائج بتائیں۔</w:t>
      </w:r>
    </w:p>
    <w:p w14:paraId="226AD0E7" w14:textId="77777777" w:rsidR="0001047C" w:rsidRPr="0001047C" w:rsidRDefault="0001047C" w:rsidP="0001047C">
      <w:pPr>
        <w:bidi/>
        <w:ind w:left="720" w:hanging="720"/>
        <w:rPr>
          <w:rFonts w:ascii="Jameel Noori Nastaleeq" w:hAnsi="Jameel Noori Nastaleeq" w:cs="Jameel Noori Nastaleeq"/>
        </w:rPr>
      </w:pPr>
      <w:r w:rsidRPr="0001047C">
        <w:rPr>
          <w:rFonts w:ascii="Jameel Noori Nastaleeq" w:hAnsi="Jameel Noori Nastaleeq" w:cs="Jameel Noori Nastaleeq"/>
        </w:rPr>
        <w:t xml:space="preserve">11. </w:t>
      </w:r>
      <w:r w:rsidRPr="0001047C">
        <w:rPr>
          <w:rFonts w:ascii="Jameel Noori Nastaleeq" w:hAnsi="Jameel Noori Nastaleeq" w:cs="Jameel Noori Nastaleeq"/>
        </w:rPr>
        <w:tab/>
      </w:r>
      <w:r w:rsidRPr="0001047C">
        <w:rPr>
          <w:rFonts w:ascii="Jameel Noori Nastaleeq" w:hAnsi="Jameel Noori Nastaleeq" w:cs="Jameel Noori Nastaleeq"/>
          <w:rtl/>
        </w:rPr>
        <w:t>رچرڈ نیبہر کے مسیح اور ثقافت کے درمیان تعلق کے پانچ نظریات کے نام لکھیں، ہر ایک کی مختصر وضاحت کریں، اور بتائیں کہ اصلاحی روایت میں کس نظریے پر زور دیا جاتا ہے۔</w:t>
      </w:r>
    </w:p>
    <w:p w14:paraId="6793893C" w14:textId="76DCF2B3" w:rsidR="00BB44B2" w:rsidRPr="0001047C" w:rsidRDefault="0001047C" w:rsidP="0001047C">
      <w:pPr>
        <w:bidi/>
        <w:rPr>
          <w:rFonts w:ascii="Jameel Noori Nastaleeq" w:hAnsi="Jameel Noori Nastaleeq" w:cs="Jameel Noori Nastaleeq"/>
        </w:rPr>
      </w:pPr>
      <w:r w:rsidRPr="0001047C">
        <w:rPr>
          <w:rFonts w:ascii="Jameel Noori Nastaleeq" w:hAnsi="Jameel Noori Nastaleeq" w:cs="Jameel Noori Nastaleeq"/>
        </w:rPr>
        <w:t xml:space="preserve">12. </w:t>
      </w:r>
      <w:r w:rsidRPr="0001047C">
        <w:rPr>
          <w:rFonts w:ascii="Jameel Noori Nastaleeq" w:hAnsi="Jameel Noori Nastaleeq" w:cs="Jameel Noori Nastaleeq"/>
        </w:rPr>
        <w:tab/>
        <w:t>"</w:t>
      </w:r>
      <w:r w:rsidRPr="0001047C">
        <w:rPr>
          <w:rFonts w:ascii="Jameel Noori Nastaleeq" w:hAnsi="Jameel Noori Nastaleeq" w:cs="Jameel Noori Nastaleeq"/>
          <w:rtl/>
        </w:rPr>
        <w:t>ثقافتی مینڈیٹ" کیا ہے؟</w:t>
      </w:r>
    </w:p>
    <w:sectPr w:rsidR="00BB44B2" w:rsidRPr="0001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268F"/>
    <w:rsid w:val="0001047C"/>
    <w:rsid w:val="0004268F"/>
    <w:rsid w:val="006C2791"/>
    <w:rsid w:val="008B697F"/>
    <w:rsid w:val="0092713C"/>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980"/>
  <w15:chartTrackingRefBased/>
  <w15:docId w15:val="{B26582BD-443E-4E92-9ABF-64C320EA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68F"/>
    <w:rPr>
      <w:rFonts w:eastAsiaTheme="majorEastAsia" w:cstheme="majorBidi"/>
      <w:color w:val="272727" w:themeColor="text1" w:themeTint="D8"/>
    </w:rPr>
  </w:style>
  <w:style w:type="paragraph" w:styleId="Title">
    <w:name w:val="Title"/>
    <w:basedOn w:val="Normal"/>
    <w:next w:val="Normal"/>
    <w:link w:val="TitleChar"/>
    <w:uiPriority w:val="10"/>
    <w:qFormat/>
    <w:rsid w:val="00042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68F"/>
    <w:pPr>
      <w:spacing w:before="160"/>
      <w:jc w:val="center"/>
    </w:pPr>
    <w:rPr>
      <w:i/>
      <w:iCs/>
      <w:color w:val="404040" w:themeColor="text1" w:themeTint="BF"/>
    </w:rPr>
  </w:style>
  <w:style w:type="character" w:customStyle="1" w:styleId="QuoteChar">
    <w:name w:val="Quote Char"/>
    <w:basedOn w:val="DefaultParagraphFont"/>
    <w:link w:val="Quote"/>
    <w:uiPriority w:val="29"/>
    <w:rsid w:val="0004268F"/>
    <w:rPr>
      <w:i/>
      <w:iCs/>
      <w:color w:val="404040" w:themeColor="text1" w:themeTint="BF"/>
    </w:rPr>
  </w:style>
  <w:style w:type="paragraph" w:styleId="ListParagraph">
    <w:name w:val="List Paragraph"/>
    <w:basedOn w:val="Normal"/>
    <w:uiPriority w:val="34"/>
    <w:qFormat/>
    <w:rsid w:val="0004268F"/>
    <w:pPr>
      <w:ind w:left="720"/>
      <w:contextualSpacing/>
    </w:pPr>
  </w:style>
  <w:style w:type="character" w:styleId="IntenseEmphasis">
    <w:name w:val="Intense Emphasis"/>
    <w:basedOn w:val="DefaultParagraphFont"/>
    <w:uiPriority w:val="21"/>
    <w:qFormat/>
    <w:rsid w:val="0004268F"/>
    <w:rPr>
      <w:i/>
      <w:iCs/>
      <w:color w:val="0F4761" w:themeColor="accent1" w:themeShade="BF"/>
    </w:rPr>
  </w:style>
  <w:style w:type="paragraph" w:styleId="IntenseQuote">
    <w:name w:val="Intense Quote"/>
    <w:basedOn w:val="Normal"/>
    <w:next w:val="Normal"/>
    <w:link w:val="IntenseQuoteChar"/>
    <w:uiPriority w:val="30"/>
    <w:qFormat/>
    <w:rsid w:val="00042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68F"/>
    <w:rPr>
      <w:i/>
      <w:iCs/>
      <w:color w:val="0F4761" w:themeColor="accent1" w:themeShade="BF"/>
    </w:rPr>
  </w:style>
  <w:style w:type="character" w:styleId="IntenseReference">
    <w:name w:val="Intense Reference"/>
    <w:basedOn w:val="DefaultParagraphFont"/>
    <w:uiPriority w:val="32"/>
    <w:qFormat/>
    <w:rsid w:val="00042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2025-08-19T16:20:00Z</dcterms:created>
  <dcterms:modified xsi:type="dcterms:W3CDTF">2025-08-19T16:25:00Z</dcterms:modified>
</cp:coreProperties>
</file>