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2CED" w14:textId="77777777" w:rsidR="00C2295F" w:rsidRPr="00C2295F" w:rsidRDefault="00C2295F" w:rsidP="00C2295F">
      <w:pPr>
        <w:bidi/>
        <w:rPr>
          <w:rFonts w:ascii="Jameel Noori Nastaleeq" w:hAnsi="Jameel Noori Nastaleeq" w:cs="Jameel Noori Nastaleeq"/>
          <w:color w:val="215E99" w:themeColor="text2" w:themeTint="BF"/>
          <w:sz w:val="28"/>
          <w:szCs w:val="28"/>
        </w:rPr>
      </w:pPr>
      <w:r w:rsidRPr="00C2295F">
        <w:rPr>
          <w:rFonts w:ascii="Jameel Noori Nastaleeq" w:hAnsi="Jameel Noori Nastaleeq" w:cs="Jameel Noori Nastaleeq"/>
          <w:color w:val="215E99" w:themeColor="text2" w:themeTint="BF"/>
          <w:sz w:val="28"/>
          <w:szCs w:val="28"/>
          <w:rtl/>
        </w:rPr>
        <w:t>سٹڈی گائیڈ</w:t>
      </w:r>
    </w:p>
    <w:p w14:paraId="2E68506C" w14:textId="77777777" w:rsidR="00C2295F" w:rsidRPr="00C2295F" w:rsidRDefault="00C2295F" w:rsidP="00C2295F">
      <w:pPr>
        <w:bidi/>
        <w:rPr>
          <w:rFonts w:ascii="Jameel Noori Nastaleeq" w:hAnsi="Jameel Noori Nastaleeq" w:cs="Jameel Noori Nastaleeq"/>
          <w:color w:val="215E99" w:themeColor="text2" w:themeTint="BF"/>
          <w:sz w:val="28"/>
          <w:szCs w:val="28"/>
        </w:rPr>
      </w:pPr>
      <w:r w:rsidRPr="00C2295F">
        <w:rPr>
          <w:rFonts w:ascii="Jameel Noori Nastaleeq" w:hAnsi="Jameel Noori Nastaleeq" w:cs="Jameel Noori Nastaleeq"/>
          <w:color w:val="215E99" w:themeColor="text2" w:themeTint="BF"/>
          <w:sz w:val="28"/>
          <w:szCs w:val="28"/>
          <w:rtl/>
        </w:rPr>
        <w:t>الہٰیاتی بنیادیں</w:t>
      </w:r>
    </w:p>
    <w:p w14:paraId="72E20E48" w14:textId="167A8DAC" w:rsidR="00C2295F" w:rsidRPr="00C2295F" w:rsidRDefault="00C2295F" w:rsidP="00C2295F">
      <w:pPr>
        <w:bidi/>
        <w:rPr>
          <w:rFonts w:ascii="Jameel Noori Nastaleeq" w:hAnsi="Jameel Noori Nastaleeq" w:cs="Jameel Noori Nastaleeq" w:hint="cs"/>
          <w:color w:val="215E99" w:themeColor="text2" w:themeTint="BF"/>
          <w:sz w:val="28"/>
          <w:szCs w:val="28"/>
          <w:rtl/>
          <w:lang w:bidi="ur-PK"/>
        </w:rPr>
      </w:pPr>
      <w:r w:rsidRPr="00C2295F">
        <w:rPr>
          <w:rFonts w:ascii="Jameel Noori Nastaleeq" w:hAnsi="Jameel Noori Nastaleeq" w:cs="Jameel Noori Nastaleeq"/>
          <w:color w:val="215E99" w:themeColor="text2" w:themeTint="BF"/>
          <w:sz w:val="28"/>
          <w:szCs w:val="28"/>
          <w:rtl/>
        </w:rPr>
        <w:t xml:space="preserve">ماڈیول 1 – ایمان کے </w:t>
      </w:r>
      <w:r w:rsidRPr="00C2295F">
        <w:rPr>
          <w:rFonts w:ascii="Jameel Noori Nastaleeq" w:hAnsi="Jameel Noori Nastaleeq" w:cs="Jameel Noori Nastaleeq" w:hint="cs"/>
          <w:color w:val="215E99" w:themeColor="text2" w:themeTint="BF"/>
          <w:sz w:val="28"/>
          <w:szCs w:val="28"/>
          <w:rtl/>
          <w:lang w:bidi="ur-PK"/>
        </w:rPr>
        <w:t>ارکان</w:t>
      </w:r>
    </w:p>
    <w:p w14:paraId="654AD232"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7CBD23B3" w14:textId="77777777" w:rsidR="00C2295F" w:rsidRPr="002C0C88" w:rsidRDefault="00C2295F" w:rsidP="00C2295F">
      <w:pPr>
        <w:bidi/>
        <w:rPr>
          <w:rFonts w:ascii="Jameel Noori Nastaleeq" w:hAnsi="Jameel Noori Nastaleeq" w:cs="Jameel Noori Nastaleeq"/>
        </w:rPr>
      </w:pPr>
      <w:r>
        <w:rPr>
          <w:rFonts w:ascii="Jameel Noori Nastaleeq" w:hAnsi="Jameel Noori Nastaleeq" w:cs="Jameel Noori Nastaleeq" w:hint="cs"/>
          <w:rtl/>
        </w:rPr>
        <w:t>**************************************************************</w:t>
      </w:r>
    </w:p>
    <w:p w14:paraId="026EB3B1" w14:textId="77777777" w:rsidR="00C2295F" w:rsidRPr="00C2295F" w:rsidRDefault="00C2295F" w:rsidP="00C2295F">
      <w:pPr>
        <w:bidi/>
        <w:rPr>
          <w:rFonts w:ascii="Jameel Noori Nastaleeq" w:hAnsi="Jameel Noori Nastaleeq" w:cs="Jameel Noori Nastaleeq"/>
        </w:rPr>
      </w:pPr>
    </w:p>
    <w:p w14:paraId="6BF03383" w14:textId="797B8489" w:rsidR="00C2295F" w:rsidRPr="00C2295F" w:rsidRDefault="00C2295F" w:rsidP="00C2295F">
      <w:pPr>
        <w:bidi/>
        <w:rPr>
          <w:rFonts w:ascii="Jameel Noori Nastaleeq" w:hAnsi="Jameel Noori Nastaleeq" w:cs="Jameel Noori Nastaleeq"/>
          <w:b/>
          <w:bCs/>
        </w:rPr>
      </w:pPr>
      <w:r w:rsidRPr="00C2295F">
        <w:rPr>
          <w:rFonts w:ascii="Segoe UI Emoji" w:hAnsi="Segoe UI Emoji" w:cs="Segoe UI Emoji" w:hint="cs"/>
          <w:b/>
          <w:bCs/>
          <w:rtl/>
        </w:rPr>
        <w:t xml:space="preserve"> </w:t>
      </w:r>
      <w:r w:rsidRPr="00C2295F">
        <w:rPr>
          <w:rFonts w:ascii="Jameel Noori Nastaleeq" w:hAnsi="Jameel Noori Nastaleeq" w:cs="Jameel Noori Nastaleeq"/>
          <w:b/>
          <w:bCs/>
        </w:rPr>
        <w:t xml:space="preserve"> </w:t>
      </w:r>
      <w:r w:rsidRPr="00C2295F">
        <w:rPr>
          <w:rFonts w:ascii="Jameel Noori Nastaleeq" w:hAnsi="Jameel Noori Nastaleeq" w:cs="Jameel Noori Nastaleeq"/>
          <w:b/>
          <w:bCs/>
          <w:rtl/>
        </w:rPr>
        <w:t>نوٹس لینے کے لیے خاکہ</w:t>
      </w:r>
    </w:p>
    <w:p w14:paraId="78F51ADB"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وقت: 0:00 – 25:31</w:t>
      </w:r>
    </w:p>
    <w:p w14:paraId="6E143479"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تعارف</w:t>
      </w:r>
    </w:p>
    <w:p w14:paraId="182DFBF9"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I </w:t>
      </w:r>
      <w:r w:rsidRPr="00C2295F">
        <w:rPr>
          <w:rFonts w:ascii="Jameel Noori Nastaleeq" w:hAnsi="Jameel Noori Nastaleeq" w:cs="Jameel Noori Nastaleeq"/>
        </w:rPr>
        <w:tab/>
      </w:r>
      <w:r w:rsidRPr="00C2295F">
        <w:rPr>
          <w:rFonts w:ascii="Jameel Noori Nastaleeq" w:hAnsi="Jameel Noori Nastaleeq" w:cs="Jameel Noori Nastaleeq"/>
          <w:rtl/>
        </w:rPr>
        <w:t>تاریخ</w:t>
      </w:r>
    </w:p>
    <w:p w14:paraId="3728363B"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A. </w:t>
      </w:r>
      <w:r w:rsidRPr="00C2295F">
        <w:rPr>
          <w:rFonts w:ascii="Jameel Noori Nastaleeq" w:hAnsi="Jameel Noori Nastaleeq" w:cs="Jameel Noori Nastaleeq"/>
        </w:rPr>
        <w:tab/>
      </w:r>
      <w:r w:rsidRPr="00C2295F">
        <w:rPr>
          <w:rFonts w:ascii="Jameel Noori Nastaleeq" w:hAnsi="Jameel Noori Nastaleeq" w:cs="Jameel Noori Nastaleeq"/>
          <w:rtl/>
        </w:rPr>
        <w:t>ارتقاء</w:t>
      </w:r>
    </w:p>
    <w:p w14:paraId="1CB546CF"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B. </w:t>
      </w:r>
      <w:r w:rsidRPr="00C2295F">
        <w:rPr>
          <w:rFonts w:ascii="Jameel Noori Nastaleeq" w:hAnsi="Jameel Noori Nastaleeq" w:cs="Jameel Noori Nastaleeq"/>
        </w:rPr>
        <w:tab/>
      </w:r>
      <w:r w:rsidRPr="00C2295F">
        <w:rPr>
          <w:rFonts w:ascii="Jameel Noori Nastaleeq" w:hAnsi="Jameel Noori Nastaleeq" w:cs="Jameel Noori Nastaleeq"/>
          <w:rtl/>
        </w:rPr>
        <w:t>مقصد</w:t>
      </w:r>
    </w:p>
    <w:p w14:paraId="716A30B6" w14:textId="30F69063"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Pr>
          <w:rFonts w:ascii="Jameel Noori Nastaleeq" w:hAnsi="Jameel Noori Nastaleeq" w:cs="Jameel Noori Nastaleeq" w:hint="cs"/>
          <w:rtl/>
        </w:rPr>
        <w:t>کلام</w:t>
      </w:r>
    </w:p>
    <w:p w14:paraId="11DBBB31"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روایتی تعلیمات</w:t>
      </w:r>
    </w:p>
    <w:p w14:paraId="35A9110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3.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کا عقیدہ</w:t>
      </w:r>
    </w:p>
    <w:p w14:paraId="32002027" w14:textId="77777777" w:rsidR="00C2295F" w:rsidRPr="00C2295F" w:rsidRDefault="00C2295F" w:rsidP="00C2295F">
      <w:pPr>
        <w:bidi/>
        <w:rPr>
          <w:rFonts w:ascii="Jameel Noori Nastaleeq" w:hAnsi="Jameel Noori Nastaleeq" w:cs="Jameel Noori Nastaleeq"/>
        </w:rPr>
      </w:pPr>
    </w:p>
    <w:p w14:paraId="49DE3862" w14:textId="6A5AFA77" w:rsidR="00C2295F" w:rsidRPr="00C2295F" w:rsidRDefault="00C2295F" w:rsidP="00C2295F">
      <w:pPr>
        <w:bidi/>
        <w:rPr>
          <w:rFonts w:ascii="Jameel Noori Nastaleeq" w:hAnsi="Jameel Noori Nastaleeq" w:cs="Jameel Noori Nastaleeq"/>
          <w:b/>
          <w:bCs/>
        </w:rPr>
      </w:pPr>
      <w:r>
        <w:rPr>
          <w:rFonts w:ascii="Segoe UI Emoji" w:hAnsi="Segoe UI Emoji" w:cs="Segoe UI Emoji"/>
        </w:rPr>
        <w:t xml:space="preserve"> </w:t>
      </w:r>
      <w:r w:rsidRPr="00C2295F">
        <w:rPr>
          <w:rFonts w:ascii="Jameel Noori Nastaleeq" w:hAnsi="Jameel Noori Nastaleeq" w:cs="Jameel Noori Nastaleeq"/>
          <w:b/>
          <w:bCs/>
          <w:rtl/>
        </w:rPr>
        <w:t>جائزہ سوالات</w:t>
      </w:r>
    </w:p>
    <w:p w14:paraId="6D25D4A0"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سبق کے مطابق، رسولوں کے عقیدہ کی اہمیت کیا ہے؟</w:t>
      </w:r>
    </w:p>
    <w:p w14:paraId="5F5AF3D6"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کی ممکنہ ابتدا کیا تھی؟</w:t>
      </w:r>
    </w:p>
    <w:p w14:paraId="3F49405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lastRenderedPageBreak/>
        <w:t xml:space="preserve">3.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کی موجودہ شکل کب اور کس زبان میں مرتب ہوئی؟</w:t>
      </w:r>
    </w:p>
    <w:p w14:paraId="78373800"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4. </w:t>
      </w:r>
      <w:r w:rsidRPr="00C2295F">
        <w:rPr>
          <w:rFonts w:ascii="Jameel Noori Nastaleeq" w:hAnsi="Jameel Noori Nastaleeq" w:cs="Jameel Noori Nastaleeq"/>
        </w:rPr>
        <w:tab/>
        <w:t>"</w:t>
      </w:r>
      <w:r w:rsidRPr="00C2295F">
        <w:rPr>
          <w:rFonts w:ascii="Jameel Noori Nastaleeq" w:hAnsi="Jameel Noori Nastaleeq" w:cs="Jameel Noori Nastaleeq"/>
          <w:rtl/>
        </w:rPr>
        <w:t>اولین رومی عقیدہ" کیا تھا؟ اس کی تاریخ اور اہمیت بیان کریں۔</w:t>
      </w:r>
    </w:p>
    <w:p w14:paraId="796C60B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5.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کو کلیسیا میں کس قسم کا اختیار حاصل ہے؟</w:t>
      </w:r>
    </w:p>
    <w:p w14:paraId="4DC845E5" w14:textId="45CC4B9F"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6. </w:t>
      </w:r>
      <w:r w:rsidRPr="00C2295F">
        <w:rPr>
          <w:rFonts w:ascii="Jameel Noori Nastaleeq" w:hAnsi="Jameel Noori Nastaleeq" w:cs="Jameel Noori Nastaleeq"/>
        </w:rPr>
        <w:tab/>
      </w:r>
      <w:r w:rsidRPr="00C2295F">
        <w:rPr>
          <w:rFonts w:ascii="Jameel Noori Nastaleeq" w:hAnsi="Jameel Noori Nastaleeq" w:cs="Jameel Noori Nastaleeq"/>
          <w:rtl/>
        </w:rPr>
        <w:t>اور</w:t>
      </w:r>
      <w:r>
        <w:rPr>
          <w:rFonts w:ascii="Jameel Noori Nastaleeq" w:hAnsi="Jameel Noori Nastaleeq" w:cs="Jameel Noori Nastaleeq" w:hint="cs"/>
          <w:rtl/>
        </w:rPr>
        <w:t>یگ</w:t>
      </w:r>
      <w:r w:rsidRPr="00C2295F">
        <w:rPr>
          <w:rFonts w:ascii="Jameel Noori Nastaleeq" w:hAnsi="Jameel Noori Nastaleeq" w:cs="Jameel Noori Nastaleeq"/>
          <w:rtl/>
        </w:rPr>
        <w:t>ن، ہپولیٹس اور بیسل — تیسرے اور چوتھے صدی کے مسیحی مصنفین — صحیفہ اور روایتی تعلیمات کے اختیار کے بارے میں کیا نظریہ رکھتے تھے؟</w:t>
      </w:r>
    </w:p>
    <w:p w14:paraId="172E3930"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7. </w:t>
      </w:r>
      <w:r w:rsidRPr="00C2295F">
        <w:rPr>
          <w:rFonts w:ascii="Jameel Noori Nastaleeq" w:hAnsi="Jameel Noori Nastaleeq" w:cs="Jameel Noori Nastaleeq"/>
        </w:rPr>
        <w:tab/>
      </w:r>
      <w:r w:rsidRPr="00C2295F">
        <w:rPr>
          <w:rFonts w:ascii="Jameel Noori Nastaleeq" w:hAnsi="Jameel Noori Nastaleeq" w:cs="Jameel Noori Nastaleeq"/>
          <w:rtl/>
        </w:rPr>
        <w:t>سبق میں دیے گئے الہٰیاتی دلائل کے مطابق، رسولوں کے عقیدہ کی ضرورت کیوں پیش آئی؟</w:t>
      </w:r>
    </w:p>
    <w:p w14:paraId="6354957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8. </w:t>
      </w:r>
      <w:r w:rsidRPr="00C2295F">
        <w:rPr>
          <w:rFonts w:ascii="Jameel Noori Nastaleeq" w:hAnsi="Jameel Noori Nastaleeq" w:cs="Jameel Noori Nastaleeq"/>
        </w:rPr>
        <w:tab/>
        <w:t>"</w:t>
      </w:r>
      <w:r w:rsidRPr="00C2295F">
        <w:rPr>
          <w:rFonts w:ascii="Jameel Noori Nastaleeq" w:hAnsi="Jameel Noori Nastaleeq" w:cs="Jameel Noori Nastaleeq"/>
          <w:rtl/>
        </w:rPr>
        <w:t>زنجیر کے حلقے" کی مثال سے خطا سے پاک ہونے کا کیا مطلب واضح کیا گیا ہے؟</w:t>
      </w:r>
    </w:p>
    <w:p w14:paraId="3EF7DF4F"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9. </w:t>
      </w:r>
      <w:r w:rsidRPr="00C2295F">
        <w:rPr>
          <w:rFonts w:ascii="Jameel Noori Nastaleeq" w:hAnsi="Jameel Noori Nastaleeq" w:cs="Jameel Noori Nastaleeq"/>
        </w:rPr>
        <w:tab/>
      </w:r>
      <w:r w:rsidRPr="00C2295F">
        <w:rPr>
          <w:rFonts w:ascii="Jameel Noori Nastaleeq" w:hAnsi="Jameel Noori Nastaleeq" w:cs="Jameel Noori Nastaleeq"/>
          <w:rtl/>
        </w:rPr>
        <w:t>سائپریئن کے مطابق، کلیسیا کی روایتی تعلیمات کا اختیار کیا تھا؟</w:t>
      </w:r>
    </w:p>
    <w:p w14:paraId="463EC00D"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10. </w:t>
      </w:r>
      <w:r w:rsidRPr="00C2295F">
        <w:rPr>
          <w:rFonts w:ascii="Jameel Noori Nastaleeq" w:hAnsi="Jameel Noori Nastaleeq" w:cs="Jameel Noori Nastaleeq"/>
        </w:rPr>
        <w:tab/>
      </w:r>
      <w:r w:rsidRPr="00C2295F">
        <w:rPr>
          <w:rFonts w:ascii="Jameel Noori Nastaleeq" w:hAnsi="Jameel Noori Nastaleeq" w:cs="Jameel Noori Nastaleeq"/>
          <w:rtl/>
        </w:rPr>
        <w:t>آگسٹین کے مطابق، کلیسیا کے عقائد — خاص طور پر نائسن عقیدہ — کی اہمیت کیا ہے؟</w:t>
      </w:r>
    </w:p>
    <w:p w14:paraId="705A9134" w14:textId="77777777" w:rsidR="00C2295F" w:rsidRPr="00C2295F" w:rsidRDefault="00C2295F" w:rsidP="00C2295F">
      <w:pPr>
        <w:bidi/>
        <w:rPr>
          <w:rFonts w:ascii="Jameel Noori Nastaleeq" w:hAnsi="Jameel Noori Nastaleeq" w:cs="Jameel Noori Nastaleeq"/>
        </w:rPr>
      </w:pPr>
    </w:p>
    <w:p w14:paraId="5D8179F7" w14:textId="3A8FA783" w:rsidR="00C2295F" w:rsidRPr="00C2295F" w:rsidRDefault="00C2295F" w:rsidP="00C2295F">
      <w:pPr>
        <w:bidi/>
        <w:rPr>
          <w:rFonts w:ascii="Jameel Noori Nastaleeq" w:hAnsi="Jameel Noori Nastaleeq" w:cs="Jameel Noori Nastaleeq"/>
          <w:b/>
          <w:bCs/>
        </w:rPr>
      </w:pPr>
      <w:r w:rsidRPr="00C2295F">
        <w:rPr>
          <w:rFonts w:ascii="Segoe UI Emoji" w:hAnsi="Segoe UI Emoji" w:cs="Segoe UI Emoji"/>
          <w:b/>
          <w:bCs/>
        </w:rPr>
        <w:t xml:space="preserve"> </w:t>
      </w:r>
      <w:r w:rsidRPr="00C2295F">
        <w:rPr>
          <w:rFonts w:ascii="Jameel Noori Nastaleeq" w:hAnsi="Jameel Noori Nastaleeq" w:cs="Jameel Noori Nastaleeq"/>
          <w:b/>
          <w:bCs/>
        </w:rPr>
        <w:t xml:space="preserve"> </w:t>
      </w:r>
      <w:r w:rsidRPr="00C2295F">
        <w:rPr>
          <w:rFonts w:ascii="Jameel Noori Nastaleeq" w:hAnsi="Jameel Noori Nastaleeq" w:cs="Jameel Noori Nastaleeq"/>
          <w:b/>
          <w:bCs/>
          <w:rtl/>
        </w:rPr>
        <w:t>نوٹس لینے کے لیے خاکہ</w:t>
      </w:r>
    </w:p>
    <w:p w14:paraId="4B30DF2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وقت: 25:31 – 49:38</w:t>
      </w:r>
    </w:p>
    <w:p w14:paraId="2CEDE6FC"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II. </w:t>
      </w:r>
      <w:proofErr w:type="gramStart"/>
      <w:r w:rsidRPr="00C2295F">
        <w:rPr>
          <w:rFonts w:ascii="Jameel Noori Nastaleeq" w:hAnsi="Jameel Noori Nastaleeq" w:cs="Jameel Noori Nastaleeq"/>
          <w:rtl/>
        </w:rPr>
        <w:t>جائزہ</w:t>
      </w:r>
      <w:proofErr w:type="gramEnd"/>
    </w:p>
    <w:p w14:paraId="3DC32923"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A. </w:t>
      </w:r>
      <w:r w:rsidRPr="00C2295F">
        <w:rPr>
          <w:rFonts w:ascii="Jameel Noori Nastaleeq" w:hAnsi="Jameel Noori Nastaleeq" w:cs="Jameel Noori Nastaleeq"/>
        </w:rPr>
        <w:tab/>
      </w:r>
      <w:r w:rsidRPr="00C2295F">
        <w:rPr>
          <w:rFonts w:ascii="Jameel Noori Nastaleeq" w:hAnsi="Jameel Noori Nastaleeq" w:cs="Jameel Noori Nastaleeq"/>
          <w:rtl/>
        </w:rPr>
        <w:t>خدا</w:t>
      </w:r>
    </w:p>
    <w:p w14:paraId="030E0A85"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تثلیث</w:t>
      </w:r>
    </w:p>
    <w:p w14:paraId="4CB64BE2"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شخصیات</w:t>
      </w:r>
    </w:p>
    <w:p w14:paraId="088A0675"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B. </w:t>
      </w:r>
      <w:r w:rsidRPr="00C2295F">
        <w:rPr>
          <w:rFonts w:ascii="Jameel Noori Nastaleeq" w:hAnsi="Jameel Noori Nastaleeq" w:cs="Jameel Noori Nastaleeq"/>
        </w:rPr>
        <w:tab/>
      </w:r>
      <w:r w:rsidRPr="00C2295F">
        <w:rPr>
          <w:rFonts w:ascii="Jameel Noori Nastaleeq" w:hAnsi="Jameel Noori Nastaleeq" w:cs="Jameel Noori Nastaleeq"/>
          <w:rtl/>
        </w:rPr>
        <w:t>کلیسیا</w:t>
      </w:r>
    </w:p>
    <w:p w14:paraId="32266975"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شمولیت</w:t>
      </w:r>
    </w:p>
    <w:p w14:paraId="06A874C4"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حفاظت</w:t>
      </w:r>
    </w:p>
    <w:p w14:paraId="07942CB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C. </w:t>
      </w:r>
      <w:r w:rsidRPr="00C2295F">
        <w:rPr>
          <w:rFonts w:ascii="Jameel Noori Nastaleeq" w:hAnsi="Jameel Noori Nastaleeq" w:cs="Jameel Noori Nastaleeq"/>
        </w:rPr>
        <w:tab/>
      </w:r>
      <w:r w:rsidRPr="00C2295F">
        <w:rPr>
          <w:rFonts w:ascii="Jameel Noori Nastaleeq" w:hAnsi="Jameel Noori Nastaleeq" w:cs="Jameel Noori Nastaleeq"/>
          <w:rtl/>
        </w:rPr>
        <w:t>نجات</w:t>
      </w:r>
    </w:p>
    <w:p w14:paraId="5A843415" w14:textId="77777777" w:rsidR="00C2295F" w:rsidRPr="00C2295F" w:rsidRDefault="00C2295F" w:rsidP="00C2295F">
      <w:pPr>
        <w:bidi/>
        <w:rPr>
          <w:rFonts w:ascii="Jameel Noori Nastaleeq" w:hAnsi="Jameel Noori Nastaleeq" w:cs="Jameel Noori Nastaleeq"/>
        </w:rPr>
      </w:pPr>
    </w:p>
    <w:p w14:paraId="1CCEEE09" w14:textId="7F2889DA" w:rsidR="00C2295F" w:rsidRPr="00C2295F" w:rsidRDefault="00C2295F" w:rsidP="00C2295F">
      <w:pPr>
        <w:bidi/>
        <w:rPr>
          <w:rFonts w:ascii="Jameel Noori Nastaleeq" w:hAnsi="Jameel Noori Nastaleeq" w:cs="Jameel Noori Nastaleeq"/>
          <w:b/>
          <w:bCs/>
        </w:rPr>
      </w:pPr>
      <w:r>
        <w:rPr>
          <w:rFonts w:ascii="Segoe UI Emoji" w:hAnsi="Segoe UI Emoji" w:cs="Segoe UI Emoji"/>
        </w:rPr>
        <w:lastRenderedPageBreak/>
        <w:t xml:space="preserve"> </w:t>
      </w:r>
      <w:r w:rsidRPr="00C2295F">
        <w:rPr>
          <w:rFonts w:ascii="Jameel Noori Nastaleeq" w:hAnsi="Jameel Noori Nastaleeq" w:cs="Jameel Noori Nastaleeq"/>
        </w:rPr>
        <w:t xml:space="preserve"> </w:t>
      </w:r>
      <w:r w:rsidRPr="00C2295F">
        <w:rPr>
          <w:rFonts w:ascii="Jameel Noori Nastaleeq" w:hAnsi="Jameel Noori Nastaleeq" w:cs="Jameel Noori Nastaleeq"/>
          <w:b/>
          <w:bCs/>
          <w:rtl/>
        </w:rPr>
        <w:t>جائزہ سوالات</w:t>
      </w:r>
    </w:p>
    <w:p w14:paraId="498E920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کے تین بنیادی موضوعات کیا ہیں؟</w:t>
      </w:r>
    </w:p>
    <w:p w14:paraId="7D8510AC"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ہر حصے کی ابتدا میں کون سے تین بیانات شامل ہیں؟</w:t>
      </w:r>
    </w:p>
    <w:p w14:paraId="74DD998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3. </w:t>
      </w:r>
      <w:r w:rsidRPr="00C2295F">
        <w:rPr>
          <w:rFonts w:ascii="Jameel Noori Nastaleeq" w:hAnsi="Jameel Noori Nastaleeq" w:cs="Jameel Noori Nastaleeq"/>
        </w:rPr>
        <w:tab/>
      </w:r>
      <w:r w:rsidRPr="00C2295F">
        <w:rPr>
          <w:rFonts w:ascii="Jameel Noori Nastaleeq" w:hAnsi="Jameel Noori Nastaleeq" w:cs="Jameel Noori Nastaleeq"/>
          <w:rtl/>
        </w:rPr>
        <w:t>کیا "تثلیث" کا لفظ بائبل یا رسولوں کے عقیدہ میں موجود ہے؟</w:t>
      </w:r>
    </w:p>
    <w:p w14:paraId="7457EAC4"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4.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میں تثلیث کی تعلیم کو واضح کریں۔</w:t>
      </w:r>
    </w:p>
    <w:p w14:paraId="6BD664DA"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5. </w:t>
      </w:r>
      <w:r w:rsidRPr="00C2295F">
        <w:rPr>
          <w:rFonts w:ascii="Jameel Noori Nastaleeq" w:hAnsi="Jameel Noori Nastaleeq" w:cs="Jameel Noori Nastaleeq"/>
        </w:rPr>
        <w:tab/>
      </w:r>
      <w:r w:rsidRPr="00C2295F">
        <w:rPr>
          <w:rFonts w:ascii="Jameel Noori Nastaleeq" w:hAnsi="Jameel Noori Nastaleeq" w:cs="Jameel Noori Nastaleeq"/>
          <w:rtl/>
        </w:rPr>
        <w:t>اسلامی مذہب یسوع کے بارے میں کیا تعلیم دیتا ہے؟</w:t>
      </w:r>
    </w:p>
    <w:p w14:paraId="1AE7DE95"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6.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عقیدہ میں روح القدس کے بارے میں کیا تعلیم دی گئی ہے؟</w:t>
      </w:r>
    </w:p>
    <w:p w14:paraId="4C52B672" w14:textId="36D811BE"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7.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جب رسولوں کا عقیدہ "مقدس </w:t>
      </w:r>
      <w:r>
        <w:rPr>
          <w:rFonts w:ascii="Jameel Noori Nastaleeq" w:hAnsi="Jameel Noori Nastaleeq" w:cs="Jameel Noori Nastaleeq" w:hint="cs"/>
          <w:rtl/>
        </w:rPr>
        <w:t>کیتھولک</w:t>
      </w:r>
      <w:r w:rsidRPr="00C2295F">
        <w:rPr>
          <w:rFonts w:ascii="Jameel Noori Nastaleeq" w:hAnsi="Jameel Noori Nastaleeq" w:cs="Jameel Noori Nastaleeq"/>
          <w:rtl/>
        </w:rPr>
        <w:t xml:space="preserve"> کلیسیا" کا ذکر کرتا ہے تو اس سے کیا مراد ہے؟</w:t>
      </w:r>
    </w:p>
    <w:p w14:paraId="1C2E15B9" w14:textId="09CC086A"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8. </w:t>
      </w:r>
      <w:r w:rsidRPr="00C2295F">
        <w:rPr>
          <w:rFonts w:ascii="Jameel Noori Nastaleeq" w:hAnsi="Jameel Noori Nastaleeq" w:cs="Jameel Noori Nastaleeq"/>
        </w:rPr>
        <w:tab/>
      </w:r>
      <w:r w:rsidRPr="00C2295F">
        <w:rPr>
          <w:rFonts w:ascii="Jameel Noori Nastaleeq" w:hAnsi="Jameel Noori Nastaleeq" w:cs="Jameel Noori Nastaleeq"/>
          <w:rtl/>
        </w:rPr>
        <w:t>بائبل</w:t>
      </w:r>
      <w:r>
        <w:rPr>
          <w:rFonts w:ascii="Jameel Noori Nastaleeq" w:hAnsi="Jameel Noori Nastaleeq" w:cs="Jameel Noori Nastaleeq" w:hint="cs"/>
          <w:rtl/>
        </w:rPr>
        <w:t xml:space="preserve"> کے</w:t>
      </w:r>
      <w:r w:rsidRPr="00C2295F">
        <w:rPr>
          <w:rFonts w:ascii="Jameel Noori Nastaleeq" w:hAnsi="Jameel Noori Nastaleeq" w:cs="Jameel Noori Nastaleeq"/>
          <w:rtl/>
        </w:rPr>
        <w:t xml:space="preserve"> </w:t>
      </w:r>
      <w:r w:rsidRPr="00C2295F">
        <w:rPr>
          <w:rFonts w:ascii="Jameel Noori Nastaleeq" w:hAnsi="Jameel Noori Nastaleeq" w:cs="Jameel Noori Nastaleeq"/>
          <w:rtl/>
        </w:rPr>
        <w:t>درج ذیل حوالہ جات کا مطالعہ کریں</w:t>
      </w:r>
      <w:r w:rsidRPr="00C2295F">
        <w:rPr>
          <w:rFonts w:ascii="Jameel Noori Nastaleeq" w:hAnsi="Jameel Noori Nastaleeq" w:cs="Jameel Noori Nastaleeq"/>
        </w:rPr>
        <w:t>:</w:t>
      </w:r>
    </w:p>
    <w:p w14:paraId="2F0419AC" w14:textId="54F0E75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عبرانیوں </w:t>
      </w:r>
      <w:r>
        <w:rPr>
          <w:rFonts w:ascii="Jameel Noori Nastaleeq" w:hAnsi="Jameel Noori Nastaleeq" w:cs="Jameel Noori Nastaleeq" w:hint="cs"/>
          <w:rtl/>
        </w:rPr>
        <w:t>10 :25</w:t>
      </w:r>
    </w:p>
    <w:p w14:paraId="4B59AF8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r w:rsidRPr="00C2295F">
        <w:rPr>
          <w:rFonts w:ascii="Jameel Noori Nastaleeq" w:hAnsi="Jameel Noori Nastaleeq" w:cs="Jameel Noori Nastaleeq"/>
          <w:rtl/>
        </w:rPr>
        <w:t>یہوداہ 3-4</w:t>
      </w:r>
    </w:p>
    <w:p w14:paraId="4AB0ACC8" w14:textId="3CD06641"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یوحنا </w:t>
      </w:r>
      <w:r>
        <w:rPr>
          <w:rFonts w:ascii="Jameel Noori Nastaleeq" w:hAnsi="Jameel Noori Nastaleeq" w:cs="Jameel Noori Nastaleeq" w:hint="cs"/>
          <w:rtl/>
        </w:rPr>
        <w:t xml:space="preserve">  3 :16-17</w:t>
      </w:r>
    </w:p>
    <w:p w14:paraId="76E15875" w14:textId="2960C29C"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proofErr w:type="gramStart"/>
      <w:r w:rsidRPr="00C2295F">
        <w:rPr>
          <w:rFonts w:ascii="Jameel Noori Nastaleeq" w:hAnsi="Jameel Noori Nastaleeq" w:cs="Jameel Noori Nastaleeq"/>
          <w:rtl/>
        </w:rPr>
        <w:t xml:space="preserve">یوحنا </w:t>
      </w:r>
      <w:r>
        <w:rPr>
          <w:rFonts w:ascii="Jameel Noori Nastaleeq" w:hAnsi="Jameel Noori Nastaleeq" w:cs="Jameel Noori Nastaleeq" w:hint="cs"/>
          <w:rtl/>
        </w:rPr>
        <w:t xml:space="preserve"> 5</w:t>
      </w:r>
      <w:proofErr w:type="gramEnd"/>
      <w:r>
        <w:rPr>
          <w:rFonts w:ascii="Jameel Noori Nastaleeq" w:hAnsi="Jameel Noori Nastaleeq" w:cs="Jameel Noori Nastaleeq" w:hint="cs"/>
          <w:rtl/>
        </w:rPr>
        <w:t xml:space="preserve"> : 28-29</w:t>
      </w:r>
    </w:p>
    <w:p w14:paraId="3E0B7E9C"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9. </w:t>
      </w:r>
      <w:r w:rsidRPr="00C2295F">
        <w:rPr>
          <w:rFonts w:ascii="Jameel Noori Nastaleeq" w:hAnsi="Jameel Noori Nastaleeq" w:cs="Jameel Noori Nastaleeq"/>
        </w:rPr>
        <w:tab/>
      </w:r>
      <w:r w:rsidRPr="00C2295F">
        <w:rPr>
          <w:rFonts w:ascii="Jameel Noori Nastaleeq" w:hAnsi="Jameel Noori Nastaleeq" w:cs="Jameel Noori Nastaleeq"/>
          <w:rtl/>
        </w:rPr>
        <w:t>جب عقیدہ "جسم کے جی اٹھنے" کی بات کرتا ہے تو اس سے کیا مراد ہے؟</w:t>
      </w:r>
    </w:p>
    <w:p w14:paraId="5A04F51F" w14:textId="77777777" w:rsidR="00C2295F" w:rsidRPr="00C2295F" w:rsidRDefault="00C2295F" w:rsidP="00C2295F">
      <w:pPr>
        <w:bidi/>
        <w:rPr>
          <w:rFonts w:ascii="Jameel Noori Nastaleeq" w:hAnsi="Jameel Noori Nastaleeq" w:cs="Jameel Noori Nastaleeq"/>
        </w:rPr>
      </w:pPr>
    </w:p>
    <w:p w14:paraId="0B3C86EC" w14:textId="6259F0B1" w:rsidR="00C2295F" w:rsidRPr="00C2295F" w:rsidRDefault="00C2295F" w:rsidP="00C2295F">
      <w:pPr>
        <w:bidi/>
        <w:rPr>
          <w:rFonts w:ascii="Jameel Noori Nastaleeq" w:hAnsi="Jameel Noori Nastaleeq" w:cs="Jameel Noori Nastaleeq"/>
          <w:b/>
          <w:bCs/>
        </w:rPr>
      </w:pPr>
      <w:r>
        <w:rPr>
          <w:rFonts w:ascii="Segoe UI Emoji" w:hAnsi="Segoe UI Emoji" w:cs="Segoe UI Emoji"/>
        </w:rPr>
        <w:t xml:space="preserve"> </w:t>
      </w:r>
      <w:r w:rsidRPr="00C2295F">
        <w:rPr>
          <w:rFonts w:ascii="Jameel Noori Nastaleeq" w:hAnsi="Jameel Noori Nastaleeq" w:cs="Jameel Noori Nastaleeq"/>
        </w:rPr>
        <w:t xml:space="preserve"> </w:t>
      </w:r>
      <w:r w:rsidRPr="00C2295F">
        <w:rPr>
          <w:rFonts w:ascii="Jameel Noori Nastaleeq" w:hAnsi="Jameel Noori Nastaleeq" w:cs="Jameel Noori Nastaleeq"/>
          <w:b/>
          <w:bCs/>
          <w:rtl/>
        </w:rPr>
        <w:t>نوٹس لینے کے لیے خاکہ</w:t>
      </w:r>
    </w:p>
    <w:p w14:paraId="2C10CB5A"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وقت: 49:38 – 1:23:49</w:t>
      </w:r>
    </w:p>
    <w:p w14:paraId="1B55F757"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III. </w:t>
      </w:r>
      <w:r w:rsidRPr="00C2295F">
        <w:rPr>
          <w:rFonts w:ascii="Jameel Noori Nastaleeq" w:hAnsi="Jameel Noori Nastaleeq" w:cs="Jameel Noori Nastaleeq"/>
          <w:rtl/>
        </w:rPr>
        <w:t>اہمیت</w:t>
      </w:r>
    </w:p>
    <w:p w14:paraId="4BFE8E8F"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A. </w:t>
      </w:r>
      <w:r w:rsidRPr="00C2295F">
        <w:rPr>
          <w:rFonts w:ascii="Jameel Noori Nastaleeq" w:hAnsi="Jameel Noori Nastaleeq" w:cs="Jameel Noori Nastaleeq"/>
        </w:rPr>
        <w:tab/>
      </w:r>
      <w:r w:rsidRPr="00C2295F">
        <w:rPr>
          <w:rFonts w:ascii="Jameel Noori Nastaleeq" w:hAnsi="Jameel Noori Nastaleeq" w:cs="Jameel Noori Nastaleeq"/>
          <w:rtl/>
        </w:rPr>
        <w:t>بنیادی</w:t>
      </w:r>
    </w:p>
    <w:p w14:paraId="7FAFE880"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معیار</w:t>
      </w:r>
    </w:p>
    <w:p w14:paraId="1A776D90"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lastRenderedPageBreak/>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منطقی بنیاد</w:t>
      </w:r>
    </w:p>
    <w:p w14:paraId="72B2F8EA"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B. </w:t>
      </w:r>
      <w:r w:rsidRPr="00C2295F">
        <w:rPr>
          <w:rFonts w:ascii="Jameel Noori Nastaleeq" w:hAnsi="Jameel Noori Nastaleeq" w:cs="Jameel Noori Nastaleeq"/>
        </w:rPr>
        <w:tab/>
      </w:r>
      <w:r w:rsidRPr="00C2295F">
        <w:rPr>
          <w:rFonts w:ascii="Jameel Noori Nastaleeq" w:hAnsi="Jameel Noori Nastaleeq" w:cs="Jameel Noori Nastaleeq"/>
          <w:rtl/>
        </w:rPr>
        <w:t>آفاقی</w:t>
      </w:r>
    </w:p>
    <w:p w14:paraId="57040D69" w14:textId="4E72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proofErr w:type="gramStart"/>
      <w:r w:rsidRPr="00C2295F">
        <w:rPr>
          <w:rFonts w:ascii="Jameel Noori Nastaleeq" w:hAnsi="Jameel Noori Nastaleeq" w:cs="Jameel Noori Nastaleeq"/>
          <w:rtl/>
        </w:rPr>
        <w:t>ن</w:t>
      </w:r>
      <w:r>
        <w:rPr>
          <w:rFonts w:ascii="Jameel Noori Nastaleeq" w:hAnsi="Jameel Noori Nastaleeq" w:cs="Jameel Noori Nastaleeq" w:hint="cs"/>
          <w:rtl/>
        </w:rPr>
        <w:t xml:space="preserve">یا </w:t>
      </w:r>
      <w:r w:rsidRPr="00C2295F">
        <w:rPr>
          <w:rFonts w:ascii="Jameel Noori Nastaleeq" w:hAnsi="Jameel Noori Nastaleeq" w:cs="Jameel Noori Nastaleeq"/>
          <w:rtl/>
        </w:rPr>
        <w:t xml:space="preserve"> عہدنا</w:t>
      </w:r>
      <w:r>
        <w:rPr>
          <w:rFonts w:ascii="Jameel Noori Nastaleeq" w:hAnsi="Jameel Noori Nastaleeq" w:cs="Jameel Noori Nastaleeq" w:hint="cs"/>
          <w:rtl/>
        </w:rPr>
        <w:t>مہ</w:t>
      </w:r>
      <w:proofErr w:type="gramEnd"/>
    </w:p>
    <w:p w14:paraId="51835E45" w14:textId="69039EE0"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کلیسیائی تاریخ </w:t>
      </w:r>
      <w:r>
        <w:rPr>
          <w:rFonts w:ascii="Jameel Noori Nastaleeq" w:hAnsi="Jameel Noori Nastaleeq" w:cs="Jameel Noori Nastaleeq" w:hint="cs"/>
          <w:rtl/>
        </w:rPr>
        <w:t xml:space="preserve"> </w:t>
      </w:r>
    </w:p>
    <w:p w14:paraId="37C450D6" w14:textId="611193FC"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3.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موجودہ دور </w:t>
      </w:r>
      <w:r>
        <w:rPr>
          <w:rFonts w:ascii="Jameel Noori Nastaleeq" w:hAnsi="Jameel Noori Nastaleeq" w:cs="Jameel Noori Nastaleeq" w:hint="cs"/>
          <w:rtl/>
        </w:rPr>
        <w:t xml:space="preserve"> </w:t>
      </w:r>
    </w:p>
    <w:p w14:paraId="015DFE6F"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C. </w:t>
      </w:r>
      <w:r w:rsidRPr="00C2295F">
        <w:rPr>
          <w:rFonts w:ascii="Jameel Noori Nastaleeq" w:hAnsi="Jameel Noori Nastaleeq" w:cs="Jameel Noori Nastaleeq"/>
        </w:rPr>
        <w:tab/>
      </w:r>
      <w:r w:rsidRPr="00C2295F">
        <w:rPr>
          <w:rFonts w:ascii="Jameel Noori Nastaleeq" w:hAnsi="Jameel Noori Nastaleeq" w:cs="Jameel Noori Nastaleeq"/>
          <w:rtl/>
        </w:rPr>
        <w:t>اتحاد پیدا کرنے والا</w:t>
      </w:r>
    </w:p>
    <w:p w14:paraId="0DF68FE4"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tl/>
        </w:rPr>
        <w:t>نتیجہ</w:t>
      </w:r>
    </w:p>
    <w:p w14:paraId="46FACDB5" w14:textId="77777777" w:rsidR="00C2295F" w:rsidRPr="00C2295F" w:rsidRDefault="00C2295F" w:rsidP="00C2295F">
      <w:pPr>
        <w:bidi/>
        <w:rPr>
          <w:rFonts w:ascii="Jameel Noori Nastaleeq" w:hAnsi="Jameel Noori Nastaleeq" w:cs="Jameel Noori Nastaleeq"/>
        </w:rPr>
      </w:pPr>
    </w:p>
    <w:p w14:paraId="1EB280B8" w14:textId="4775225D" w:rsidR="00C2295F" w:rsidRPr="00C2295F" w:rsidRDefault="00C2295F" w:rsidP="00C2295F">
      <w:pPr>
        <w:bidi/>
        <w:rPr>
          <w:rFonts w:ascii="Jameel Noori Nastaleeq" w:hAnsi="Jameel Noori Nastaleeq" w:cs="Jameel Noori Nastaleeq"/>
          <w:b/>
          <w:bCs/>
        </w:rPr>
      </w:pPr>
      <w:r>
        <w:rPr>
          <w:rFonts w:ascii="Segoe UI Emoji" w:hAnsi="Segoe UI Emoji" w:cs="Segoe UI Emoji"/>
        </w:rPr>
        <w:t xml:space="preserve"> </w:t>
      </w:r>
      <w:r w:rsidRPr="00C2295F">
        <w:rPr>
          <w:rFonts w:ascii="Jameel Noori Nastaleeq" w:hAnsi="Jameel Noori Nastaleeq" w:cs="Jameel Noori Nastaleeq"/>
        </w:rPr>
        <w:t xml:space="preserve"> </w:t>
      </w:r>
      <w:r w:rsidRPr="00C2295F">
        <w:rPr>
          <w:rFonts w:ascii="Jameel Noori Nastaleeq" w:hAnsi="Jameel Noori Nastaleeq" w:cs="Jameel Noori Nastaleeq"/>
          <w:b/>
          <w:bCs/>
          <w:rtl/>
        </w:rPr>
        <w:t>جائزہ سوالات</w:t>
      </w:r>
    </w:p>
    <w:p w14:paraId="4100DA7A"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1.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کا عقیدہ کس معنی میں "بنیادی" ہے؟</w:t>
      </w:r>
    </w:p>
    <w:p w14:paraId="58CA46AC" w14:textId="242A1FD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2. </w:t>
      </w:r>
      <w:r w:rsidRPr="00C2295F">
        <w:rPr>
          <w:rFonts w:ascii="Jameel Noori Nastaleeq" w:hAnsi="Jameel Noori Nastaleeq" w:cs="Jameel Noori Nastaleeq"/>
        </w:rPr>
        <w:tab/>
      </w:r>
      <w:r w:rsidR="00962ABE">
        <w:rPr>
          <w:rFonts w:ascii="Jameel Noori Nastaleeq" w:hAnsi="Jameel Noori Nastaleeq" w:cs="Jameel Noori Nastaleeq" w:hint="cs"/>
          <w:rtl/>
        </w:rPr>
        <w:t>علم ِ باطن</w:t>
      </w:r>
      <w:r w:rsidRPr="00C2295F">
        <w:rPr>
          <w:rFonts w:ascii="Jameel Noori Nastaleeq" w:hAnsi="Jameel Noori Nastaleeq" w:cs="Jameel Noori Nastaleeq"/>
          <w:rtl/>
        </w:rPr>
        <w:t xml:space="preserve"> کے کس عقیدے کی اصلاح رسولوں کے عقیدہ میں کی گئی؟</w:t>
      </w:r>
    </w:p>
    <w:p w14:paraId="630611D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3. </w:t>
      </w:r>
      <w:r w:rsidRPr="00C2295F">
        <w:rPr>
          <w:rFonts w:ascii="Jameel Noori Nastaleeq" w:hAnsi="Jameel Noori Nastaleeq" w:cs="Jameel Noori Nastaleeq"/>
        </w:rPr>
        <w:tab/>
      </w:r>
      <w:r w:rsidRPr="00C2295F">
        <w:rPr>
          <w:rFonts w:ascii="Jameel Noori Nastaleeq" w:hAnsi="Jameel Noori Nastaleeq" w:cs="Jameel Noori Nastaleeq"/>
          <w:rtl/>
        </w:rPr>
        <w:t>رسولوں کے عقائد کس طرح دیگر درست عقائد کی طرف منطقی طور پر رہنمائی کرتے ہیں؟</w:t>
      </w:r>
    </w:p>
    <w:p w14:paraId="7AE771BE"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4. </w:t>
      </w:r>
      <w:r w:rsidRPr="00C2295F">
        <w:rPr>
          <w:rFonts w:ascii="Jameel Noori Nastaleeq" w:hAnsi="Jameel Noori Nastaleeq" w:cs="Jameel Noori Nastaleeq"/>
        </w:rPr>
        <w:tab/>
      </w:r>
      <w:r w:rsidRPr="00C2295F">
        <w:rPr>
          <w:rFonts w:ascii="Jameel Noori Nastaleeq" w:hAnsi="Jameel Noori Nastaleeq" w:cs="Jameel Noori Nastaleeq"/>
          <w:rtl/>
        </w:rPr>
        <w:t>سبق کے مطابق، رسولوں کا عقیدہ "آفاقی" کس معنی میں ہے؟</w:t>
      </w:r>
    </w:p>
    <w:p w14:paraId="1C0383E8"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5. </w:t>
      </w:r>
      <w:r w:rsidRPr="00C2295F">
        <w:rPr>
          <w:rFonts w:ascii="Jameel Noori Nastaleeq" w:hAnsi="Jameel Noori Nastaleeq" w:cs="Jameel Noori Nastaleeq"/>
        </w:rPr>
        <w:tab/>
      </w:r>
      <w:r w:rsidRPr="00C2295F">
        <w:rPr>
          <w:rFonts w:ascii="Jameel Noori Nastaleeq" w:hAnsi="Jameel Noori Nastaleeq" w:cs="Jameel Noori Nastaleeq"/>
          <w:rtl/>
        </w:rPr>
        <w:t>کون سے تاریخی عقائد رسولوں کے عقیدہ پر مبنی تھے؟</w:t>
      </w:r>
    </w:p>
    <w:p w14:paraId="4DE814C0" w14:textId="6EFF0360"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6. </w:t>
      </w:r>
      <w:r w:rsidRPr="00C2295F">
        <w:rPr>
          <w:rFonts w:ascii="Jameel Noori Nastaleeq" w:hAnsi="Jameel Noori Nastaleeq" w:cs="Jameel Noori Nastaleeq"/>
        </w:rPr>
        <w:tab/>
      </w:r>
      <w:r w:rsidRPr="00C2295F">
        <w:rPr>
          <w:rFonts w:ascii="Jameel Noori Nastaleeq" w:hAnsi="Jameel Noori Nastaleeq" w:cs="Jameel Noori Nastaleeq"/>
          <w:rtl/>
        </w:rPr>
        <w:t>سبق کے مطابق، وہ کون سی تنظیمیں ہیں جنہیں "</w:t>
      </w:r>
      <w:r w:rsidR="00962ABE">
        <w:rPr>
          <w:rFonts w:ascii="Jameel Noori Nastaleeq" w:hAnsi="Jameel Noori Nastaleeq" w:cs="Jameel Noori Nastaleeq" w:hint="cs"/>
          <w:rtl/>
        </w:rPr>
        <w:t xml:space="preserve"> بدعتی </w:t>
      </w:r>
      <w:r w:rsidRPr="00C2295F">
        <w:rPr>
          <w:rFonts w:ascii="Jameel Noori Nastaleeq" w:hAnsi="Jameel Noori Nastaleeq" w:cs="Jameel Noori Nastaleeq"/>
          <w:rtl/>
        </w:rPr>
        <w:t>فرقے</w:t>
      </w:r>
      <w:r w:rsidR="00962ABE">
        <w:rPr>
          <w:rFonts w:ascii="Jameel Noori Nastaleeq" w:hAnsi="Jameel Noori Nastaleeq" w:cs="Jameel Noori Nastaleeq"/>
        </w:rPr>
        <w:t>Cult</w:t>
      </w:r>
      <w:r w:rsidRPr="00C2295F">
        <w:rPr>
          <w:rFonts w:ascii="Jameel Noori Nastaleeq" w:hAnsi="Jameel Noori Nastaleeq" w:cs="Jameel Noori Nastaleeq"/>
          <w:rtl/>
        </w:rPr>
        <w:t>" کہا گیا ہے کیونکہ وہ رسولوں کے عقیدہ کو نہیں مانتیں؟</w:t>
      </w:r>
    </w:p>
    <w:p w14:paraId="5B70EFCD"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7. </w:t>
      </w:r>
      <w:r w:rsidRPr="00C2295F">
        <w:rPr>
          <w:rFonts w:ascii="Jameel Noori Nastaleeq" w:hAnsi="Jameel Noori Nastaleeq" w:cs="Jameel Noori Nastaleeq"/>
        </w:rPr>
        <w:tab/>
      </w:r>
      <w:r w:rsidRPr="00C2295F">
        <w:rPr>
          <w:rFonts w:ascii="Jameel Noori Nastaleeq" w:hAnsi="Jameel Noori Nastaleeq" w:cs="Jameel Noori Nastaleeq"/>
          <w:rtl/>
        </w:rPr>
        <w:t>اتحاد کی کوشش کو خالص تعلیم کی کوشش سے کس طرح جوڑنا چاہیے؟</w:t>
      </w:r>
    </w:p>
    <w:p w14:paraId="16AC7473" w14:textId="77777777"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8. </w:t>
      </w:r>
      <w:r w:rsidRPr="00C2295F">
        <w:rPr>
          <w:rFonts w:ascii="Jameel Noori Nastaleeq" w:hAnsi="Jameel Noori Nastaleeq" w:cs="Jameel Noori Nastaleeq"/>
        </w:rPr>
        <w:tab/>
      </w:r>
      <w:r w:rsidRPr="00C2295F">
        <w:rPr>
          <w:rFonts w:ascii="Jameel Noori Nastaleeq" w:hAnsi="Jameel Noori Nastaleeq" w:cs="Jameel Noori Nastaleeq"/>
          <w:rtl/>
        </w:rPr>
        <w:t>درج ذیل بائبل حوالہ جات کا مطالعہ کریں</w:t>
      </w:r>
      <w:r w:rsidRPr="00C2295F">
        <w:rPr>
          <w:rFonts w:ascii="Jameel Noori Nastaleeq" w:hAnsi="Jameel Noori Nastaleeq" w:cs="Jameel Noori Nastaleeq"/>
        </w:rPr>
        <w:t>:</w:t>
      </w:r>
    </w:p>
    <w:p w14:paraId="70FC259C" w14:textId="59D80EDF" w:rsidR="00C2295F" w:rsidRPr="00C2295F" w:rsidRDefault="00C2295F" w:rsidP="00C2295F">
      <w:pPr>
        <w:bidi/>
        <w:rPr>
          <w:rFonts w:ascii="Jameel Noori Nastaleeq" w:hAnsi="Jameel Noori Nastaleeq" w:cs="Jameel Noori Nastaleeq" w:hint="cs"/>
          <w:rtl/>
          <w:lang w:bidi="ur-PK"/>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proofErr w:type="gramStart"/>
      <w:r w:rsidRPr="00C2295F">
        <w:rPr>
          <w:rFonts w:ascii="Jameel Noori Nastaleeq" w:hAnsi="Jameel Noori Nastaleeq" w:cs="Jameel Noori Nastaleeq"/>
          <w:rtl/>
        </w:rPr>
        <w:t xml:space="preserve">افسیوں </w:t>
      </w:r>
      <w:r w:rsidR="00962ABE">
        <w:rPr>
          <w:rFonts w:ascii="Jameel Noori Nastaleeq" w:hAnsi="Jameel Noori Nastaleeq" w:cs="Jameel Noori Nastaleeq"/>
        </w:rPr>
        <w:t xml:space="preserve"> </w:t>
      </w:r>
      <w:r w:rsidR="00962ABE">
        <w:rPr>
          <w:rFonts w:ascii="Jameel Noori Nastaleeq" w:hAnsi="Jameel Noori Nastaleeq" w:cs="Jameel Noori Nastaleeq" w:hint="cs"/>
          <w:rtl/>
        </w:rPr>
        <w:t>2</w:t>
      </w:r>
      <w:proofErr w:type="gramEnd"/>
      <w:r w:rsidR="00962ABE">
        <w:rPr>
          <w:rFonts w:ascii="Jameel Noori Nastaleeq" w:hAnsi="Jameel Noori Nastaleeq" w:cs="Jameel Noori Nastaleeq" w:hint="cs"/>
          <w:rtl/>
        </w:rPr>
        <w:t xml:space="preserve"> : 19-21</w:t>
      </w:r>
    </w:p>
    <w:p w14:paraId="143BB69A" w14:textId="20B76646"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t xml:space="preserve">1 </w:t>
      </w:r>
      <w:r w:rsidRPr="00C2295F">
        <w:rPr>
          <w:rFonts w:ascii="Jameel Noori Nastaleeq" w:hAnsi="Jameel Noori Nastaleeq" w:cs="Jameel Noori Nastaleeq"/>
          <w:rtl/>
        </w:rPr>
        <w:t xml:space="preserve">کرنتھیوں </w:t>
      </w:r>
      <w:proofErr w:type="gramStart"/>
      <w:r w:rsidR="00962ABE">
        <w:rPr>
          <w:rFonts w:ascii="Jameel Noori Nastaleeq" w:hAnsi="Jameel Noori Nastaleeq" w:cs="Jameel Noori Nastaleeq" w:hint="cs"/>
          <w:rtl/>
        </w:rPr>
        <w:t>13 :</w:t>
      </w:r>
      <w:proofErr w:type="gramEnd"/>
      <w:r w:rsidR="00962ABE">
        <w:rPr>
          <w:rFonts w:ascii="Jameel Noori Nastaleeq" w:hAnsi="Jameel Noori Nastaleeq" w:cs="Jameel Noori Nastaleeq" w:hint="cs"/>
          <w:rtl/>
        </w:rPr>
        <w:t xml:space="preserve"> 2</w:t>
      </w:r>
    </w:p>
    <w:p w14:paraId="51D8FF32" w14:textId="62E9A626" w:rsidR="00C2295F"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t xml:space="preserve">• </w:t>
      </w:r>
      <w:r w:rsidRPr="00C2295F">
        <w:rPr>
          <w:rFonts w:ascii="Jameel Noori Nastaleeq" w:hAnsi="Jameel Noori Nastaleeq" w:cs="Jameel Noori Nastaleeq"/>
        </w:rPr>
        <w:tab/>
      </w:r>
      <w:r w:rsidRPr="00C2295F">
        <w:rPr>
          <w:rFonts w:ascii="Jameel Noori Nastaleeq" w:hAnsi="Jameel Noori Nastaleeq" w:cs="Jameel Noori Nastaleeq"/>
          <w:rtl/>
        </w:rPr>
        <w:t xml:space="preserve">افسیوں </w:t>
      </w:r>
      <w:r w:rsidR="00962ABE">
        <w:rPr>
          <w:rFonts w:ascii="Jameel Noori Nastaleeq" w:hAnsi="Jameel Noori Nastaleeq" w:cs="Jameel Noori Nastaleeq" w:hint="cs"/>
          <w:rtl/>
        </w:rPr>
        <w:t>4 :11-13</w:t>
      </w:r>
    </w:p>
    <w:p w14:paraId="745FA6DA" w14:textId="35044FF4" w:rsidR="00BB44B2" w:rsidRPr="00C2295F" w:rsidRDefault="00C2295F" w:rsidP="00C2295F">
      <w:pPr>
        <w:bidi/>
        <w:rPr>
          <w:rFonts w:ascii="Jameel Noori Nastaleeq" w:hAnsi="Jameel Noori Nastaleeq" w:cs="Jameel Noori Nastaleeq"/>
        </w:rPr>
      </w:pPr>
      <w:r w:rsidRPr="00C2295F">
        <w:rPr>
          <w:rFonts w:ascii="Jameel Noori Nastaleeq" w:hAnsi="Jameel Noori Nastaleeq" w:cs="Jameel Noori Nastaleeq"/>
        </w:rPr>
        <w:lastRenderedPageBreak/>
        <w:t xml:space="preserve">• </w:t>
      </w:r>
      <w:r w:rsidRPr="00C2295F">
        <w:rPr>
          <w:rFonts w:ascii="Jameel Noori Nastaleeq" w:hAnsi="Jameel Noori Nastaleeq" w:cs="Jameel Noori Nastaleeq"/>
        </w:rPr>
        <w:tab/>
      </w:r>
      <w:proofErr w:type="gramStart"/>
      <w:r w:rsidRPr="00C2295F">
        <w:rPr>
          <w:rFonts w:ascii="Jameel Noori Nastaleeq" w:hAnsi="Jameel Noori Nastaleeq" w:cs="Jameel Noori Nastaleeq"/>
          <w:rtl/>
        </w:rPr>
        <w:t xml:space="preserve">یوحنا </w:t>
      </w:r>
      <w:r w:rsidR="00962ABE">
        <w:rPr>
          <w:rFonts w:ascii="Jameel Noori Nastaleeq" w:hAnsi="Jameel Noori Nastaleeq" w:cs="Jameel Noori Nastaleeq" w:hint="cs"/>
          <w:rtl/>
        </w:rPr>
        <w:t xml:space="preserve"> 17:23</w:t>
      </w:r>
      <w:proofErr w:type="gramEnd"/>
    </w:p>
    <w:sectPr w:rsidR="00BB44B2" w:rsidRPr="00C22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1904"/>
    <w:rsid w:val="006C2791"/>
    <w:rsid w:val="008B697F"/>
    <w:rsid w:val="00901904"/>
    <w:rsid w:val="0092713C"/>
    <w:rsid w:val="00962ABE"/>
    <w:rsid w:val="00A3324F"/>
    <w:rsid w:val="00B60E3E"/>
    <w:rsid w:val="00BB44B2"/>
    <w:rsid w:val="00C2295F"/>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E755"/>
  <w15:chartTrackingRefBased/>
  <w15:docId w15:val="{A1A59624-9DC2-4964-BCA1-6ECFEF43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904"/>
    <w:rPr>
      <w:rFonts w:eastAsiaTheme="majorEastAsia" w:cstheme="majorBidi"/>
      <w:color w:val="272727" w:themeColor="text1" w:themeTint="D8"/>
    </w:rPr>
  </w:style>
  <w:style w:type="paragraph" w:styleId="Title">
    <w:name w:val="Title"/>
    <w:basedOn w:val="Normal"/>
    <w:next w:val="Normal"/>
    <w:link w:val="TitleChar"/>
    <w:uiPriority w:val="10"/>
    <w:qFormat/>
    <w:rsid w:val="00901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904"/>
    <w:pPr>
      <w:spacing w:before="160"/>
      <w:jc w:val="center"/>
    </w:pPr>
    <w:rPr>
      <w:i/>
      <w:iCs/>
      <w:color w:val="404040" w:themeColor="text1" w:themeTint="BF"/>
    </w:rPr>
  </w:style>
  <w:style w:type="character" w:customStyle="1" w:styleId="QuoteChar">
    <w:name w:val="Quote Char"/>
    <w:basedOn w:val="DefaultParagraphFont"/>
    <w:link w:val="Quote"/>
    <w:uiPriority w:val="29"/>
    <w:rsid w:val="00901904"/>
    <w:rPr>
      <w:i/>
      <w:iCs/>
      <w:color w:val="404040" w:themeColor="text1" w:themeTint="BF"/>
    </w:rPr>
  </w:style>
  <w:style w:type="paragraph" w:styleId="ListParagraph">
    <w:name w:val="List Paragraph"/>
    <w:basedOn w:val="Normal"/>
    <w:uiPriority w:val="34"/>
    <w:qFormat/>
    <w:rsid w:val="00901904"/>
    <w:pPr>
      <w:ind w:left="720"/>
      <w:contextualSpacing/>
    </w:pPr>
  </w:style>
  <w:style w:type="character" w:styleId="IntenseEmphasis">
    <w:name w:val="Intense Emphasis"/>
    <w:basedOn w:val="DefaultParagraphFont"/>
    <w:uiPriority w:val="21"/>
    <w:qFormat/>
    <w:rsid w:val="00901904"/>
    <w:rPr>
      <w:i/>
      <w:iCs/>
      <w:color w:val="0F4761" w:themeColor="accent1" w:themeShade="BF"/>
    </w:rPr>
  </w:style>
  <w:style w:type="paragraph" w:styleId="IntenseQuote">
    <w:name w:val="Intense Quote"/>
    <w:basedOn w:val="Normal"/>
    <w:next w:val="Normal"/>
    <w:link w:val="IntenseQuoteChar"/>
    <w:uiPriority w:val="30"/>
    <w:qFormat/>
    <w:rsid w:val="00901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904"/>
    <w:rPr>
      <w:i/>
      <w:iCs/>
      <w:color w:val="0F4761" w:themeColor="accent1" w:themeShade="BF"/>
    </w:rPr>
  </w:style>
  <w:style w:type="character" w:styleId="IntenseReference">
    <w:name w:val="Intense Reference"/>
    <w:basedOn w:val="DefaultParagraphFont"/>
    <w:uiPriority w:val="32"/>
    <w:qFormat/>
    <w:rsid w:val="00901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2025-08-19T14:09:00Z</dcterms:created>
  <dcterms:modified xsi:type="dcterms:W3CDTF">2025-08-19T14:52:00Z</dcterms:modified>
</cp:coreProperties>
</file>