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33EF2" w14:textId="151F7529" w:rsidR="00911C1B" w:rsidRPr="008B3C22" w:rsidRDefault="008B3C22" w:rsidP="00911C1B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คู่มือการศึกษาวิชา</w:t>
      </w:r>
      <w:proofErr w:type="spellEnd"/>
      <w:r w:rsidR="00911C1B" w:rsidRPr="008B3C22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 xml:space="preserve"> </w:t>
      </w:r>
    </w:p>
    <w:p w14:paraId="5062AC38" w14:textId="4991CC33" w:rsidR="00911C1B" w:rsidRPr="008B3C22" w:rsidRDefault="008B3C22" w:rsidP="00911C1B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“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รากฐานพระคัมภีร์เดิม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(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พันธสัญญาเดิม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)”</w:t>
      </w:r>
    </w:p>
    <w:p w14:paraId="7475C62B" w14:textId="524FF77A" w:rsidR="00911C1B" w:rsidRPr="008B3C22" w:rsidRDefault="008B3C22" w:rsidP="00911C1B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6</w:t>
      </w:r>
      <w:r w:rsidRPr="008B3C22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ชีวิตของอับราฮัม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: 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โครงสร้าง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เนื้อหา</w:t>
      </w:r>
      <w:proofErr w:type="spellEnd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8B3C22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และความหมายดั้งเดิม</w:t>
      </w:r>
      <w:proofErr w:type="spellEnd"/>
    </w:p>
    <w:p w14:paraId="65405A0D" w14:textId="77777777" w:rsidR="00911C1B" w:rsidRPr="00B42124" w:rsidRDefault="00911C1B" w:rsidP="00911C1B">
      <w:pPr>
        <w:pStyle w:val="PlainText"/>
        <w:rPr>
          <w:lang w:val="en-US"/>
        </w:rPr>
      </w:pPr>
    </w:p>
    <w:p w14:paraId="70CB9D6E" w14:textId="49B5A34E" w:rsidR="00911C1B" w:rsidRPr="008B3C22" w:rsidRDefault="008B3C22" w:rsidP="008B3C22">
      <w:pPr>
        <w:rPr>
          <w:rFonts w:ascii="Angsana New" w:hAnsi="Angsana New" w:cs="Angsana New"/>
          <w:sz w:val="24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4E6376B4" w14:textId="77777777" w:rsidR="00911C1B" w:rsidRPr="00920195" w:rsidRDefault="00911C1B" w:rsidP="00911C1B">
      <w:pPr>
        <w:autoSpaceDE w:val="0"/>
        <w:autoSpaceDN w:val="0"/>
        <w:adjustRightInd w:val="0"/>
        <w:rPr>
          <w:rFonts w:cs="Calibri"/>
          <w:sz w:val="22"/>
          <w:szCs w:val="22"/>
          <w:lang w:val="en-US"/>
        </w:rPr>
      </w:pPr>
    </w:p>
    <w:p w14:paraId="58CDA70A" w14:textId="77777777" w:rsidR="00911C1B" w:rsidRPr="00920195" w:rsidRDefault="00911C1B" w:rsidP="00911C1B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920195">
        <w:rPr>
          <w:rFonts w:ascii="Times New Roman" w:hAnsi="Times New Roman"/>
          <w:sz w:val="22"/>
          <w:szCs w:val="22"/>
          <w:lang w:val="en-US"/>
        </w:rPr>
        <w:t>**********************************</w:t>
      </w:r>
    </w:p>
    <w:p w14:paraId="648E07B1" w14:textId="77777777" w:rsidR="00911C1B" w:rsidRPr="00920195" w:rsidRDefault="00911C1B" w:rsidP="00911C1B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14:paraId="37CA0212" w14:textId="04D6B49A" w:rsidR="00911C1B" w:rsidRPr="008B3C22" w:rsidRDefault="008B3C22" w:rsidP="00911C1B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20:50</w:t>
      </w:r>
    </w:p>
    <w:p w14:paraId="5BBE2E2D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29FE52AF" w14:textId="051D902B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1CB6D15A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C8A3201" w14:textId="057F5753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การออกแบบทางวรรณกรรม</w:t>
      </w:r>
      <w:proofErr w:type="spellEnd"/>
    </w:p>
    <w:p w14:paraId="4CAD0EB4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619EE07" w14:textId="0EC279A8" w:rsidR="00911C1B" w:rsidRPr="008B3C22" w:rsidRDefault="008B3C22" w:rsidP="00F06444">
      <w:pPr>
        <w:ind w:left="450" w:firstLine="27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ปฐมกาล</w:t>
      </w:r>
      <w:proofErr w:type="spellEnd"/>
    </w:p>
    <w:p w14:paraId="4BCD45D4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1CFCB434" w14:textId="7EBAE80E" w:rsidR="00911C1B" w:rsidRPr="008B3C22" w:rsidRDefault="00F06444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r w:rsidR="008B3C22" w:rsidRPr="008B3C22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="008B3C22" w:rsidRPr="008B3C22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="008B3C22" w:rsidRPr="008B3C22">
        <w:rPr>
          <w:rFonts w:ascii="Angsana New" w:hAnsi="Angsana New" w:cs="Angsana New"/>
          <w:b/>
          <w:color w:val="000000" w:themeColor="text1"/>
          <w:sz w:val="24"/>
          <w:cs/>
        </w:rPr>
        <w:t>อับราฮัม</w:t>
      </w:r>
      <w:proofErr w:type="spellEnd"/>
    </w:p>
    <w:p w14:paraId="2599EEBB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1D684C7C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454AEEA3" w14:textId="567E67E3" w:rsidR="00911C1B" w:rsidRPr="008B3C22" w:rsidRDefault="008B3C22" w:rsidP="00911C1B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66B1C8E4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4D74BF53" w14:textId="7C3CC341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เหตุใดการที่ที่ชนชาติต่าง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ถ่ายทอดความทรงจำจากคนรุ่นหนึ่งไปสู่อีกรุ่นหนึ่ง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จึงเป็นเรื่องปกติ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12DCAD98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6FC5CE9" w14:textId="282DC491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เจตนาของบรรดาผู้เขียนพระคัมภีร์คืออะไร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เมื่อพวกเขาบันทึกประวัติศาสตร์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สิ่งนี้มีผลต่อความแม่นยำของบันทึกของพวกเขาอย่างไร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0A85356F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35F8E2F" w14:textId="1FB659FD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นิยมแบ่งปฐมกาลออกเป็นส่วน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เพื่อจุดประสงค์ในการสร้างเค้าโครงเพื่อศึกษาวิเคราะห์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73DE7704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888BB68" w14:textId="24AA9E60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เหตุใด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จึงไม่จัดให้อิสอัคอยู่ในส่วนที่แยกไว้ต่างหากของประวัติศาสตร์อัครปิตายุคแรก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708A4E6F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04EFE75F" w14:textId="61B1A3B7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จงเขียนรายการของ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17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ชุดเหตุการณ์ในชีวิตของอับราฮัม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ตามที่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จำแนกออกมา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และจงอธิบายว่าชุดเหตุการณ์เหล่านี้สัมพันธ์ต่อกันและกันอย่างไร</w:t>
      </w:r>
      <w:proofErr w:type="spellEnd"/>
      <w:proofErr w:type="gramEnd"/>
    </w:p>
    <w:p w14:paraId="028BE27C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B7C60A6" w14:textId="2E3911CF" w:rsidR="00911C1B" w:rsidRPr="00F06444" w:rsidRDefault="008B3C22" w:rsidP="00F06444">
      <w:pPr>
        <w:pStyle w:val="ListParagraph"/>
        <w:numPr>
          <w:ilvl w:val="0"/>
          <w:numId w:val="1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จงเขียนรายการของห้า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กระจุก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หรือ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กลุ่ม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ชุดเหตุการณ์ในชีวิตของอับราฮัมตามการจำแนกของ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จากนั้น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จงอธิบายความสมมาตรของการจัดเรียงเหตุการณ์เหล่านี้</w:t>
      </w:r>
      <w:proofErr w:type="spellEnd"/>
    </w:p>
    <w:p w14:paraId="7D94A395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4A5495D2" w14:textId="77777777" w:rsidR="00911C1B" w:rsidRPr="00920195" w:rsidRDefault="00911C1B" w:rsidP="00911C1B">
      <w:pPr>
        <w:rPr>
          <w:sz w:val="22"/>
          <w:szCs w:val="22"/>
          <w:lang w:val="en-US"/>
        </w:rPr>
      </w:pPr>
      <w:r w:rsidRPr="00920195">
        <w:rPr>
          <w:sz w:val="22"/>
          <w:szCs w:val="22"/>
          <w:lang w:val="en-US"/>
        </w:rPr>
        <w:br w:type="page"/>
      </w:r>
    </w:p>
    <w:p w14:paraId="2A047B86" w14:textId="14C82272" w:rsidR="00911C1B" w:rsidRDefault="008B3C22" w:rsidP="00911C1B">
      <w:pPr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20:51 – 48:33</w:t>
      </w:r>
    </w:p>
    <w:p w14:paraId="5CDE1D0B" w14:textId="500D2096" w:rsidR="008B3C22" w:rsidRPr="008B3C22" w:rsidRDefault="008B3C22" w:rsidP="00911C1B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80555D">
        <w:rPr>
          <w:bCs/>
          <w:color w:val="000000" w:themeColor="text1"/>
          <w:cs/>
        </w:rPr>
        <w:t>จบบทเรียนแรกในวิชาย่อยนี้</w:t>
      </w:r>
      <w:proofErr w:type="spellEnd"/>
    </w:p>
    <w:p w14:paraId="09037C2E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65BFA289" w14:textId="1098E7E0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8B3C22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b/>
          <w:color w:val="000000" w:themeColor="text1"/>
          <w:sz w:val="24"/>
          <w:cs/>
        </w:rPr>
        <w:t>ประเด็นเน้น</w:t>
      </w:r>
      <w:proofErr w:type="spellEnd"/>
    </w:p>
    <w:p w14:paraId="03CB59F5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B46CCF8" w14:textId="1D3FE15E" w:rsidR="00911C1B" w:rsidRPr="008B3C22" w:rsidRDefault="00F06444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>ข้อความสำคัญ</w:t>
      </w:r>
      <w:proofErr w:type="spellEnd"/>
    </w:p>
    <w:p w14:paraId="56320C13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90627C4" w14:textId="36B598FC" w:rsidR="00911C1B" w:rsidRPr="008B3C22" w:rsidRDefault="00F06444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8B3C22" w:rsidRPr="008B3C22">
        <w:rPr>
          <w:rFonts w:ascii="Angsana New" w:hAnsi="Angsana New" w:cs="Angsana New"/>
          <w:color w:val="000000" w:themeColor="text1"/>
          <w:sz w:val="24"/>
          <w:cs/>
        </w:rPr>
        <w:t>การเปิดเผย</w:t>
      </w:r>
      <w:proofErr w:type="spellEnd"/>
    </w:p>
    <w:p w14:paraId="5C307580" w14:textId="77777777" w:rsidR="00911C1B" w:rsidRPr="008B3C22" w:rsidRDefault="00911C1B" w:rsidP="00911C1B">
      <w:pPr>
        <w:ind w:firstLine="720"/>
        <w:rPr>
          <w:rFonts w:ascii="Angsana New" w:hAnsi="Angsana New" w:cs="Angsana New"/>
          <w:sz w:val="24"/>
          <w:lang w:val="en-US"/>
        </w:rPr>
      </w:pPr>
    </w:p>
    <w:p w14:paraId="4A188D89" w14:textId="7FE88593" w:rsidR="00911C1B" w:rsidRPr="008B3C22" w:rsidRDefault="008B3C22" w:rsidP="00F0644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พระคุณของพระเจ้า</w:t>
      </w:r>
      <w:proofErr w:type="spellEnd"/>
    </w:p>
    <w:p w14:paraId="2AFA9909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ACDC70F" w14:textId="27D4374E" w:rsidR="00911C1B" w:rsidRPr="008B3C22" w:rsidRDefault="008B3C22" w:rsidP="00F0644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2)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ความจงรักภักดีของอับราฮัม</w:t>
      </w:r>
      <w:proofErr w:type="spellEnd"/>
    </w:p>
    <w:p w14:paraId="735A6DA7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F2D8C63" w14:textId="4C28E083" w:rsidR="00911C1B" w:rsidRPr="008B3C22" w:rsidRDefault="008B3C22" w:rsidP="00F0644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3)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พระพรที่มาถึงอับราฮัม</w:t>
      </w:r>
      <w:proofErr w:type="spellEnd"/>
    </w:p>
    <w:p w14:paraId="416FA16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728F0A56" w14:textId="424FF6DA" w:rsidR="00911C1B" w:rsidRPr="008B3C22" w:rsidRDefault="008B3C22" w:rsidP="00F06444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4)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พระพรผ่านอับราฮัม</w:t>
      </w:r>
      <w:proofErr w:type="spellEnd"/>
    </w:p>
    <w:p w14:paraId="748C67FF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97E8B10" w14:textId="25723062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16A9AE2C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068B7ACC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2FF2890D" w14:textId="3C873225" w:rsidR="00911C1B" w:rsidRPr="008B3C22" w:rsidRDefault="008B3C22" w:rsidP="00911C1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06808042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0AC510DD" w14:textId="56CE9E8D" w:rsidR="00911C1B" w:rsidRPr="00F06444" w:rsidRDefault="008B3C22" w:rsidP="00F06444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ข้อความสำคัญในบันทึกเหตุการณ์เรื่องอับราฮัมในปฐมกาลคืออะไร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จงเขียนข้อพระคัมภีร์เหล่านี้ออกมา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/>
          <w:color w:val="000000" w:themeColor="text1"/>
          <w:sz w:val="24"/>
          <w:cs/>
        </w:rPr>
        <w:t>และจงมั่นใจว่าท่านได้สร้างความคุ้นเคยกับเนื้อหาของข้อเหล่านี้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จากนั้น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จงอธิบายว่าข้อพระคัมภีร์สำคัญเหล่านี้มีการจัดเรียงไว้อย่างไร</w:t>
      </w:r>
      <w:proofErr w:type="spellEnd"/>
    </w:p>
    <w:p w14:paraId="45249A31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83C3493" w14:textId="3250B484" w:rsidR="00911C1B" w:rsidRPr="00F06444" w:rsidRDefault="008B3C22" w:rsidP="00F06444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จงอธิบายสิ่งที่ดูเหมือนขัดแย้งกันระหว่างกิจการ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7:2-4 </w:t>
      </w:r>
      <w:proofErr w:type="spellStart"/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และบันทึกเหตุการณ์เรื่องอับราฮัมในปฐมกาล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>.</w:t>
      </w:r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อธิบายเรื่องนี้อย่างไร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28B9BF06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78E217ED" w14:textId="31BB940E" w:rsidR="00911C1B" w:rsidRPr="00F06444" w:rsidRDefault="008B3C22" w:rsidP="00F06444">
      <w:pPr>
        <w:pStyle w:val="ListParagraph"/>
        <w:numPr>
          <w:ilvl w:val="0"/>
          <w:numId w:val="2"/>
        </w:numPr>
        <w:rPr>
          <w:rFonts w:ascii="Angsana New" w:hAnsi="Angsana New" w:cs="Angsana New"/>
          <w:sz w:val="24"/>
          <w:lang w:val="en-US"/>
        </w:rPr>
      </w:pPr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จงเขียนรายการประเด็นเน้นสำคัญในบันทึกเหตุการณ์เรื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่องอับราฮัมในพระคัมภีร์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ตามที่ให้ไว้ในบทเรียนนี้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และจงอธิบายแต่ละประเด็นอย่างสังเขป</w:t>
      </w:r>
      <w:proofErr w:type="spellEnd"/>
    </w:p>
    <w:p w14:paraId="14BCDBA2" w14:textId="77777777" w:rsidR="00911C1B" w:rsidRPr="00920195" w:rsidRDefault="00911C1B" w:rsidP="00911C1B">
      <w:pPr>
        <w:rPr>
          <w:sz w:val="22"/>
          <w:szCs w:val="22"/>
          <w:lang w:val="en-US"/>
        </w:rPr>
      </w:pPr>
      <w:r w:rsidRPr="00920195">
        <w:rPr>
          <w:sz w:val="22"/>
          <w:szCs w:val="22"/>
          <w:lang w:val="en-US"/>
        </w:rPr>
        <w:br w:type="page"/>
      </w:r>
    </w:p>
    <w:p w14:paraId="2C428522" w14:textId="03002BD7" w:rsidR="00911C1B" w:rsidRPr="008B3C22" w:rsidRDefault="008B3C22" w:rsidP="00911C1B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28:11</w:t>
      </w:r>
    </w:p>
    <w:p w14:paraId="0EFA346F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2FBA39F3" w14:textId="1682A683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proofErr w:type="spellStart"/>
      <w:r w:rsidRPr="008B3C22">
        <w:rPr>
          <w:rFonts w:ascii="Angsana New" w:hAnsi="Angsana New" w:cs="Angsana New"/>
          <w:b/>
          <w:color w:val="000000" w:themeColor="text1"/>
          <w:sz w:val="24"/>
          <w:cs/>
        </w:rPr>
        <w:t>บทนำ</w:t>
      </w:r>
      <w:proofErr w:type="spellEnd"/>
    </w:p>
    <w:p w14:paraId="164DFEE4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9381B9D" w14:textId="53BD6801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ความเชื่อมโยง</w:t>
      </w:r>
      <w:proofErr w:type="spellEnd"/>
    </w:p>
    <w:p w14:paraId="08882503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A00A8CC" w14:textId="413DFC8B" w:rsidR="00911C1B" w:rsidRPr="008B3C22" w:rsidRDefault="008B3C22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ก.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คำนิยาม</w:t>
      </w:r>
      <w:proofErr w:type="spellEnd"/>
    </w:p>
    <w:p w14:paraId="3658899B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7DA3BD92" w14:textId="2114D42E" w:rsidR="00911C1B" w:rsidRPr="008B3C22" w:rsidRDefault="008B3C22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ข.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ประเภท</w:t>
      </w:r>
      <w:proofErr w:type="spellEnd"/>
    </w:p>
    <w:p w14:paraId="0DAC881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EECE219" w14:textId="7300CEAE" w:rsidR="00911C1B" w:rsidRPr="008B3C22" w:rsidRDefault="008B3C22" w:rsidP="008B3C22">
      <w:pPr>
        <w:ind w:left="720"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1)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ภูมิหลัง</w:t>
      </w:r>
      <w:proofErr w:type="spellEnd"/>
    </w:p>
    <w:p w14:paraId="50AA9E77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C8E1CB6" w14:textId="6996F15D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แบบอย่าง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32F05805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96D92DB" w14:textId="5E01C69D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3)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การบอกล่วงหน้า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0BA7A9A3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A239008" w14:textId="28B30935" w:rsidR="00911C1B" w:rsidRPr="008B3C22" w:rsidRDefault="008B3C22" w:rsidP="00F06444">
      <w:pPr>
        <w:ind w:firstLine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สรุปประเด็นหลัก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01595721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5B7046C2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7D575C09" w14:textId="39B97C7A" w:rsidR="00911C1B" w:rsidRPr="008B3C22" w:rsidRDefault="008B3C22" w:rsidP="00911C1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1B72CF97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1E929352" w14:textId="2F20109D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มีความเห็นอย่างไรเกี่ยวกับผู้เขียนปฐมกาล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782A84DB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1237BE1F" w14:textId="338663EA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กล่าวว่า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เมื่อโมเสสเขียนเกี่ยวกับอับราฮัม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โมเสสกำลังสร้าง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ความเชื่อมโยง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ระหว่าง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โลกใบนั้น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โลกของพวกเขา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>.</w:t>
      </w:r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หมายความว่าอย่างไรที่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>กล่าวเช่นนี้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7F8568C6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C117901" w14:textId="5AC708CB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โมเสสใช้ประโยชน์อย่างไรจาก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ภูมิหลัง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ของอับราฮัม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เพื่อพยายามหนุนใจชาวอิสราเอลให้เดินทางต่อไปยังแผ่นดินคานาอันหลังจากการอพยพ</w:t>
      </w:r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055BE59F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184B877" w14:textId="3C893F2C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โมเสสใช้ประโยชน์อย่างไรจากอับราฮัมในฐานะ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แบบอย่าง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>* เพื่อพยายามหนุนใจชาวอิสราเอลให้เดินทางต่อไปยังแผ่นดินคานาอันหลังจากการอพยพ</w:t>
      </w:r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4BA56D7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4647B71" w14:textId="735FE0C4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หมายความว่าอย่างไรเมื่อใช้คำว่า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การบอกล่วงหน้า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จงอธิบายสองเหตุการณ์ที่บอกล่วงหน้าจากชีวิตของอับราฮัม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ตามที่กล่าวถึงในบทเรียนนี้</w:t>
      </w:r>
      <w:proofErr w:type="spellEnd"/>
    </w:p>
    <w:p w14:paraId="3DE06D66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5D1C99B" w14:textId="350CF46A" w:rsidR="00911C1B" w:rsidRPr="00F06444" w:rsidRDefault="008B3C22" w:rsidP="00F06444">
      <w:pPr>
        <w:pStyle w:val="ListParagraph"/>
        <w:numPr>
          <w:ilvl w:val="0"/>
          <w:numId w:val="3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จงระบุตัวอย่างที่ให้ไว้จากแต่ละช่วงเวลาในชีวิตของอับราฮัม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ซึ่งช่วยให้เห็นว่าโมเสสสร้างความเชื่อมโยงอย่างไรระหว่างอับราฮัมเมื่อหลายปีก่อนหน้านั้นและอิสราเอลในยุคของโมเสส</w:t>
      </w:r>
    </w:p>
    <w:p w14:paraId="3C301A32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1C69D6AB" w14:textId="77777777" w:rsidR="00911C1B" w:rsidRPr="00920195" w:rsidRDefault="00911C1B" w:rsidP="00911C1B">
      <w:pPr>
        <w:rPr>
          <w:sz w:val="22"/>
          <w:szCs w:val="22"/>
          <w:lang w:val="en-US"/>
        </w:rPr>
      </w:pPr>
      <w:r w:rsidRPr="00920195">
        <w:rPr>
          <w:sz w:val="22"/>
          <w:szCs w:val="22"/>
          <w:lang w:val="en-US"/>
        </w:rPr>
        <w:br w:type="page"/>
      </w:r>
    </w:p>
    <w:p w14:paraId="235D242E" w14:textId="48E4C5E6" w:rsidR="00911C1B" w:rsidRPr="008B3C22" w:rsidRDefault="008B3C22" w:rsidP="00911C1B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28:12 – 1:06:44</w:t>
      </w:r>
    </w:p>
    <w:p w14:paraId="4741CC2E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4242E7E3" w14:textId="5E215A5C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>2.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นัยยะสำคัญ</w:t>
      </w:r>
      <w:proofErr w:type="spellEnd"/>
    </w:p>
    <w:p w14:paraId="1BC6CDE1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34D4DF1F" w14:textId="6910512F" w:rsidR="00911C1B" w:rsidRPr="008B3C22" w:rsidRDefault="008B3C22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ก.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ผลกระทบพื้นฐาน</w:t>
      </w:r>
      <w:proofErr w:type="spellEnd"/>
    </w:p>
    <w:p w14:paraId="65806C7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0ACD367F" w14:textId="362AF61A" w:rsidR="00911C1B" w:rsidRPr="008B3C22" w:rsidRDefault="008B3C22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ข.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ประเด็นเน้นหลัก</w:t>
      </w:r>
      <w:proofErr w:type="spellEnd"/>
    </w:p>
    <w:p w14:paraId="7DB05AE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719B8B81" w14:textId="75AE90DA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พระคุณของพระเจ้า</w:t>
      </w:r>
      <w:proofErr w:type="spellEnd"/>
    </w:p>
    <w:p w14:paraId="7743DA5B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011CD710" w14:textId="08CD8923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ความจงรักภักดีของอับราฮัม</w:t>
      </w:r>
      <w:proofErr w:type="spellEnd"/>
    </w:p>
    <w:p w14:paraId="4A7339FC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18442BA" w14:textId="18FA7118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3)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พระพรที่มาถึงอับราฮัม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0A00B82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8A4ACAB" w14:textId="1AA41834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4)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พระพรโดยผ่านอับราฮัม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4080FE6D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2FAD816D" w14:textId="1BED2CC4" w:rsidR="00911C1B" w:rsidRPr="008B3C22" w:rsidRDefault="008B3C22" w:rsidP="00920195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ค.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ขั้นตอนทั้งห้า</w:t>
      </w:r>
      <w:proofErr w:type="spellEnd"/>
    </w:p>
    <w:p w14:paraId="2E4B06AB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0F4BA052" w14:textId="1B994B14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ภูมิหลังและประสบการณ์ช่วงแรก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6352273A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1B7DA2C" w14:textId="48384D6A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ปฏิสัมพันธ์ในช่วงแรกกับชนชาติอื่น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ๆ</w:t>
      </w:r>
    </w:p>
    <w:p w14:paraId="6539BEB9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735698E5" w14:textId="2C658B2B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3)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พันธสัญญากับพระเจ้า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5C34734A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337BF83" w14:textId="6F367F65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4)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ปฏิสัมพันธ์ในช่วงหลังกับชนชาติอื่น</w:t>
      </w:r>
      <w:proofErr w:type="spellEnd"/>
      <w:r w:rsidRPr="008B3C22">
        <w:rPr>
          <w:rFonts w:ascii="Angsana New" w:hAnsi="Angsana New" w:cs="Angsana New"/>
          <w:color w:val="000000" w:themeColor="text1"/>
          <w:sz w:val="24"/>
          <w:cs/>
        </w:rPr>
        <w:t xml:space="preserve"> ๆ</w:t>
      </w:r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6CBAF86D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BD966C1" w14:textId="06E027D5" w:rsidR="00911C1B" w:rsidRPr="008B3C22" w:rsidRDefault="008B3C22" w:rsidP="00920195">
      <w:pPr>
        <w:ind w:left="720"/>
        <w:rPr>
          <w:rFonts w:ascii="Angsana New" w:hAnsi="Angsana New" w:cs="Angsana New"/>
          <w:sz w:val="24"/>
          <w:lang w:val="en-US"/>
        </w:rPr>
      </w:pP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  <w:t>5)</w:t>
      </w:r>
      <w:r w:rsidRPr="008B3C22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ลูกหลานและการเสียชีวิต</w:t>
      </w:r>
      <w:proofErr w:type="spellEnd"/>
      <w:r w:rsidR="00911C1B" w:rsidRPr="008B3C22">
        <w:rPr>
          <w:rFonts w:ascii="Angsana New" w:hAnsi="Angsana New" w:cs="Angsana New"/>
          <w:sz w:val="24"/>
          <w:lang w:val="en-US"/>
        </w:rPr>
        <w:t xml:space="preserve"> </w:t>
      </w:r>
    </w:p>
    <w:p w14:paraId="3E47EF60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8B719FA" w14:textId="0CC8AD8A" w:rsidR="00911C1B" w:rsidRPr="008B3C22" w:rsidRDefault="008B3C22" w:rsidP="00911C1B">
      <w:pPr>
        <w:rPr>
          <w:rFonts w:ascii="Angsana New" w:hAnsi="Angsana New" w:cs="Angsana New"/>
          <w:sz w:val="24"/>
          <w:lang w:val="en-US"/>
        </w:rPr>
      </w:pPr>
      <w:proofErr w:type="spellStart"/>
      <w:r w:rsidRPr="008B3C22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536C7F6F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0461A995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31B36DF4" w14:textId="40EE77B4" w:rsidR="00911C1B" w:rsidRPr="008B3C22" w:rsidRDefault="008B3C22" w:rsidP="00911C1B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8B3C22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4B8E05A7" w14:textId="77777777" w:rsidR="00911C1B" w:rsidRPr="00920195" w:rsidRDefault="00911C1B" w:rsidP="00911C1B">
      <w:pPr>
        <w:rPr>
          <w:sz w:val="22"/>
          <w:szCs w:val="22"/>
          <w:lang w:val="en-US"/>
        </w:rPr>
      </w:pPr>
    </w:p>
    <w:p w14:paraId="227BB39B" w14:textId="2BA4F3AD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เหตุผลสำคัญที่โมเสสเขียนเกี่ยวกับอับราฮัมคืออะไร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</w:rPr>
        <w:t>?</w:t>
      </w:r>
    </w:p>
    <w:p w14:paraId="7EA61646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44B17AE2" w14:textId="09DBD18A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gram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โมเสสได้แตะไปที่ประเด็นเน้นหลักสี่ประการเมื่อท่านเขียนเกี่ยวกับอับราฮัม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จงบรรยายแต่ละความจำเป็นในอิสราเอลที่โมเสสกำลังตอบสนอง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เมื่อท่านแตะไปที่แต่ละประเด็นเน้นหลักเหล่านี้</w:t>
      </w:r>
      <w:proofErr w:type="spellEnd"/>
    </w:p>
    <w:p w14:paraId="67C408E4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695F608" w14:textId="1596B082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โมเสสเขียนเกี่ยวกับ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ภูมิหลังและประสบการณ์ในช่วงแรก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ของอับราฮัม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/>
          <w:color w:val="000000" w:themeColor="text1"/>
          <w:sz w:val="24"/>
          <w:cs/>
        </w:rPr>
        <w:t>เพื่อประยุกต์เข้ากับอิสราเอลในยุคของท่าน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จงบรรยายนัยยะสำคัญเชิงปฏิบัติที่โมเสสสื่อออกมาจากแต่ละชุดเหตุการณ์ในช่วงนี้ของชีวิตของอับราฮัม</w:t>
      </w:r>
      <w:proofErr w:type="gramEnd"/>
    </w:p>
    <w:p w14:paraId="220C7DA1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43C5278" w14:textId="65D4A7B4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โมเสสเขียนเกี่ยวกับการที่อับราฮัมมี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ปฏิสัมพันธ์ในช่วงแรกกับชนชาติอื่น</w:t>
      </w:r>
      <w:proofErr w:type="spellEnd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 xml:space="preserve"> ๆ</w:t>
      </w:r>
      <w:r w:rsidRPr="00F06444">
        <w:rPr>
          <w:rFonts w:ascii="Angsana New" w:hAnsi="Angsana New" w:cs="Angsana New"/>
          <w:color w:val="000000" w:themeColor="text1"/>
          <w:sz w:val="24"/>
          <w:cs/>
        </w:rPr>
        <w:t>*</w:t>
      </w:r>
      <w:r w:rsidRPr="00F06444">
        <w:rPr>
          <w:rFonts w:ascii="Angsana New" w:hAnsi="Angsana New" w:cs="Angsana New"/>
          <w:color w:val="000000" w:themeColor="text1"/>
          <w:sz w:val="24"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/>
          <w:color w:val="000000" w:themeColor="text1"/>
          <w:sz w:val="24"/>
          <w:cs/>
        </w:rPr>
        <w:t>เพื่อประยุกต์เข้ากับอิสราเอลในยุคของท่าน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จงเขียนรายชื่อของแต่ละชุดเหตุการณ์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และบรรยายนัยยะสำคัญเชิงปฏิบัติที่โมเสสสื่อออกมาจากแต่ละชุดเหตุการณ์ในช่วงนี้ของชีวิตของอับราฮัม</w:t>
      </w:r>
    </w:p>
    <w:p w14:paraId="29349C4A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625C7C6D" w14:textId="0F29CF3A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โมเสสเขียนเกี่ยวกับ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พันธสัญญาของพระเจ้า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กับอับราฮัม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/>
          <w:color w:val="000000" w:themeColor="text1"/>
          <w:sz w:val="24"/>
          <w:cs/>
        </w:rPr>
        <w:t>เพื่อประยุกต์เข้ากับอิสราเอลในยุคของท่าน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จงเขียนรายชื่อของแต่ละชุดเหตุการณ์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และบรรยายนัยยะสำคัญเชิงปฏิบัติที่โมเสสสื่อออกมาจากแต่ละชุดเหตุการณ์ในช่วงนี้ของชีวิตของอับราฮัม</w:t>
      </w:r>
    </w:p>
    <w:p w14:paraId="111E4E9F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2BAE840" w14:textId="6DFFAE93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โมเสสเขียนเกี่ยวกับการที่อับราฮัมมี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ปฏิสัมพันธ์ในช่วงหลัง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กับชนชาติอื่น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ๆ</w:t>
      </w:r>
      <w:r w:rsidRPr="00F06444">
        <w:rPr>
          <w:rFonts w:ascii="Angsana New" w:hAnsi="Angsana New" w:cs="Angsana New"/>
          <w:color w:val="000000" w:themeColor="text1"/>
          <w:sz w:val="24"/>
        </w:rPr>
        <w:t xml:space="preserve"> </w:t>
      </w:r>
      <w:proofErr w:type="spellStart"/>
      <w:proofErr w:type="gramStart"/>
      <w:r w:rsidRPr="00F06444">
        <w:rPr>
          <w:rFonts w:ascii="Angsana New" w:hAnsi="Angsana New" w:cs="Angsana New"/>
          <w:color w:val="000000" w:themeColor="text1"/>
          <w:sz w:val="24"/>
          <w:cs/>
        </w:rPr>
        <w:t>เพื่อประยุกต์เข้ากับอิสราเอลในยุคของท่าน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จงเขียนรายชื่อของแต่ละชุดเหตุการณ์</w:t>
      </w:r>
      <w:proofErr w:type="spellEnd"/>
      <w:proofErr w:type="gram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และบรรยายนัยยะสำคัญเชิงปฏิบัติที่โมเสสสื่อออกมาจากแต่ละชุดเหตุการณ์ในช่วงนี้ของชีวิตของอับราฮัม</w:t>
      </w:r>
    </w:p>
    <w:p w14:paraId="676CCBD2" w14:textId="77777777" w:rsidR="00911C1B" w:rsidRPr="008B3C22" w:rsidRDefault="00911C1B" w:rsidP="00911C1B">
      <w:pPr>
        <w:rPr>
          <w:rFonts w:ascii="Angsana New" w:hAnsi="Angsana New" w:cs="Angsana New"/>
          <w:sz w:val="24"/>
          <w:lang w:val="en-US"/>
        </w:rPr>
      </w:pPr>
    </w:p>
    <w:p w14:paraId="53D418B2" w14:textId="5F251A1D" w:rsidR="00911C1B" w:rsidRPr="00F06444" w:rsidRDefault="008B3C22" w:rsidP="00F06444">
      <w:pPr>
        <w:pStyle w:val="ListParagraph"/>
        <w:numPr>
          <w:ilvl w:val="0"/>
          <w:numId w:val="4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06444">
        <w:rPr>
          <w:rFonts w:ascii="Angsana New" w:hAnsi="Angsana New" w:cs="Angsana New" w:hint="cs"/>
          <w:color w:val="000000" w:themeColor="text1"/>
          <w:sz w:val="24"/>
          <w:cs/>
        </w:rPr>
        <w:t>โมเสสเขียนเกี่ยวกับ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*</w:t>
      </w:r>
      <w:proofErr w:type="spellStart"/>
      <w:r w:rsidRPr="00F06444">
        <w:rPr>
          <w:rFonts w:ascii="Angsana New" w:hAnsi="Angsana New" w:cs="Angsana New"/>
          <w:b/>
          <w:bCs/>
          <w:color w:val="000000" w:themeColor="text1"/>
          <w:sz w:val="24"/>
          <w:cs/>
        </w:rPr>
        <w:t>ลูกหลานและการเสียชีวิต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*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ของอับราฮัม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เพื่อประยุกต์เข้ากับอิสราเอลในยุคของท่าน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06444">
        <w:rPr>
          <w:rFonts w:ascii="Angsana New" w:hAnsi="Angsana New" w:cs="Angsana New"/>
          <w:color w:val="000000" w:themeColor="text1"/>
          <w:sz w:val="24"/>
          <w:cs/>
        </w:rPr>
        <w:t>จงเขียนรายชื่อของแต่ละชุดเหตุการณ์</w:t>
      </w:r>
      <w:proofErr w:type="spellEnd"/>
      <w:r w:rsidRPr="00F06444">
        <w:rPr>
          <w:rFonts w:ascii="Angsana New" w:hAnsi="Angsana New" w:cs="Angsana New"/>
          <w:color w:val="000000" w:themeColor="text1"/>
          <w:sz w:val="24"/>
          <w:cs/>
        </w:rPr>
        <w:t xml:space="preserve"> และบรรยายนัยยะสำคัญเชิงปฏิบัติที่โมเสสสื่อออกมาจากแต่ละชุดเหตุการณ์ในช่วงนี้ของชีวิตของอับราฮัม</w:t>
      </w:r>
    </w:p>
    <w:p w14:paraId="0AC4439A" w14:textId="77777777" w:rsidR="00CC548B" w:rsidRPr="00920195" w:rsidRDefault="00CC548B">
      <w:pPr>
        <w:rPr>
          <w:sz w:val="22"/>
          <w:szCs w:val="22"/>
          <w:lang w:val="en-US"/>
        </w:rPr>
      </w:pPr>
    </w:p>
    <w:sectPr w:rsidR="00CC548B" w:rsidRPr="00920195" w:rsidSect="007E2E55">
      <w:footerReference w:type="even" r:id="rId7"/>
      <w:footerReference w:type="default" r:id="rId8"/>
      <w:footerReference w:type="firs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F2836" w14:textId="77777777" w:rsidR="00423710" w:rsidRDefault="00423710">
      <w:r>
        <w:separator/>
      </w:r>
    </w:p>
  </w:endnote>
  <w:endnote w:type="continuationSeparator" w:id="0">
    <w:p w14:paraId="60A678DB" w14:textId="77777777" w:rsidR="00423710" w:rsidRDefault="0042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012BE2" w14:textId="67309920" w:rsidR="00202F46" w:rsidRDefault="00911C1B" w:rsidP="00A0064D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064D">
      <w:rPr>
        <w:rStyle w:val="PageNumber"/>
        <w:noProof/>
      </w:rPr>
      <w:t>3</w:t>
    </w:r>
    <w:r>
      <w:rPr>
        <w:rStyle w:val="PageNumber"/>
      </w:rPr>
      <w:fldChar w:fldCharType="end"/>
    </w:r>
  </w:p>
  <w:p w14:paraId="4EFD555E" w14:textId="77777777" w:rsidR="00202F46" w:rsidRDefault="00423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111725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B18F3A" w14:textId="23F63101" w:rsidR="00A0064D" w:rsidRDefault="00A0064D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AF60D64" w14:textId="1F496FE5" w:rsidR="00200A97" w:rsidRDefault="00911C1B" w:rsidP="00A0064D">
    <w:pPr>
      <w:pStyle w:val="Footer"/>
      <w:jc w:val="center"/>
    </w:pPr>
    <w:r>
      <w:cr/>
    </w:r>
    <w:proofErr w:type="spellStart"/>
    <w:r w:rsidR="00A0064D" w:rsidRPr="001A0EF8">
      <w:rPr>
        <w:rFonts w:cs="Arial"/>
        <w:i/>
        <w:szCs w:val="20"/>
      </w:rPr>
      <w:t>For</w:t>
    </w:r>
    <w:proofErr w:type="spellEnd"/>
    <w:r w:rsidR="00A0064D" w:rsidRPr="001A0EF8">
      <w:rPr>
        <w:rFonts w:cs="Arial"/>
        <w:i/>
        <w:szCs w:val="20"/>
      </w:rPr>
      <w:t xml:space="preserve"> </w:t>
    </w:r>
    <w:proofErr w:type="spellStart"/>
    <w:r w:rsidR="00A0064D" w:rsidRPr="001A0EF8">
      <w:rPr>
        <w:rFonts w:cs="Arial"/>
        <w:i/>
        <w:szCs w:val="20"/>
      </w:rPr>
      <w:t>other</w:t>
    </w:r>
    <w:proofErr w:type="spellEnd"/>
    <w:r w:rsidR="00A0064D" w:rsidRPr="001A0EF8">
      <w:rPr>
        <w:rFonts w:cs="Arial"/>
        <w:i/>
        <w:szCs w:val="20"/>
      </w:rPr>
      <w:t xml:space="preserve"> </w:t>
    </w:r>
    <w:proofErr w:type="spellStart"/>
    <w:r w:rsidR="00A0064D" w:rsidRPr="001A0EF8">
      <w:rPr>
        <w:rFonts w:cs="Arial"/>
        <w:i/>
        <w:szCs w:val="20"/>
      </w:rPr>
      <w:t>resources</w:t>
    </w:r>
    <w:proofErr w:type="spellEnd"/>
    <w:r w:rsidR="00A0064D" w:rsidRPr="001A0EF8">
      <w:rPr>
        <w:rFonts w:cs="Arial"/>
        <w:i/>
        <w:szCs w:val="20"/>
      </w:rPr>
      <w:t xml:space="preserve">, </w:t>
    </w:r>
    <w:proofErr w:type="spellStart"/>
    <w:r w:rsidR="00A0064D" w:rsidRPr="001A0EF8">
      <w:rPr>
        <w:rFonts w:cs="Arial"/>
        <w:i/>
        <w:szCs w:val="20"/>
      </w:rPr>
      <w:t>please</w:t>
    </w:r>
    <w:proofErr w:type="spellEnd"/>
    <w:r w:rsidR="00A0064D" w:rsidRPr="001A0EF8">
      <w:rPr>
        <w:rFonts w:cs="Arial"/>
        <w:i/>
        <w:szCs w:val="20"/>
      </w:rPr>
      <w:t xml:space="preserve"> </w:t>
    </w:r>
    <w:proofErr w:type="spellStart"/>
    <w:r w:rsidR="00A0064D" w:rsidRPr="001A0EF8">
      <w:rPr>
        <w:rFonts w:cs="Arial"/>
        <w:i/>
        <w:szCs w:val="20"/>
      </w:rPr>
      <w:t>visit</w:t>
    </w:r>
    <w:proofErr w:type="spellEnd"/>
    <w:r w:rsidR="00A0064D" w:rsidRPr="001A0EF8">
      <w:rPr>
        <w:rFonts w:cs="Arial"/>
        <w:i/>
        <w:szCs w:val="20"/>
      </w:rPr>
      <w:t xml:space="preserve"> </w:t>
    </w:r>
    <w:proofErr w:type="spellStart"/>
    <w:r w:rsidR="00A0064D" w:rsidRPr="001A0EF8">
      <w:rPr>
        <w:rFonts w:cs="Arial"/>
        <w:i/>
        <w:szCs w:val="20"/>
      </w:rPr>
      <w:t>Third</w:t>
    </w:r>
    <w:proofErr w:type="spellEnd"/>
    <w:r w:rsidR="00A0064D" w:rsidRPr="001A0EF8">
      <w:rPr>
        <w:rFonts w:cs="Arial"/>
        <w:i/>
        <w:szCs w:val="20"/>
      </w:rPr>
      <w:t xml:space="preserve"> Millennium </w:t>
    </w:r>
    <w:proofErr w:type="spellStart"/>
    <w:r w:rsidR="00A0064D" w:rsidRPr="001A0EF8">
      <w:rPr>
        <w:rFonts w:cs="Arial"/>
        <w:i/>
        <w:szCs w:val="20"/>
      </w:rPr>
      <w:t>Ministries</w:t>
    </w:r>
    <w:proofErr w:type="spellEnd"/>
    <w:r w:rsidR="00A0064D" w:rsidRPr="001A0EF8">
      <w:rPr>
        <w:rFonts w:cs="Arial"/>
        <w:i/>
        <w:szCs w:val="20"/>
      </w:rPr>
      <w:t xml:space="preserve"> at thirdmill.org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195C6" w14:textId="77777777" w:rsidR="00202F46" w:rsidRDefault="00423710">
    <w:pPr>
      <w:pStyle w:val="Footer"/>
      <w:jc w:val="center"/>
    </w:pPr>
  </w:p>
  <w:p w14:paraId="622BD107" w14:textId="77777777" w:rsidR="00202F46" w:rsidRDefault="00423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0F2BF" w14:textId="77777777" w:rsidR="00423710" w:rsidRDefault="00423710">
      <w:r>
        <w:separator/>
      </w:r>
    </w:p>
  </w:footnote>
  <w:footnote w:type="continuationSeparator" w:id="0">
    <w:p w14:paraId="0A8744D0" w14:textId="77777777" w:rsidR="00423710" w:rsidRDefault="00423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1B3898"/>
    <w:multiLevelType w:val="hybridMultilevel"/>
    <w:tmpl w:val="71925B14"/>
    <w:lvl w:ilvl="0" w:tplc="402085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41971"/>
    <w:multiLevelType w:val="hybridMultilevel"/>
    <w:tmpl w:val="0A48E8A0"/>
    <w:lvl w:ilvl="0" w:tplc="1E3EAA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40DC5"/>
    <w:multiLevelType w:val="hybridMultilevel"/>
    <w:tmpl w:val="F45AB326"/>
    <w:lvl w:ilvl="0" w:tplc="68AC1D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975D5"/>
    <w:multiLevelType w:val="hybridMultilevel"/>
    <w:tmpl w:val="F3DA94D2"/>
    <w:lvl w:ilvl="0" w:tplc="882C77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1B"/>
    <w:rsid w:val="001E7123"/>
    <w:rsid w:val="00423710"/>
    <w:rsid w:val="00650F55"/>
    <w:rsid w:val="008B3C22"/>
    <w:rsid w:val="00911C1B"/>
    <w:rsid w:val="00920195"/>
    <w:rsid w:val="00A0064D"/>
    <w:rsid w:val="00CC548B"/>
    <w:rsid w:val="00EA0167"/>
    <w:rsid w:val="00F06444"/>
    <w:rsid w:val="00FA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84D9"/>
  <w15:chartTrackingRefBased/>
  <w15:docId w15:val="{A7FB0ED9-1EE3-44A2-B0D5-CD350B88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C1B"/>
    <w:pPr>
      <w:spacing w:after="0" w:line="240" w:lineRule="auto"/>
    </w:pPr>
    <w:rPr>
      <w:rFonts w:eastAsia="Times New Roman" w:cs="Times New Roman"/>
      <w:sz w:val="20"/>
      <w:szCs w:val="24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11C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11C1B"/>
    <w:rPr>
      <w:rFonts w:eastAsia="Times New Roman" w:cs="Times New Roman"/>
      <w:sz w:val="20"/>
      <w:szCs w:val="24"/>
      <w:lang w:val="es-ES"/>
    </w:rPr>
  </w:style>
  <w:style w:type="character" w:styleId="PageNumber">
    <w:name w:val="page number"/>
    <w:basedOn w:val="DefaultParagraphFont"/>
    <w:rsid w:val="00911C1B"/>
  </w:style>
  <w:style w:type="paragraph" w:styleId="PlainText">
    <w:name w:val="Plain Text"/>
    <w:basedOn w:val="Normal"/>
    <w:link w:val="PlainTextChar"/>
    <w:uiPriority w:val="99"/>
    <w:rsid w:val="00911C1B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C1B"/>
    <w:rPr>
      <w:rFonts w:ascii="Courier New" w:eastAsia="Times New Roman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A006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64D"/>
    <w:rPr>
      <w:rFonts w:eastAsia="Times New Roman" w:cs="Times New Roman"/>
      <w:sz w:val="20"/>
      <w:szCs w:val="24"/>
      <w:lang w:val="es-ES"/>
    </w:rPr>
  </w:style>
  <w:style w:type="paragraph" w:styleId="ListParagraph">
    <w:name w:val="List Paragraph"/>
    <w:basedOn w:val="Normal"/>
    <w:uiPriority w:val="34"/>
    <w:qFormat/>
    <w:rsid w:val="00F06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Carole Hall</dc:creator>
  <cp:keywords/>
  <dc:description/>
  <cp:lastModifiedBy>doug tomlinson</cp:lastModifiedBy>
  <cp:revision>4</cp:revision>
  <dcterms:created xsi:type="dcterms:W3CDTF">2025-02-17T20:27:00Z</dcterms:created>
  <dcterms:modified xsi:type="dcterms:W3CDTF">2025-02-18T22:07:00Z</dcterms:modified>
</cp:coreProperties>
</file>