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A46AD" w14:textId="00AF565D" w:rsidR="0019199C" w:rsidRPr="00BD7A6D" w:rsidRDefault="00251824" w:rsidP="00251824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color w:val="2E74B5"/>
          <w:sz w:val="32"/>
          <w:szCs w:val="32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คู่มือการเรียน</w:t>
      </w:r>
      <w:proofErr w:type="spellEnd"/>
      <w:r w:rsidRPr="00BD7A6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 xml:space="preserve"> “</w:t>
      </w:r>
      <w:proofErr w:type="spellStart"/>
      <w:r w:rsidRPr="00BD7A6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รากฐานพระคัมภีร์</w:t>
      </w:r>
      <w:proofErr w:type="spellEnd"/>
      <w:r w:rsidRPr="00BD7A6D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”</w:t>
      </w:r>
    </w:p>
    <w:p w14:paraId="174F8A94" w14:textId="45D98FF8" w:rsidR="0019199C" w:rsidRPr="00BD7A6D" w:rsidRDefault="00251824" w:rsidP="00251824">
      <w:pPr>
        <w:pStyle w:val="PlainText"/>
        <w:jc w:val="center"/>
        <w:rPr>
          <w:rFonts w:ascii="Angsana New" w:hAnsi="Angsana New" w:cs="Angsana New" w:hint="cs"/>
          <w:sz w:val="24"/>
          <w:szCs w:val="24"/>
          <w:lang w:val="en-US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>วิชาย่อย</w:t>
      </w:r>
      <w:proofErr w:type="spellEnd"/>
      <w:r w:rsidRPr="00BD7A6D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3: </w:t>
      </w:r>
      <w:proofErr w:type="spellStart"/>
      <w:r w:rsidRPr="00BD7A6D">
        <w:rPr>
          <w:rFonts w:ascii="Angsana New" w:hAnsi="Angsana New" w:cs="Angsana New" w:hint="cs"/>
          <w:b/>
          <w:bCs/>
          <w:color w:val="2E74B5"/>
          <w:sz w:val="32"/>
          <w:szCs w:val="32"/>
          <w:cs/>
          <w:lang w:val="en-US"/>
        </w:rPr>
        <w:t>พันธสัญญาของพระเจ้า</w:t>
      </w:r>
      <w:proofErr w:type="spellEnd"/>
    </w:p>
    <w:p w14:paraId="618418F8" w14:textId="77777777" w:rsidR="0019199C" w:rsidRPr="00BD7A6D" w:rsidRDefault="0019199C" w:rsidP="0019199C">
      <w:pPr>
        <w:pStyle w:val="PlainText"/>
        <w:rPr>
          <w:rFonts w:ascii="Angsana New" w:hAnsi="Angsana New" w:cs="Angsana New" w:hint="cs"/>
          <w:sz w:val="24"/>
          <w:szCs w:val="24"/>
          <w:lang w:val="en-US"/>
        </w:rPr>
      </w:pPr>
    </w:p>
    <w:p w14:paraId="23BECDB1" w14:textId="3DB9E3BC" w:rsidR="0019199C" w:rsidRPr="00BD7A6D" w:rsidRDefault="00251824" w:rsidP="0019199C">
      <w:pPr>
        <w:rPr>
          <w:rFonts w:ascii="Angsana New" w:hAnsi="Angsana New" w:cs="Angsana New" w:hint="cs"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คำชี้แจง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: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ได้แก่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1)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2)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ท่านควรใช้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และจากนั้นก็ตอบ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” 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นอกจากนั้น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ขอให้ท่านบันทึก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(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เซฟ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)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คู่มือการเรียนต่าง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ไว้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69E5D2D8" w14:textId="7A60653A" w:rsidR="0019199C" w:rsidRPr="00BD7A6D" w:rsidRDefault="0019199C" w:rsidP="0019199C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</w:p>
    <w:p w14:paraId="30D6969D" w14:textId="77777777" w:rsidR="0019199C" w:rsidRPr="00BD7A6D" w:rsidRDefault="0019199C" w:rsidP="0019199C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>**********************************</w:t>
      </w:r>
    </w:p>
    <w:p w14:paraId="335CDF53" w14:textId="77777777" w:rsidR="0019199C" w:rsidRPr="00BD7A6D" w:rsidRDefault="0019199C" w:rsidP="0019199C">
      <w:pPr>
        <w:autoSpaceDE w:val="0"/>
        <w:autoSpaceDN w:val="0"/>
        <w:adjustRightInd w:val="0"/>
        <w:rPr>
          <w:rFonts w:ascii="Angsana New" w:hAnsi="Angsana New" w:cs="Angsana New" w:hint="cs"/>
          <w:sz w:val="24"/>
        </w:rPr>
      </w:pPr>
    </w:p>
    <w:p w14:paraId="21D95455" w14:textId="05640B3C" w:rsidR="00CD6B47" w:rsidRPr="00BD7A6D" w:rsidRDefault="00251824" w:rsidP="0019199C">
      <w:pPr>
        <w:rPr>
          <w:rFonts w:ascii="Angsana New" w:hAnsi="Angsana New" w:cs="Angsana New" w:hint="cs"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เค้าโครงเพื่อการจดบันทึก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0:00 - 21:44</w:t>
      </w:r>
    </w:p>
    <w:p w14:paraId="207DAD93" w14:textId="77777777" w:rsidR="0019199C" w:rsidRPr="00BD7A6D" w:rsidRDefault="0019199C" w:rsidP="00CD6B47">
      <w:pPr>
        <w:rPr>
          <w:rFonts w:ascii="Angsana New" w:hAnsi="Angsana New" w:cs="Angsana New" w:hint="cs"/>
          <w:sz w:val="24"/>
        </w:rPr>
      </w:pPr>
    </w:p>
    <w:p w14:paraId="29850C2F" w14:textId="38B805C3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บทนำ</w:t>
      </w:r>
      <w:proofErr w:type="spellEnd"/>
    </w:p>
    <w:p w14:paraId="70312F9A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29FC208E" w14:textId="1FA5A796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อาณาจักรและพันธสัญญา</w:t>
      </w:r>
      <w:proofErr w:type="spellEnd"/>
    </w:p>
    <w:p w14:paraId="4879B9EF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00DED135" w14:textId="2A0001C5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การค้นพบทางโบราณคดี</w:t>
      </w:r>
      <w:proofErr w:type="spellEnd"/>
    </w:p>
    <w:p w14:paraId="7F0C8763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EB2D675" w14:textId="1D2928AA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ความเข้าใจจากพระคัมภีร์</w:t>
      </w:r>
      <w:proofErr w:type="spellEnd"/>
      <w:r w:rsidR="00CD6B47" w:rsidRPr="00BD7A6D">
        <w:rPr>
          <w:rFonts w:ascii="Angsana New" w:hAnsi="Angsana New" w:cs="Angsana New" w:hint="cs"/>
          <w:sz w:val="24"/>
        </w:rPr>
        <w:t xml:space="preserve"> </w:t>
      </w:r>
    </w:p>
    <w:p w14:paraId="4DD9FE53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EFE9C5B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3E66144" w14:textId="12B6887F" w:rsidR="00CD6B47" w:rsidRPr="00BD7A6D" w:rsidRDefault="00251824" w:rsidP="0019199C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282E2D05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0E81DEF4" w14:textId="30D63355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จงอธิบายแนวคิดเรื่อง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proofErr w:type="gram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รัฐผู้ปกครองและรัฐบรรณาการ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” 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คำนี้หมายความว่าอย่างไร</w:t>
      </w:r>
      <w:proofErr w:type="spellEnd"/>
      <w:proofErr w:type="gram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752EAB8" w14:textId="6C814E98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3035189" w14:textId="6CACDD80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  <w:t>สามองค์ประกอบที่ปกติพบได้ในสนธิสัญญาระหว่างรัฐผู้ปกครอง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และรัฐบรรณาการ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215BD38E" w14:textId="7852266A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5ACFBFCF" w14:textId="19B4699F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  <w:t>จงระบุชื่อของหกบุคคลในพระคัมภีร์ที่พระเจ้ากระทำพันธ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สัญญาหลักด้วย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โดยเรียงลำดับให้ถูกต้อง</w:t>
      </w:r>
      <w:proofErr w:type="spellEnd"/>
    </w:p>
    <w:p w14:paraId="6EFE3E24" w14:textId="542B5682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2AA2D208" w14:textId="1DCC5606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อพยพ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19:4-6 แสดงลักษณะเฉพาะสามประการของสนธิสัญญาระหว่างรัฐผู้ปกครองและรัฐบรรณาการอย่างไร</w:t>
      </w:r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71D2677D" w14:textId="77777777" w:rsidR="00BC6BEE" w:rsidRPr="00BD7A6D" w:rsidRDefault="00BC6BEE" w:rsidP="00BC6BEE">
      <w:pPr>
        <w:rPr>
          <w:rFonts w:ascii="Angsana New" w:hAnsi="Angsana New" w:cs="Angsana New" w:hint="cs"/>
          <w:sz w:val="24"/>
        </w:rPr>
      </w:pPr>
    </w:p>
    <w:p w14:paraId="2E646A26" w14:textId="793B44FC" w:rsidR="00CD6B47" w:rsidRPr="00BD7A6D" w:rsidRDefault="00CD6B47" w:rsidP="00BC6BEE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br w:type="page"/>
      </w:r>
    </w:p>
    <w:p w14:paraId="74357320" w14:textId="22B208C4" w:rsidR="00CD6B47" w:rsidRPr="00BD7A6D" w:rsidRDefault="00251824" w:rsidP="00CD6B47">
      <w:pPr>
        <w:rPr>
          <w:rFonts w:ascii="Angsana New" w:hAnsi="Angsana New" w:cs="Angsana New" w:hint="cs"/>
          <w:b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21:44 - 47:27</w:t>
      </w:r>
    </w:p>
    <w:p w14:paraId="418E8EEE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50E277E" w14:textId="006A1858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b/>
          <w:color w:val="000000" w:themeColor="text1"/>
          <w:sz w:val="24"/>
          <w:cs/>
        </w:rPr>
        <w:t>2.</w:t>
      </w:r>
      <w:r w:rsidRPr="00BD7A6D">
        <w:rPr>
          <w:rFonts w:ascii="Angsana New" w:hAnsi="Angsana New" w:cs="Angsana New" w:hint="cs"/>
          <w:b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b/>
          <w:color w:val="000000" w:themeColor="text1"/>
          <w:sz w:val="24"/>
          <w:cs/>
        </w:rPr>
        <w:t>ประวัติศาสตร์พันธสัญญา</w:t>
      </w:r>
      <w:proofErr w:type="spellEnd"/>
    </w:p>
    <w:p w14:paraId="5B0DB6E2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82DD917" w14:textId="60E7F626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พันธสัญญาสากล</w:t>
      </w:r>
      <w:proofErr w:type="spellEnd"/>
    </w:p>
    <w:p w14:paraId="51EE0ACA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420D381" w14:textId="1141D436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อาดัม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6A5ED9D2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53D744F3" w14:textId="7C1224BB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โนอาห์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047CFB31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49BD4345" w14:textId="38A1B493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พันธสัญญากับชนชาติ</w:t>
      </w:r>
      <w:proofErr w:type="spellEnd"/>
    </w:p>
    <w:p w14:paraId="7CCA77F1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7E685C7F" w14:textId="423A1064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อับราฮัม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04B16F66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260B47E4" w14:textId="1188366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โมเสส</w:t>
      </w:r>
      <w:proofErr w:type="spellEnd"/>
    </w:p>
    <w:p w14:paraId="19D1B346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CD735CF" w14:textId="4B03B12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ดาวิด</w:t>
      </w:r>
      <w:proofErr w:type="spellEnd"/>
    </w:p>
    <w:p w14:paraId="07381494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0D7A2518" w14:textId="35C828FD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ค.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พันธสัญญาใหม่</w:t>
      </w:r>
      <w:proofErr w:type="spellEnd"/>
      <w:r w:rsidR="00CD6B47" w:rsidRPr="00BD7A6D">
        <w:rPr>
          <w:rFonts w:ascii="Angsana New" w:hAnsi="Angsana New" w:cs="Angsana New" w:hint="cs"/>
          <w:sz w:val="24"/>
        </w:rPr>
        <w:t xml:space="preserve"> </w:t>
      </w:r>
    </w:p>
    <w:p w14:paraId="21EDCD75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AEFBCC6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4F86F994" w14:textId="15DAE267" w:rsidR="00CD6B47" w:rsidRPr="00BD7A6D" w:rsidRDefault="00251824" w:rsidP="0019199C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08217198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A4625AE" w14:textId="118F6B7C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จงระบุประเภทของพันธสัญญาที่พระเจ้ากระทำกับอาดัมและโนอาห์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แล้วก็กับอับราฮัม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โมเสส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และเดวิด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และจากนั้นกับพระคริสต์</w:t>
      </w:r>
      <w:proofErr w:type="spellEnd"/>
      <w:r w:rsidR="00932A5B" w:rsidRPr="00BD7A6D">
        <w:rPr>
          <w:rFonts w:ascii="Angsana New" w:hAnsi="Angsana New" w:cs="Angsana New" w:hint="cs"/>
          <w:sz w:val="24"/>
        </w:rPr>
        <w:t xml:space="preserve"> </w:t>
      </w:r>
    </w:p>
    <w:p w14:paraId="302047B9" w14:textId="7850150A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616C50EF" w14:textId="5FE5D918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พันธสัญญา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“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สากล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”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?</w:t>
      </w:r>
      <w:r w:rsidR="00932A5B" w:rsidRPr="00BD7A6D">
        <w:rPr>
          <w:rFonts w:ascii="Angsana New" w:hAnsi="Angsana New" w:cs="Angsana New" w:hint="cs"/>
          <w:sz w:val="24"/>
        </w:rPr>
        <w:t xml:space="preserve"> </w:t>
      </w:r>
    </w:p>
    <w:p w14:paraId="1369BAAB" w14:textId="1C2E14FC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5A2ADD6E" w14:textId="18E05EDE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  <w:t>เหตุใดบทเรียนนี้จึงมองว่าเป็นการเหมาะสมที่จะกล่าวถึงพันธสัญญากับอาดัม?</w:t>
      </w:r>
    </w:p>
    <w:p w14:paraId="397D9E5A" w14:textId="494023BB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2330B0EC" w14:textId="08C19359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พระสัญญาต่าง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 ในพันธสัญญากับอับราฮัมคล้ายคลึงอย่างไรกับพระสัญญากับอาดัมและโนอาห์?</w:t>
      </w:r>
    </w:p>
    <w:p w14:paraId="1E00197D" w14:textId="25F7BF84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04DE9C64" w14:textId="1C2116DD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จุดเน้นหลักของพันธสัญญากับโมเสสคืออะไร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B2262D8" w14:textId="3CA9C3CE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2136F35A" w14:textId="398B8FB1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จุดเน้นหลักของพันธสัญญากับดาวิดคืออะไร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54229956" w14:textId="3D2B7535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2DF5E6B4" w14:textId="44FD1588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จงบรรยายลักษณะของพันธสัญญาที่กระทำกับบุคคลต่อไปนี้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ตามที่ศึกษาในบทเรียน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: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อาดัม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โนอาห์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อับราฮัม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โมเสส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ดาวิด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พระคริสต์</w:t>
      </w:r>
      <w:proofErr w:type="spellEnd"/>
    </w:p>
    <w:p w14:paraId="0012AC1D" w14:textId="77777777" w:rsidR="0019199C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br w:type="page"/>
      </w:r>
    </w:p>
    <w:p w14:paraId="4DA048E1" w14:textId="46CA86B8" w:rsidR="00CD6B47" w:rsidRPr="00BD7A6D" w:rsidRDefault="00251824" w:rsidP="00CD6B47">
      <w:pPr>
        <w:rPr>
          <w:rFonts w:ascii="Angsana New" w:hAnsi="Angsana New" w:cs="Angsana New" w:hint="cs"/>
          <w:b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47:27 - 1:19:03</w:t>
      </w:r>
    </w:p>
    <w:p w14:paraId="1918B024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632A04BB" w14:textId="2E2EDD18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พลวัตของพันธสัญญาต่าง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</w:t>
      </w:r>
    </w:p>
    <w:p w14:paraId="5E0467DA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6A1101F1" w14:textId="4C07681C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พันธสัญญาสากล</w:t>
      </w:r>
      <w:proofErr w:type="spellEnd"/>
      <w:r w:rsidR="00CD6B47" w:rsidRPr="00BD7A6D">
        <w:rPr>
          <w:rFonts w:ascii="Angsana New" w:hAnsi="Angsana New" w:cs="Angsana New" w:hint="cs"/>
          <w:sz w:val="24"/>
        </w:rPr>
        <w:t xml:space="preserve"> </w:t>
      </w:r>
    </w:p>
    <w:p w14:paraId="29845C09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55CB84CF" w14:textId="3B9BE875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อาดัม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7BB2D43C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684F63D" w14:textId="7F420DB2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โนอาห์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05E74021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393EDC9" w14:textId="3EE33D67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พันธสัญญากับชนชาติ</w:t>
      </w:r>
      <w:proofErr w:type="spellEnd"/>
    </w:p>
    <w:p w14:paraId="2D15E98C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CAD7C2C" w14:textId="2B2DB6B9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อับราฮัม</w:t>
      </w:r>
      <w:proofErr w:type="spellEnd"/>
    </w:p>
    <w:p w14:paraId="6681756E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0F82E7D0" w14:textId="264D53B9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โมเสส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2C03CACA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28877203" w14:textId="4E8082D0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ดาวิด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6F2DB3A1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47511FD3" w14:textId="635E8F3E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ค.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พันธสัญญาใหม่</w:t>
      </w:r>
      <w:proofErr w:type="spellEnd"/>
      <w:r w:rsidR="00CD6B47" w:rsidRPr="00BD7A6D">
        <w:rPr>
          <w:rFonts w:ascii="Angsana New" w:hAnsi="Angsana New" w:cs="Angsana New" w:hint="cs"/>
          <w:sz w:val="24"/>
        </w:rPr>
        <w:t xml:space="preserve"> </w:t>
      </w:r>
    </w:p>
    <w:p w14:paraId="0E3EB0B4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60DB512" w14:textId="77777777" w:rsidR="00CD6B47" w:rsidRPr="00BD7A6D" w:rsidRDefault="00CD6B47" w:rsidP="00CD6B47">
      <w:pPr>
        <w:rPr>
          <w:rFonts w:ascii="Angsana New" w:hAnsi="Angsana New" w:cs="Angsana New" w:hint="cs"/>
          <w:b/>
          <w:sz w:val="24"/>
        </w:rPr>
      </w:pPr>
    </w:p>
    <w:p w14:paraId="35CE37DD" w14:textId="0D24FB42" w:rsidR="00CD6B47" w:rsidRPr="00BD7A6D" w:rsidRDefault="00251824" w:rsidP="0019199C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4341ED6E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533E6E20" w14:textId="3E183EA6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จงระบุแง่มุมสำคัญของพันธสัญญาแห่งรากฐานกับอาดัมและเอวา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ตามที่แสดงออกในแต่ละประโยคใน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2-3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บทแรกของปฐมกาล</w:t>
      </w:r>
      <w:proofErr w:type="spellEnd"/>
    </w:p>
    <w:p w14:paraId="1D13A150" w14:textId="17E7D608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5202BD1" w14:textId="239C4417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  <w:t>พันธสัญญาแห่งรากฐานกับอาดัมและเอวามีผลผูกพันถึงมนุษยชาติทั้งมวลหรือไม่</w:t>
      </w:r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0E3DBBC8" w14:textId="34E4A056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7159ACBD" w14:textId="22E9F676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จงระบุแง่มุมสำคัญของพันธสัญญาแห่งเสถียรภาพกับโนอาห์</w:t>
      </w:r>
      <w:proofErr w:type="spellEnd"/>
    </w:p>
    <w:p w14:paraId="1844BAA2" w14:textId="5BD893D5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FB8A8F4" w14:textId="0C8220E0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จงระบุแง่มุมสำคัญของพันธสัญญาแห่งพระสัญญากับอับราฮัม</w:t>
      </w:r>
      <w:proofErr w:type="spellEnd"/>
    </w:p>
    <w:p w14:paraId="0A3652CA" w14:textId="2A912B50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6112C10F" w14:textId="49678D6A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จงระบุแง่มุมสำคัญของพันธสัญญาแห่งพระบัญญัติกับโมเสส</w:t>
      </w:r>
      <w:proofErr w:type="spellEnd"/>
    </w:p>
    <w:p w14:paraId="278546B3" w14:textId="39AA8113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EF60A3C" w14:textId="255017FB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จงระบุแง่มุมสำคัญของพันธสัญญาแห่งความเป็นกษัตริย์กับดาวิด</w:t>
      </w:r>
      <w:proofErr w:type="spellEnd"/>
    </w:p>
    <w:p w14:paraId="7FF36507" w14:textId="174B08EA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777B774" w14:textId="4841E324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จงระบุแง่มุมสำคัญของพันธสัญญาแห่งการสำเร็จเป็นจริงกับพระคริสต์</w:t>
      </w:r>
      <w:proofErr w:type="spellEnd"/>
    </w:p>
    <w:p w14:paraId="06C5A500" w14:textId="4DDE3C74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0BA83DB" w14:textId="7F25213C" w:rsidR="00BC6BEE" w:rsidRPr="00BD7A6D" w:rsidRDefault="00251824" w:rsidP="00BC6BEE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ฮีบรู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9:28 บรรยายบทบาทของพระคริสต์อย่างไรในระยะสำเร็จบริบูรณ์ของพระสัญญาต่าง ๆ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ในพันธสัญญาใหม่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?</w:t>
      </w:r>
    </w:p>
    <w:p w14:paraId="6AB66A37" w14:textId="2E29B2BB" w:rsidR="00CD6B47" w:rsidRPr="00BD7A6D" w:rsidRDefault="00D13A9A" w:rsidP="00BC6BEE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br w:type="page"/>
      </w:r>
    </w:p>
    <w:p w14:paraId="4D847168" w14:textId="34F4BCF8" w:rsidR="00CD6B47" w:rsidRPr="00BD7A6D" w:rsidRDefault="00251824" w:rsidP="00CD6B47">
      <w:pPr>
        <w:rPr>
          <w:rFonts w:ascii="Angsana New" w:hAnsi="Angsana New" w:cs="Angsana New" w:hint="cs"/>
          <w:b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>สำหรับนาทีที่</w:t>
      </w:r>
      <w:proofErr w:type="spellEnd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cs/>
        </w:rPr>
        <w:t xml:space="preserve"> 1:19:03 – 1:49:09</w:t>
      </w:r>
    </w:p>
    <w:p w14:paraId="6CFF75F4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F5CF3F3" w14:textId="6E235D2D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ประชากรแห่งพันธสัญญาของพระเจ้า</w:t>
      </w:r>
      <w:proofErr w:type="spellEnd"/>
    </w:p>
    <w:p w14:paraId="4C0770BE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547CFD18" w14:textId="4A6C75A2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ก.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การแบ่งมนุษยชาติออกเป็นกลุ่มต่าง</w:t>
      </w:r>
      <w:proofErr w:type="spellEnd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</w:t>
      </w:r>
    </w:p>
    <w:p w14:paraId="5A0653EA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3FCE1BD0" w14:textId="576EC323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ภายในพันธสัญญา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610DD24D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6A49C8B5" w14:textId="471CA7D8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ผู้ที่ถูกรวมเข้าภายในและผู้ที่ถูกแยกออก</w:t>
      </w:r>
      <w:proofErr w:type="spellEnd"/>
    </w:p>
    <w:p w14:paraId="2BA5C7CF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1EF13F0" w14:textId="3ECB0162" w:rsidR="00CD6B47" w:rsidRPr="00BD7A6D" w:rsidRDefault="0019199C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ข.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การใช้พลวัตแห่งพันธสัญญา</w:t>
      </w:r>
      <w:proofErr w:type="spellEnd"/>
      <w:r w:rsidR="00CD6B47" w:rsidRPr="00BD7A6D">
        <w:rPr>
          <w:rFonts w:ascii="Angsana New" w:hAnsi="Angsana New" w:cs="Angsana New" w:hint="cs"/>
          <w:sz w:val="24"/>
        </w:rPr>
        <w:t xml:space="preserve"> </w:t>
      </w:r>
    </w:p>
    <w:p w14:paraId="1BDC9975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78F7EAFA" w14:textId="590D85D8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1)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ผู้ไม่เชื่อที่ถูกแยกออก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59FE71FA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11677916" w14:textId="21DDE0C6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2)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ผู้ไม่เชื่อที่ถูกรวมเข้า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499CFEBC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26E53F8D" w14:textId="4334CA5C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t xml:space="preserve">  </w:t>
      </w:r>
      <w:r w:rsidR="0019199C" w:rsidRPr="00BD7A6D">
        <w:rPr>
          <w:rFonts w:ascii="Angsana New" w:hAnsi="Angsana New" w:cs="Angsana New" w:hint="cs"/>
          <w:sz w:val="24"/>
        </w:rPr>
        <w:tab/>
      </w:r>
      <w:r w:rsidR="0019199C" w:rsidRPr="00BD7A6D">
        <w:rPr>
          <w:rFonts w:ascii="Angsana New" w:hAnsi="Angsana New" w:cs="Angsana New" w:hint="cs"/>
          <w:sz w:val="24"/>
        </w:rPr>
        <w:tab/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3)</w:t>
      </w:r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="00251824" w:rsidRPr="00BD7A6D">
        <w:rPr>
          <w:rFonts w:ascii="Angsana New" w:hAnsi="Angsana New" w:cs="Angsana New" w:hint="cs"/>
          <w:color w:val="000000" w:themeColor="text1"/>
          <w:sz w:val="24"/>
          <w:cs/>
        </w:rPr>
        <w:t>ผู้เชื่อที่ถูกรวมเข้า</w:t>
      </w:r>
      <w:proofErr w:type="spellEnd"/>
      <w:r w:rsidRPr="00BD7A6D">
        <w:rPr>
          <w:rFonts w:ascii="Angsana New" w:hAnsi="Angsana New" w:cs="Angsana New" w:hint="cs"/>
          <w:sz w:val="24"/>
        </w:rPr>
        <w:t xml:space="preserve"> </w:t>
      </w:r>
    </w:p>
    <w:p w14:paraId="43C3C21D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47FAADB9" w14:textId="1D2E958B" w:rsidR="00CD6B47" w:rsidRPr="00BD7A6D" w:rsidRDefault="00251824" w:rsidP="00CD6B47">
      <w:pPr>
        <w:rPr>
          <w:rFonts w:ascii="Angsana New" w:hAnsi="Angsana New" w:cs="Angsana New" w:hint="cs"/>
          <w:sz w:val="24"/>
        </w:rPr>
      </w:pP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สรุป</w:t>
      </w:r>
      <w:proofErr w:type="spellEnd"/>
    </w:p>
    <w:p w14:paraId="76E76E37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277C3648" w14:textId="77777777" w:rsidR="00D13A9A" w:rsidRPr="00BD7A6D" w:rsidRDefault="00CD6B47" w:rsidP="00CD6B47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sz w:val="24"/>
        </w:rPr>
        <w:br/>
      </w:r>
    </w:p>
    <w:p w14:paraId="72A7AD95" w14:textId="0DCA0088" w:rsidR="00CD6B47" w:rsidRPr="00BD7A6D" w:rsidRDefault="00251824" w:rsidP="0019199C">
      <w:pPr>
        <w:tabs>
          <w:tab w:val="clear" w:pos="432"/>
        </w:tabs>
        <w:rPr>
          <w:rFonts w:ascii="Angsana New" w:hAnsi="Angsana New" w:cs="Angsana New" w:hint="cs"/>
          <w:b/>
          <w:sz w:val="24"/>
        </w:rPr>
      </w:pPr>
      <w:proofErr w:type="spellStart"/>
      <w:r w:rsidRPr="00BD7A6D">
        <w:rPr>
          <w:rFonts w:ascii="Angsana New" w:hAnsi="Angsana New" w:cs="Angsana New" w:hint="cs"/>
          <w:b/>
          <w:bCs/>
          <w:color w:val="000000" w:themeColor="text1"/>
          <w:sz w:val="24"/>
          <w:u w:val="single"/>
          <w:cs/>
        </w:rPr>
        <w:t>คำถามเพื่อการทบทวน</w:t>
      </w:r>
      <w:proofErr w:type="spellEnd"/>
    </w:p>
    <w:p w14:paraId="25BB2817" w14:textId="77777777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67FEB3F1" w14:textId="69104C2E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1.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ในพระคัมภีร์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การไม่ได้รับความรอดหมายความว่าอย่างไร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314A13F8" w14:textId="78350527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01ECEEC2" w14:textId="36EA36AB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2.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พระสัญญาต่าง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ในพันธสัญญาสากลมีไว้เพื่อใคร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79903DE6" w14:textId="24133FF7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2DA38DF4" w14:textId="3BAB91C1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3.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พระสัญญาต่าง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ในพันธสัญญากับชนชาติมีไว้เพื่อใคร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76899BAF" w14:textId="0A88AAB6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182684CF" w14:textId="3C5E9AC2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4.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พระสัญญาต่าง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ๆ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ในพันธสัญญาใหม่มีไว้เพื่อใคร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8C1B2F9" w14:textId="62AC5E6B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59FBAFA8" w14:textId="6D3E4803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5.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คนสามประเภทในโลกนี้คือใคร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 xml:space="preserve"> </w:t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ตามที่บทเรียนนี้บรรยาย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278E9886" w14:textId="376672B7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247E1403" w14:textId="2A136384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6.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ใครได้รับพระพรแห่งพระกรุณาธิคุณของพระเจ้า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13D28DEF" w14:textId="607C6ED2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0F9BD14F" w14:textId="7CD5D35E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7.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ใครมีพันธะที่จะต้องนมัสการและปรนนิบัติพระผู้สร้างของเขา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7B9821D" w14:textId="7B28D5A5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52C17823" w14:textId="58BD3FDD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8.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  <w:t>ใครจะได้รับพระพรและคำสาปแช่งสำหรับการภักดีหรือการไม่ภักดีต่อพระเจ้า</w:t>
      </w:r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32ABC3E" w14:textId="77777777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79847514" w14:textId="2F350E7C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9.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ใครจะได้รับพระพรนิรันดร์จากพระเจ้า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98C894F" w14:textId="6717C9B5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4F7C7E14" w14:textId="0772FD9F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10.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ใครจะได้รับพระพรชั่วคราว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75FDB20F" w14:textId="0E858F65" w:rsidR="00932A5B" w:rsidRPr="00BD7A6D" w:rsidRDefault="00932A5B" w:rsidP="00932A5B">
      <w:pPr>
        <w:rPr>
          <w:rFonts w:ascii="Angsana New" w:hAnsi="Angsana New" w:cs="Angsana New" w:hint="cs"/>
          <w:sz w:val="24"/>
        </w:rPr>
      </w:pPr>
    </w:p>
    <w:p w14:paraId="20A4DFC3" w14:textId="71EC7021" w:rsidR="00932A5B" w:rsidRPr="00BD7A6D" w:rsidRDefault="00251824" w:rsidP="00932A5B">
      <w:pPr>
        <w:rPr>
          <w:rFonts w:ascii="Angsana New" w:hAnsi="Angsana New" w:cs="Angsana New" w:hint="cs"/>
          <w:sz w:val="24"/>
        </w:rPr>
      </w:pP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11.</w:t>
      </w:r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ab/>
      </w:r>
      <w:proofErr w:type="spellStart"/>
      <w:r w:rsidRPr="00BD7A6D">
        <w:rPr>
          <w:rFonts w:ascii="Angsana New" w:hAnsi="Angsana New" w:cs="Angsana New" w:hint="cs"/>
          <w:color w:val="000000" w:themeColor="text1"/>
          <w:sz w:val="24"/>
          <w:cs/>
        </w:rPr>
        <w:t>โทษทัณฑ์นิรันดร์จะยิ่งรุนแรงมากกว่าสำหรับผู้ใด</w:t>
      </w:r>
      <w:proofErr w:type="spellEnd"/>
      <w:r w:rsidRPr="00BD7A6D">
        <w:rPr>
          <w:rFonts w:ascii="Angsana New" w:hAnsi="Angsana New" w:cs="Angsana New" w:hint="cs"/>
          <w:color w:val="000000" w:themeColor="text1"/>
          <w:sz w:val="24"/>
        </w:rPr>
        <w:t>?</w:t>
      </w:r>
    </w:p>
    <w:p w14:paraId="61419244" w14:textId="08633881" w:rsidR="00CD6B47" w:rsidRPr="00BD7A6D" w:rsidRDefault="00CD6B47" w:rsidP="00CD6B47">
      <w:pPr>
        <w:rPr>
          <w:rFonts w:ascii="Angsana New" w:hAnsi="Angsana New" w:cs="Angsana New" w:hint="cs"/>
          <w:sz w:val="24"/>
        </w:rPr>
      </w:pPr>
    </w:p>
    <w:p w14:paraId="5B5D99BC" w14:textId="0DE22AB9" w:rsidR="00CD6B47" w:rsidRPr="00BD7A6D" w:rsidRDefault="00CD6B47" w:rsidP="0019199C">
      <w:pPr>
        <w:tabs>
          <w:tab w:val="clear" w:pos="432"/>
        </w:tabs>
        <w:rPr>
          <w:rFonts w:ascii="Angsana New" w:hAnsi="Angsana New" w:cs="Angsana New" w:hint="cs"/>
          <w:sz w:val="24"/>
        </w:rPr>
      </w:pPr>
    </w:p>
    <w:sectPr w:rsidR="00CD6B47" w:rsidRPr="00BD7A6D" w:rsidSect="00D13A9A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BC948" w14:textId="77777777" w:rsidR="00EF4051" w:rsidRDefault="00EF4051" w:rsidP="00C74B29">
      <w:r>
        <w:separator/>
      </w:r>
    </w:p>
  </w:endnote>
  <w:endnote w:type="continuationSeparator" w:id="0">
    <w:p w14:paraId="0140B95E" w14:textId="77777777" w:rsidR="00EF4051" w:rsidRDefault="00EF4051" w:rsidP="00C7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﷽﷽﷽﷽﷽﷽﷽﷽ތ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4267"/>
      <w:docPartObj>
        <w:docPartGallery w:val="Page Numbers (Bottom of Page)"/>
        <w:docPartUnique/>
      </w:docPartObj>
    </w:sdtPr>
    <w:sdtEndPr/>
    <w:sdtContent>
      <w:p w14:paraId="02F08ECE" w14:textId="77777777" w:rsidR="00D128ED" w:rsidRDefault="004576E0" w:rsidP="00D128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2A5B">
          <w:rPr>
            <w:noProof/>
          </w:rPr>
          <w:t>4</w:t>
        </w:r>
        <w:r>
          <w:rPr>
            <w:noProof/>
          </w:rPr>
          <w:fldChar w:fldCharType="end"/>
        </w:r>
      </w:p>
      <w:p w14:paraId="61A333ED" w14:textId="77777777" w:rsidR="00D128ED" w:rsidRDefault="00D128ED" w:rsidP="00D128ED">
        <w:pPr>
          <w:pStyle w:val="Footer"/>
          <w:jc w:val="center"/>
        </w:pPr>
        <w:r w:rsidRPr="001A0EF8">
          <w:rPr>
            <w:rFonts w:cs="Arial"/>
            <w:i/>
            <w:szCs w:val="20"/>
          </w:rPr>
          <w:t>For other resources, please visit Third Millennium Ministries at thirdmill.org.</w:t>
        </w:r>
      </w:p>
    </w:sdtContent>
  </w:sdt>
  <w:p w14:paraId="4D0BE2B1" w14:textId="77777777" w:rsidR="00E923BC" w:rsidRPr="00D128ED" w:rsidRDefault="00E92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E7596" w14:textId="77777777" w:rsidR="00EF4051" w:rsidRDefault="00EF4051" w:rsidP="00C74B29">
      <w:r>
        <w:separator/>
      </w:r>
    </w:p>
  </w:footnote>
  <w:footnote w:type="continuationSeparator" w:id="0">
    <w:p w14:paraId="487A6FF4" w14:textId="77777777" w:rsidR="00EF4051" w:rsidRDefault="00EF4051" w:rsidP="00C7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9D6EA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18C5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122DD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DA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A245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F8B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4639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7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60E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98A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1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07EFE"/>
    <w:multiLevelType w:val="hybridMultilevel"/>
    <w:tmpl w:val="D85E4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50B1C"/>
    <w:multiLevelType w:val="hybridMultilevel"/>
    <w:tmpl w:val="F72E5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E747B"/>
    <w:multiLevelType w:val="hybridMultilevel"/>
    <w:tmpl w:val="C0EEE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E7910"/>
    <w:multiLevelType w:val="hybridMultilevel"/>
    <w:tmpl w:val="41F25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16"/>
  </w:num>
  <w:num w:numId="4">
    <w:abstractNumId w:val="12"/>
  </w:num>
  <w:num w:numId="5">
    <w:abstractNumId w:val="17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9"/>
  </w:num>
  <w:num w:numId="19">
    <w:abstractNumId w:val="11"/>
  </w:num>
  <w:num w:numId="20">
    <w:abstractNumId w:val="21"/>
  </w:num>
  <w:num w:numId="21">
    <w:abstractNumId w:val="10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D3"/>
    <w:rsid w:val="00014F0E"/>
    <w:rsid w:val="00020516"/>
    <w:rsid w:val="00032366"/>
    <w:rsid w:val="000324EE"/>
    <w:rsid w:val="00043791"/>
    <w:rsid w:val="00053136"/>
    <w:rsid w:val="00054143"/>
    <w:rsid w:val="000721A4"/>
    <w:rsid w:val="00075583"/>
    <w:rsid w:val="000B415F"/>
    <w:rsid w:val="000C2D31"/>
    <w:rsid w:val="000C56CC"/>
    <w:rsid w:val="000E0154"/>
    <w:rsid w:val="000E104D"/>
    <w:rsid w:val="000F2E93"/>
    <w:rsid w:val="00102883"/>
    <w:rsid w:val="00120FA6"/>
    <w:rsid w:val="001357D3"/>
    <w:rsid w:val="0014039E"/>
    <w:rsid w:val="0015379B"/>
    <w:rsid w:val="00172626"/>
    <w:rsid w:val="00174B53"/>
    <w:rsid w:val="00176906"/>
    <w:rsid w:val="0019199C"/>
    <w:rsid w:val="001A4145"/>
    <w:rsid w:val="001A7FE7"/>
    <w:rsid w:val="001B0EA8"/>
    <w:rsid w:val="001B5F80"/>
    <w:rsid w:val="001C0D29"/>
    <w:rsid w:val="001C4618"/>
    <w:rsid w:val="001D4D20"/>
    <w:rsid w:val="001F31B7"/>
    <w:rsid w:val="001F39DD"/>
    <w:rsid w:val="00204937"/>
    <w:rsid w:val="00206901"/>
    <w:rsid w:val="00216E2D"/>
    <w:rsid w:val="0022261A"/>
    <w:rsid w:val="002440EA"/>
    <w:rsid w:val="00251824"/>
    <w:rsid w:val="00253E3C"/>
    <w:rsid w:val="00257DC9"/>
    <w:rsid w:val="00264537"/>
    <w:rsid w:val="002B1801"/>
    <w:rsid w:val="002D26A4"/>
    <w:rsid w:val="002E076E"/>
    <w:rsid w:val="002E176E"/>
    <w:rsid w:val="002F6B29"/>
    <w:rsid w:val="00332298"/>
    <w:rsid w:val="0033619A"/>
    <w:rsid w:val="00343AF2"/>
    <w:rsid w:val="00355896"/>
    <w:rsid w:val="00364175"/>
    <w:rsid w:val="0038396E"/>
    <w:rsid w:val="003B2277"/>
    <w:rsid w:val="003B3CC0"/>
    <w:rsid w:val="003D0157"/>
    <w:rsid w:val="003D16BD"/>
    <w:rsid w:val="003D4221"/>
    <w:rsid w:val="003E00A3"/>
    <w:rsid w:val="003E732B"/>
    <w:rsid w:val="003F5B6C"/>
    <w:rsid w:val="003F7DCF"/>
    <w:rsid w:val="00401D3C"/>
    <w:rsid w:val="00403329"/>
    <w:rsid w:val="004376E9"/>
    <w:rsid w:val="00440978"/>
    <w:rsid w:val="0044635F"/>
    <w:rsid w:val="00447095"/>
    <w:rsid w:val="004509B3"/>
    <w:rsid w:val="00455258"/>
    <w:rsid w:val="004576E0"/>
    <w:rsid w:val="00457CC5"/>
    <w:rsid w:val="004600E4"/>
    <w:rsid w:val="0046266A"/>
    <w:rsid w:val="004D25A1"/>
    <w:rsid w:val="004E57E4"/>
    <w:rsid w:val="00505765"/>
    <w:rsid w:val="00506538"/>
    <w:rsid w:val="0051355A"/>
    <w:rsid w:val="00516857"/>
    <w:rsid w:val="005172C5"/>
    <w:rsid w:val="00520D9F"/>
    <w:rsid w:val="00523D98"/>
    <w:rsid w:val="00526E53"/>
    <w:rsid w:val="00541669"/>
    <w:rsid w:val="005566E5"/>
    <w:rsid w:val="00574B44"/>
    <w:rsid w:val="0058203B"/>
    <w:rsid w:val="00585B8B"/>
    <w:rsid w:val="00585C2C"/>
    <w:rsid w:val="00596BEF"/>
    <w:rsid w:val="00596F5F"/>
    <w:rsid w:val="005A163B"/>
    <w:rsid w:val="005A3751"/>
    <w:rsid w:val="005A7181"/>
    <w:rsid w:val="005B69D6"/>
    <w:rsid w:val="005D0859"/>
    <w:rsid w:val="005F2DD1"/>
    <w:rsid w:val="00605A68"/>
    <w:rsid w:val="006064B2"/>
    <w:rsid w:val="00606F77"/>
    <w:rsid w:val="0061566A"/>
    <w:rsid w:val="00617807"/>
    <w:rsid w:val="006208ED"/>
    <w:rsid w:val="006213E5"/>
    <w:rsid w:val="0063290F"/>
    <w:rsid w:val="00643581"/>
    <w:rsid w:val="00660F12"/>
    <w:rsid w:val="0067037B"/>
    <w:rsid w:val="00671357"/>
    <w:rsid w:val="00671830"/>
    <w:rsid w:val="00690104"/>
    <w:rsid w:val="0069384D"/>
    <w:rsid w:val="006963F7"/>
    <w:rsid w:val="006B1678"/>
    <w:rsid w:val="006B6003"/>
    <w:rsid w:val="006C1A81"/>
    <w:rsid w:val="006D6712"/>
    <w:rsid w:val="006D6C8F"/>
    <w:rsid w:val="006F1423"/>
    <w:rsid w:val="006F18DF"/>
    <w:rsid w:val="006F5EF4"/>
    <w:rsid w:val="006F7AD8"/>
    <w:rsid w:val="0070439E"/>
    <w:rsid w:val="00707EB6"/>
    <w:rsid w:val="00712F18"/>
    <w:rsid w:val="0073180E"/>
    <w:rsid w:val="00734AB0"/>
    <w:rsid w:val="00746210"/>
    <w:rsid w:val="00752006"/>
    <w:rsid w:val="0075652A"/>
    <w:rsid w:val="007904EB"/>
    <w:rsid w:val="0079067E"/>
    <w:rsid w:val="007C1B69"/>
    <w:rsid w:val="007C32B7"/>
    <w:rsid w:val="007C5A41"/>
    <w:rsid w:val="007D139C"/>
    <w:rsid w:val="007F0AB0"/>
    <w:rsid w:val="007F1051"/>
    <w:rsid w:val="007F6190"/>
    <w:rsid w:val="0080631C"/>
    <w:rsid w:val="00810053"/>
    <w:rsid w:val="00811E97"/>
    <w:rsid w:val="00827614"/>
    <w:rsid w:val="00837287"/>
    <w:rsid w:val="00843B0E"/>
    <w:rsid w:val="00852DC8"/>
    <w:rsid w:val="00855E46"/>
    <w:rsid w:val="008570C8"/>
    <w:rsid w:val="00863593"/>
    <w:rsid w:val="0086613A"/>
    <w:rsid w:val="00880FCF"/>
    <w:rsid w:val="008830D1"/>
    <w:rsid w:val="00890926"/>
    <w:rsid w:val="008912FB"/>
    <w:rsid w:val="008967BC"/>
    <w:rsid w:val="008A06FE"/>
    <w:rsid w:val="008B02B5"/>
    <w:rsid w:val="008B562F"/>
    <w:rsid w:val="008B6430"/>
    <w:rsid w:val="008B6E81"/>
    <w:rsid w:val="008E45CE"/>
    <w:rsid w:val="008F1532"/>
    <w:rsid w:val="008F208C"/>
    <w:rsid w:val="0091449F"/>
    <w:rsid w:val="0091530A"/>
    <w:rsid w:val="00922606"/>
    <w:rsid w:val="00932A5B"/>
    <w:rsid w:val="00933966"/>
    <w:rsid w:val="009431A7"/>
    <w:rsid w:val="00951C1B"/>
    <w:rsid w:val="0096181D"/>
    <w:rsid w:val="00961A43"/>
    <w:rsid w:val="00972EEA"/>
    <w:rsid w:val="00982A34"/>
    <w:rsid w:val="00982AD4"/>
    <w:rsid w:val="00992582"/>
    <w:rsid w:val="009D4BCB"/>
    <w:rsid w:val="009E4012"/>
    <w:rsid w:val="00A01CB8"/>
    <w:rsid w:val="00A077BA"/>
    <w:rsid w:val="00A1094E"/>
    <w:rsid w:val="00A501D8"/>
    <w:rsid w:val="00A535F8"/>
    <w:rsid w:val="00A672AB"/>
    <w:rsid w:val="00A724E8"/>
    <w:rsid w:val="00A95D2A"/>
    <w:rsid w:val="00AA0A3E"/>
    <w:rsid w:val="00AA295C"/>
    <w:rsid w:val="00AA68A9"/>
    <w:rsid w:val="00AB4CDC"/>
    <w:rsid w:val="00AB696D"/>
    <w:rsid w:val="00AC3FD7"/>
    <w:rsid w:val="00AF3814"/>
    <w:rsid w:val="00B13999"/>
    <w:rsid w:val="00B34592"/>
    <w:rsid w:val="00B507E5"/>
    <w:rsid w:val="00B6763C"/>
    <w:rsid w:val="00B70274"/>
    <w:rsid w:val="00B75F3D"/>
    <w:rsid w:val="00B822D0"/>
    <w:rsid w:val="00B9230E"/>
    <w:rsid w:val="00B93C8C"/>
    <w:rsid w:val="00BB1620"/>
    <w:rsid w:val="00BB487E"/>
    <w:rsid w:val="00BB5108"/>
    <w:rsid w:val="00BB72BB"/>
    <w:rsid w:val="00BC6BEE"/>
    <w:rsid w:val="00BD2CFD"/>
    <w:rsid w:val="00BD7A6D"/>
    <w:rsid w:val="00BE1D5D"/>
    <w:rsid w:val="00C12DB6"/>
    <w:rsid w:val="00C423EE"/>
    <w:rsid w:val="00C66927"/>
    <w:rsid w:val="00C74B29"/>
    <w:rsid w:val="00C90305"/>
    <w:rsid w:val="00C92C8F"/>
    <w:rsid w:val="00C949DF"/>
    <w:rsid w:val="00CD10DF"/>
    <w:rsid w:val="00CD6B47"/>
    <w:rsid w:val="00CF055A"/>
    <w:rsid w:val="00D10280"/>
    <w:rsid w:val="00D128ED"/>
    <w:rsid w:val="00D13A9A"/>
    <w:rsid w:val="00D224F7"/>
    <w:rsid w:val="00D25709"/>
    <w:rsid w:val="00D30E20"/>
    <w:rsid w:val="00D468D8"/>
    <w:rsid w:val="00D52766"/>
    <w:rsid w:val="00D6478B"/>
    <w:rsid w:val="00D77C8B"/>
    <w:rsid w:val="00DA23BD"/>
    <w:rsid w:val="00DA4666"/>
    <w:rsid w:val="00DA4975"/>
    <w:rsid w:val="00E0643A"/>
    <w:rsid w:val="00E227A7"/>
    <w:rsid w:val="00E3591F"/>
    <w:rsid w:val="00E46D65"/>
    <w:rsid w:val="00E618D3"/>
    <w:rsid w:val="00E67563"/>
    <w:rsid w:val="00E7382F"/>
    <w:rsid w:val="00E8153E"/>
    <w:rsid w:val="00E923BC"/>
    <w:rsid w:val="00E9381E"/>
    <w:rsid w:val="00E95BCD"/>
    <w:rsid w:val="00EA2A67"/>
    <w:rsid w:val="00EB7A00"/>
    <w:rsid w:val="00EF4051"/>
    <w:rsid w:val="00EF5800"/>
    <w:rsid w:val="00F04286"/>
    <w:rsid w:val="00F077D8"/>
    <w:rsid w:val="00F2110B"/>
    <w:rsid w:val="00F246DB"/>
    <w:rsid w:val="00F27749"/>
    <w:rsid w:val="00F81692"/>
    <w:rsid w:val="00F91C6B"/>
    <w:rsid w:val="00FD7130"/>
    <w:rsid w:val="00FE2177"/>
    <w:rsid w:val="00FF2009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2183CB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13A"/>
    <w:pPr>
      <w:tabs>
        <w:tab w:val="left" w:pos="432"/>
      </w:tabs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3A"/>
    <w:pPr>
      <w:keepNext/>
      <w:jc w:val="center"/>
      <w:outlineLvl w:val="0"/>
    </w:pPr>
    <w:rPr>
      <w:rFonts w:ascii="Arial" w:eastAsia="Times" w:hAnsi="Arial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6613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E00A3"/>
    <w:pPr>
      <w:keepNext/>
      <w:tabs>
        <w:tab w:val="clear" w:pos="432"/>
      </w:tabs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  <w:lang w:val="es-E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139C"/>
    <w:pPr>
      <w:keepNext/>
      <w:spacing w:before="240" w:after="60"/>
      <w:outlineLvl w:val="3"/>
    </w:pPr>
    <w:rPr>
      <w:b/>
      <w:bCs/>
      <w:i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D8"/>
    <w:pPr>
      <w:keepNext/>
      <w:keepLines/>
      <w:tabs>
        <w:tab w:val="clear" w:pos="432"/>
      </w:tabs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3B3CC0"/>
    <w:rPr>
      <w:sz w:val="16"/>
      <w:szCs w:val="20"/>
    </w:rPr>
  </w:style>
  <w:style w:type="paragraph" w:customStyle="1" w:styleId="StyleFirstline05">
    <w:name w:val="Style First line:  0.5&quot;"/>
    <w:basedOn w:val="Normal"/>
    <w:rsid w:val="00506538"/>
    <w:pPr>
      <w:ind w:firstLine="432"/>
    </w:pPr>
    <w:rPr>
      <w:szCs w:val="20"/>
    </w:rPr>
  </w:style>
  <w:style w:type="character" w:styleId="Hyperlink">
    <w:name w:val="Hyperlink"/>
    <w:basedOn w:val="DefaultParagraphFont"/>
    <w:uiPriority w:val="99"/>
    <w:rsid w:val="009E4012"/>
    <w:rPr>
      <w:strike w:val="0"/>
      <w:dstrike w:val="0"/>
      <w:color w:val="012AAC"/>
      <w:u w:val="none"/>
      <w:effect w:val="none"/>
    </w:rPr>
  </w:style>
  <w:style w:type="paragraph" w:styleId="NormalWeb">
    <w:name w:val="Normal (Web)"/>
    <w:basedOn w:val="Normal"/>
    <w:link w:val="NormalWebChar"/>
    <w:uiPriority w:val="99"/>
    <w:rsid w:val="009E4012"/>
    <w:pPr>
      <w:tabs>
        <w:tab w:val="clear" w:pos="432"/>
      </w:tabs>
      <w:spacing w:before="100" w:beforeAutospacing="1" w:after="100" w:afterAutospacing="1"/>
    </w:pPr>
    <w:rPr>
      <w:sz w:val="24"/>
    </w:rPr>
  </w:style>
  <w:style w:type="character" w:styleId="Strong">
    <w:name w:val="Strong"/>
    <w:basedOn w:val="DefaultParagraphFont"/>
    <w:uiPriority w:val="22"/>
    <w:qFormat/>
    <w:rsid w:val="009E4012"/>
    <w:rPr>
      <w:b/>
      <w:bCs/>
    </w:rPr>
  </w:style>
  <w:style w:type="character" w:styleId="Emphasis">
    <w:name w:val="Emphasis"/>
    <w:basedOn w:val="DefaultParagraphFont"/>
    <w:uiPriority w:val="20"/>
    <w:qFormat/>
    <w:rsid w:val="009E4012"/>
    <w:rPr>
      <w:i/>
      <w:iCs/>
    </w:rPr>
  </w:style>
  <w:style w:type="character" w:styleId="FollowedHyperlink">
    <w:name w:val="FollowedHyperlink"/>
    <w:basedOn w:val="DefaultParagraphFont"/>
    <w:uiPriority w:val="99"/>
    <w:rsid w:val="009E4012"/>
    <w:rPr>
      <w:color w:val="800080"/>
      <w:u w:val="single"/>
    </w:rPr>
  </w:style>
  <w:style w:type="paragraph" w:styleId="TOC3">
    <w:name w:val="toc 3"/>
    <w:basedOn w:val="Normal"/>
    <w:next w:val="Normal"/>
    <w:uiPriority w:val="39"/>
    <w:rsid w:val="003E00A3"/>
    <w:pPr>
      <w:tabs>
        <w:tab w:val="clear" w:pos="432"/>
      </w:tabs>
    </w:pPr>
    <w:rPr>
      <w:rFonts w:cstheme="minorHAnsi"/>
      <w:smallCap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E00A3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paragraph" w:customStyle="1" w:styleId="StyleNormalWebTrebuchetMS1">
    <w:name w:val="Style Normal (Web) + Trebuchet MS1"/>
    <w:basedOn w:val="NormalWeb"/>
    <w:link w:val="StyleNormalWebTrebuchetMS1Char"/>
    <w:rsid w:val="003E00A3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rsid w:val="003E00A3"/>
    <w:rPr>
      <w:sz w:val="24"/>
      <w:szCs w:val="24"/>
      <w:lang w:val="en-US" w:eastAsia="en-US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3E00A3"/>
    <w:rPr>
      <w:sz w:val="24"/>
      <w:szCs w:val="24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2B1801"/>
    <w:pPr>
      <w:tabs>
        <w:tab w:val="clear" w:pos="432"/>
      </w:tabs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OC4">
    <w:name w:val="toc 4"/>
    <w:basedOn w:val="Normal"/>
    <w:next w:val="Normal"/>
    <w:autoRedefine/>
    <w:uiPriority w:val="39"/>
    <w:rsid w:val="00A535F8"/>
    <w:pPr>
      <w:tabs>
        <w:tab w:val="clear" w:pos="432"/>
      </w:tabs>
    </w:pPr>
    <w:rPr>
      <w:rFonts w:cs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B3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4592"/>
    <w:rPr>
      <w:rFonts w:ascii="Tahoma" w:hAnsi="Tahoma" w:cs="Tahoma"/>
      <w:sz w:val="16"/>
      <w:szCs w:val="16"/>
    </w:rPr>
  </w:style>
  <w:style w:type="paragraph" w:customStyle="1" w:styleId="helplink">
    <w:name w:val="helplink"/>
    <w:basedOn w:val="Normal"/>
    <w:rsid w:val="003D0157"/>
    <w:pPr>
      <w:tabs>
        <w:tab w:val="clear" w:pos="432"/>
      </w:tabs>
      <w:spacing w:before="100" w:beforeAutospacing="1" w:after="100" w:afterAutospacing="1"/>
    </w:pPr>
    <w:rPr>
      <w:sz w:val="19"/>
      <w:szCs w:val="19"/>
    </w:rPr>
  </w:style>
  <w:style w:type="character" w:customStyle="1" w:styleId="nolink">
    <w:name w:val="nolink"/>
    <w:basedOn w:val="DefaultParagraphFont"/>
    <w:rsid w:val="003D0157"/>
  </w:style>
  <w:style w:type="paragraph" w:styleId="ListParagraph">
    <w:name w:val="List Paragraph"/>
    <w:basedOn w:val="Normal"/>
    <w:uiPriority w:val="34"/>
    <w:qFormat/>
    <w:rsid w:val="00982A34"/>
    <w:pPr>
      <w:tabs>
        <w:tab w:val="clear" w:pos="432"/>
      </w:tabs>
      <w:ind w:left="720"/>
      <w:contextualSpacing/>
    </w:pPr>
    <w:rPr>
      <w:lang w:val="es-ES"/>
    </w:rPr>
  </w:style>
  <w:style w:type="paragraph" w:styleId="Header">
    <w:name w:val="header"/>
    <w:basedOn w:val="Normal"/>
    <w:link w:val="Head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4B29"/>
    <w:rPr>
      <w:rFonts w:ascii="Trebuchet MS" w:hAnsi="Trebuchet MS"/>
      <w:szCs w:val="24"/>
    </w:rPr>
  </w:style>
  <w:style w:type="paragraph" w:styleId="Footer">
    <w:name w:val="footer"/>
    <w:basedOn w:val="Normal"/>
    <w:link w:val="Foot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4B29"/>
    <w:rPr>
      <w:rFonts w:ascii="Trebuchet MS" w:hAnsi="Trebuchet MS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D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customStyle="1" w:styleId="verse">
    <w:name w:val="verse"/>
    <w:basedOn w:val="Normal"/>
    <w:rsid w:val="00D468D8"/>
    <w:pPr>
      <w:tabs>
        <w:tab w:val="clear" w:pos="432"/>
      </w:tabs>
      <w:ind w:left="432"/>
    </w:pPr>
    <w:rPr>
      <w:i/>
      <w:iCs/>
      <w:sz w:val="18"/>
      <w:lang w:val="es-ES"/>
    </w:rPr>
  </w:style>
  <w:style w:type="paragraph" w:styleId="Quote">
    <w:name w:val="Quote"/>
    <w:basedOn w:val="Normal"/>
    <w:link w:val="QuoteChar"/>
    <w:qFormat/>
    <w:rsid w:val="00D468D8"/>
    <w:pPr>
      <w:tabs>
        <w:tab w:val="clear" w:pos="432"/>
      </w:tabs>
      <w:ind w:left="576"/>
      <w:jc w:val="both"/>
    </w:pPr>
    <w:rPr>
      <w:rFonts w:ascii="Century" w:hAnsi="Century"/>
      <w:iCs/>
      <w:lang w:val="es-ES"/>
    </w:rPr>
  </w:style>
  <w:style w:type="character" w:customStyle="1" w:styleId="QuoteChar">
    <w:name w:val="Quote Char"/>
    <w:basedOn w:val="DefaultParagraphFont"/>
    <w:link w:val="Quote"/>
    <w:rsid w:val="00D468D8"/>
    <w:rPr>
      <w:rFonts w:ascii="Century" w:hAnsi="Century"/>
      <w:iCs/>
      <w:szCs w:val="24"/>
      <w:lang w:val="es-ES"/>
    </w:rPr>
  </w:style>
  <w:style w:type="paragraph" w:customStyle="1" w:styleId="Number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customStyle="1" w:styleId="number0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styleId="TOC2">
    <w:name w:val="toc 2"/>
    <w:basedOn w:val="Normal"/>
    <w:next w:val="Normal"/>
    <w:uiPriority w:val="39"/>
    <w:rsid w:val="00D468D8"/>
    <w:pPr>
      <w:tabs>
        <w:tab w:val="clear" w:pos="432"/>
      </w:tabs>
    </w:pPr>
    <w:rPr>
      <w:rFonts w:cstheme="minorHAnsi"/>
      <w:b/>
      <w:bCs/>
      <w:smallCaps/>
      <w:sz w:val="22"/>
      <w:szCs w:val="22"/>
    </w:rPr>
  </w:style>
  <w:style w:type="paragraph" w:customStyle="1" w:styleId="StyleNormalWebTrebuchetMS">
    <w:name w:val="Style Normal (Web) + Trebuchet MS"/>
    <w:basedOn w:val="NormalWeb"/>
    <w:rsid w:val="00D468D8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6613A"/>
    <w:rPr>
      <w:rFonts w:ascii="Arial" w:eastAsia="Times" w:hAnsi="Arial"/>
      <w:b/>
      <w:sz w:val="28"/>
    </w:rPr>
  </w:style>
  <w:style w:type="character" w:styleId="PageNumber">
    <w:name w:val="page number"/>
    <w:basedOn w:val="DefaultParagraphFont"/>
    <w:rsid w:val="00D468D8"/>
  </w:style>
  <w:style w:type="paragraph" w:styleId="PlainText">
    <w:name w:val="Plain Text"/>
    <w:basedOn w:val="Normal"/>
    <w:link w:val="PlainTextChar"/>
    <w:rsid w:val="00D468D8"/>
    <w:pPr>
      <w:tabs>
        <w:tab w:val="clear" w:pos="432"/>
      </w:tabs>
    </w:pPr>
    <w:rPr>
      <w:rFonts w:ascii="Courier New" w:hAnsi="Courier New" w:cs="Courier New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rsid w:val="00D468D8"/>
    <w:rPr>
      <w:rFonts w:ascii="Courier New" w:hAnsi="Courier New" w:cs="Courier New"/>
      <w:lang w:val="es-ES"/>
    </w:rPr>
  </w:style>
  <w:style w:type="table" w:styleId="TableGrid">
    <w:name w:val="Table Grid"/>
    <w:basedOn w:val="TableNormal"/>
    <w:rsid w:val="00D468D8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rsid w:val="00D468D8"/>
  </w:style>
  <w:style w:type="character" w:styleId="HTMLCite">
    <w:name w:val="HTML Cite"/>
    <w:basedOn w:val="DefaultParagraphFont"/>
    <w:uiPriority w:val="99"/>
    <w:unhideWhenUsed/>
    <w:rsid w:val="00D468D8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68D8"/>
    <w:pPr>
      <w:keepLines/>
      <w:tabs>
        <w:tab w:val="clear" w:pos="432"/>
      </w:tabs>
      <w:spacing w:before="480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6613A"/>
    <w:rPr>
      <w:rFonts w:asciiTheme="minorHAnsi" w:hAnsiTheme="minorHAnsi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7D139C"/>
    <w:rPr>
      <w:rFonts w:asciiTheme="minorHAnsi" w:hAnsiTheme="minorHAnsi"/>
      <w:b/>
      <w:bCs/>
      <w:i/>
      <w:sz w:val="24"/>
      <w:szCs w:val="28"/>
    </w:rPr>
  </w:style>
  <w:style w:type="paragraph" w:styleId="TOC5">
    <w:name w:val="toc 5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7AD8"/>
    <w:pPr>
      <w:pBdr>
        <w:bottom w:val="single" w:sz="8" w:space="4" w:color="4F81BD" w:themeColor="accent1"/>
      </w:pBdr>
      <w:tabs>
        <w:tab w:val="clear" w:pos="432"/>
      </w:tabs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6F7A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BB1620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BB1620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8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0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15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86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6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3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54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8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9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098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06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3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098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68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36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7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3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32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47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16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58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62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1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6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2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34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9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321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5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1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3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9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759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4147531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5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4523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26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7393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0361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27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8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7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902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581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02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8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1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64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8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9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48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1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9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34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6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335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5829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78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1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58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6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4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2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8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47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5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2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61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55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1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8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228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5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29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2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0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8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0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9151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4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2337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324936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6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2892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80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8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31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625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98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31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0295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321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595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340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91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41412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501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3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92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46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0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2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0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80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723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814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3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08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2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2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67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7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83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0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71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306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46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7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5D5AA-4E3F-4FF4-9E6A-DE0AF167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 GAVE US PROPHETS</vt:lpstr>
    </vt:vector>
  </TitlesOfParts>
  <Company>Hewlett-Packard Company</Company>
  <LinksUpToDate>false</LinksUpToDate>
  <CharactersWithSpaces>3772</CharactersWithSpaces>
  <SharedDoc>false</SharedDoc>
  <HLinks>
    <vt:vector size="192" baseType="variant">
      <vt:variant>
        <vt:i4>3735677</vt:i4>
      </vt:variant>
      <vt:variant>
        <vt:i4>153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150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147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144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141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4587540</vt:i4>
      </vt:variant>
      <vt:variant>
        <vt:i4>138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3211382</vt:i4>
      </vt:variant>
      <vt:variant>
        <vt:i4>135</vt:i4>
      </vt:variant>
      <vt:variant>
        <vt:i4>0</vt:i4>
      </vt:variant>
      <vt:variant>
        <vt:i4>5</vt:i4>
      </vt:variant>
      <vt:variant>
        <vt:lpwstr>http://philologos.org/__eb-bhot/</vt:lpwstr>
      </vt:variant>
      <vt:variant>
        <vt:lpwstr/>
      </vt:variant>
      <vt:variant>
        <vt:i4>4587540</vt:i4>
      </vt:variant>
      <vt:variant>
        <vt:i4>132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5308536</vt:i4>
      </vt:variant>
      <vt:variant>
        <vt:i4>129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7864418</vt:i4>
      </vt:variant>
      <vt:variant>
        <vt:i4>126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123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2621468</vt:i4>
      </vt:variant>
      <vt:variant>
        <vt:i4>120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117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_Toc236658866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_Toc236658865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_Toc236658864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_Toc236658863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_Toc236658862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_Toc236658861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_Toc236658860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_Toc236658859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_Toc236658858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_Toc236658857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_Toc236658856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_Toc236658855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_Toc236658854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_Toc236658853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_Toc236658852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_Toc236658851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_Toc236658850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_Toc236658849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_Toc236658848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GAVE US PROPHETS</dc:title>
  <dc:creator>Richard</dc:creator>
  <cp:lastModifiedBy>doug tomlinson</cp:lastModifiedBy>
  <cp:revision>3</cp:revision>
  <cp:lastPrinted>2020-10-13T18:23:00Z</cp:lastPrinted>
  <dcterms:created xsi:type="dcterms:W3CDTF">2024-08-19T20:38:00Z</dcterms:created>
  <dcterms:modified xsi:type="dcterms:W3CDTF">2024-08-29T17:04:00Z</dcterms:modified>
</cp:coreProperties>
</file>