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5B91DA" w14:textId="7A0D297C" w:rsidR="00197992" w:rsidRPr="0081472A" w:rsidRDefault="00197992" w:rsidP="00197992">
      <w:pPr>
        <w:pStyle w:val="TAHOMA-For-TMM-Work"/>
        <w:jc w:val="center"/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highlight w:val="yellow"/>
        </w:rPr>
      </w:pPr>
      <w:r w:rsidRPr="0081472A"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>คู่มืออภิปราย “รากฐานพระคัมภีร์”</w:t>
      </w:r>
      <w:r w:rsidRPr="0081472A">
        <w:rPr>
          <w:rFonts w:ascii="Angsana New" w:hAnsi="Angsana New" w:cs="Angsana New" w:hint="cs"/>
          <w:bCs/>
          <w:color w:val="000000" w:themeColor="text1"/>
          <w:sz w:val="32"/>
          <w:szCs w:val="32"/>
          <w:cs/>
        </w:rPr>
        <w:t xml:space="preserve"> </w:t>
      </w:r>
      <w:r w:rsidRPr="0081472A"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 xml:space="preserve">วิชาย่อย </w:t>
      </w:r>
      <w:r w:rsidRPr="0081472A">
        <w:rPr>
          <w:rFonts w:ascii="Angsana New" w:hAnsi="Angsana New" w:cs="Angsana New" w:hint="cs"/>
          <w:b/>
          <w:bCs/>
          <w:color w:val="000000" w:themeColor="text1"/>
          <w:sz w:val="32"/>
          <w:szCs w:val="32"/>
        </w:rPr>
        <w:t xml:space="preserve">4: </w:t>
      </w:r>
      <w:r w:rsidRPr="0081472A"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>สารบบพระคัมภีร์เดิม (พันธสัญญาเดิม)</w:t>
      </w:r>
    </w:p>
    <w:p w14:paraId="3177401E" w14:textId="7F6DB721" w:rsidR="00F5596B" w:rsidRPr="0081472A" w:rsidRDefault="00F5596B" w:rsidP="00F5596B">
      <w:pPr>
        <w:pStyle w:val="Heading1"/>
        <w:ind w:left="265" w:right="185"/>
        <w:rPr>
          <w:rFonts w:ascii="Angsana New" w:hAnsi="Angsana New" w:cs="Angsana New" w:hint="cs"/>
          <w:color w:val="auto"/>
          <w:sz w:val="24"/>
          <w:szCs w:val="24"/>
        </w:rPr>
      </w:pPr>
    </w:p>
    <w:p w14:paraId="21B626AD" w14:textId="65D3BF39" w:rsidR="00F5596B" w:rsidRPr="0081472A" w:rsidRDefault="00197992" w:rsidP="002B3A39">
      <w:pPr>
        <w:pStyle w:val="Heading1"/>
        <w:ind w:left="265" w:right="185"/>
        <w:jc w:val="left"/>
        <w:rPr>
          <w:rFonts w:ascii="Angsana New" w:hAnsi="Angsana New" w:cs="Angsana New" w:hint="cs"/>
          <w:color w:val="auto"/>
          <w:szCs w:val="28"/>
        </w:rPr>
      </w:pPr>
      <w:proofErr w:type="spellStart"/>
      <w:r w:rsidRPr="0081472A">
        <w:rPr>
          <w:rFonts w:ascii="Angsana New" w:hAnsi="Angsana New" w:cs="Angsana New" w:hint="cs"/>
          <w:bCs/>
          <w:color w:val="000000" w:themeColor="text1"/>
          <w:szCs w:val="28"/>
          <w:cs/>
        </w:rPr>
        <w:t>คำถามเพื่อการอภิปราย</w:t>
      </w:r>
      <w:proofErr w:type="spellEnd"/>
    </w:p>
    <w:p w14:paraId="63F68DA5" w14:textId="77777777" w:rsidR="00F5596B" w:rsidRPr="0081472A" w:rsidRDefault="00F5596B" w:rsidP="00F5596B">
      <w:pPr>
        <w:spacing w:line="259" w:lineRule="auto"/>
        <w:ind w:left="0" w:firstLine="60"/>
        <w:rPr>
          <w:rFonts w:ascii="Angsana New" w:hAnsi="Angsana New" w:cs="Angsana New" w:hint="cs"/>
          <w:szCs w:val="24"/>
        </w:rPr>
      </w:pPr>
    </w:p>
    <w:p w14:paraId="27421234" w14:textId="77777777" w:rsidR="000B3832" w:rsidRPr="0081472A" w:rsidRDefault="000B3832" w:rsidP="00F5596B">
      <w:pPr>
        <w:spacing w:line="259" w:lineRule="auto"/>
        <w:ind w:left="0" w:firstLine="60"/>
        <w:rPr>
          <w:rFonts w:ascii="Angsana New" w:hAnsi="Angsana New" w:cs="Angsana New" w:hint="cs"/>
          <w:szCs w:val="24"/>
        </w:rPr>
      </w:pPr>
    </w:p>
    <w:p w14:paraId="1CE3283D" w14:textId="36644C33" w:rsidR="00E74980" w:rsidRPr="0081472A" w:rsidRDefault="00197992">
      <w:pPr>
        <w:numPr>
          <w:ilvl w:val="0"/>
          <w:numId w:val="4"/>
        </w:numPr>
        <w:ind w:hanging="720"/>
        <w:rPr>
          <w:rFonts w:ascii="Angsana New" w:hAnsi="Angsana New" w:cs="Angsana New" w:hint="cs"/>
          <w:szCs w:val="24"/>
        </w:rPr>
      </w:pP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สิ่งที่สำคัญที่สุดที่ท่านได้เรียนรู้ในบทเรียนนี้คืออะไร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</w:rPr>
        <w:t xml:space="preserve">? 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หรือมีสิ่งหนึ่งสิ่งใดหรือไม่ในบทเรียนนี้ที่ท่านยังไม่ค่อยเข้าใจ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</w:rPr>
        <w:t>?</w:t>
      </w:r>
    </w:p>
    <w:p w14:paraId="4334BEE0" w14:textId="046EC640" w:rsidR="00E74980" w:rsidRPr="0081472A" w:rsidRDefault="00E74980" w:rsidP="00E74980">
      <w:pPr>
        <w:ind w:left="720" w:firstLine="0"/>
        <w:rPr>
          <w:rFonts w:ascii="Angsana New" w:hAnsi="Angsana New" w:cs="Angsana New" w:hint="cs"/>
          <w:szCs w:val="24"/>
        </w:rPr>
      </w:pPr>
    </w:p>
    <w:p w14:paraId="28B8259F" w14:textId="77777777" w:rsidR="00E74980" w:rsidRPr="0081472A" w:rsidRDefault="00E74980" w:rsidP="00E74980">
      <w:pPr>
        <w:ind w:left="720" w:firstLine="0"/>
        <w:rPr>
          <w:rFonts w:ascii="Angsana New" w:hAnsi="Angsana New" w:cs="Angsana New" w:hint="cs"/>
          <w:szCs w:val="24"/>
        </w:rPr>
      </w:pPr>
    </w:p>
    <w:p w14:paraId="5A159901" w14:textId="05B4A6A5" w:rsidR="00E74980" w:rsidRPr="0081472A" w:rsidRDefault="00197992">
      <w:pPr>
        <w:numPr>
          <w:ilvl w:val="0"/>
          <w:numId w:val="4"/>
        </w:numPr>
        <w:ind w:hanging="720"/>
        <w:rPr>
          <w:rFonts w:ascii="Angsana New" w:hAnsi="Angsana New" w:cs="Angsana New" w:hint="cs"/>
          <w:szCs w:val="24"/>
        </w:rPr>
      </w:pPr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จงบรรยายสถานการณ์ที่ท่านอาจนำการวิเคราะห์ประเด็นสำคัญมาใช้เพื่อหาแนวทางและความเข้าใจลึกซึ้งสำหรับเรื่องที่ท่านกังวลใจเป็นการส่วนตัว</w:t>
      </w:r>
    </w:p>
    <w:p w14:paraId="510F3B5A" w14:textId="598B6FB7" w:rsidR="00E74980" w:rsidRPr="0081472A" w:rsidRDefault="00E74980" w:rsidP="00E74980">
      <w:pPr>
        <w:ind w:left="720" w:firstLine="0"/>
        <w:rPr>
          <w:rFonts w:ascii="Angsana New" w:hAnsi="Angsana New" w:cs="Angsana New" w:hint="cs"/>
          <w:szCs w:val="24"/>
        </w:rPr>
      </w:pPr>
    </w:p>
    <w:p w14:paraId="55499F3D" w14:textId="77777777" w:rsidR="00E74980" w:rsidRPr="0081472A" w:rsidRDefault="00E74980" w:rsidP="00E74980">
      <w:pPr>
        <w:ind w:left="720" w:firstLine="0"/>
        <w:rPr>
          <w:rFonts w:ascii="Angsana New" w:hAnsi="Angsana New" w:cs="Angsana New" w:hint="cs"/>
          <w:szCs w:val="24"/>
        </w:rPr>
      </w:pPr>
    </w:p>
    <w:p w14:paraId="48C3EACA" w14:textId="43AA5349" w:rsidR="00295861" w:rsidRPr="0081472A" w:rsidRDefault="00197992">
      <w:pPr>
        <w:numPr>
          <w:ilvl w:val="0"/>
          <w:numId w:val="4"/>
        </w:numPr>
        <w:ind w:hanging="720"/>
        <w:rPr>
          <w:rFonts w:ascii="Angsana New" w:hAnsi="Angsana New" w:cs="Angsana New" w:hint="cs"/>
          <w:szCs w:val="24"/>
        </w:rPr>
      </w:pP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ท่านเคยรู้สึกว่าเป็นการยากที่จะเชื่อเหตุการณ์ต่าง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ๆ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ในประวัติศาสตร์ที่บันทึกไว้ในพระคัมภีร์หรือไม่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</w:rPr>
        <w:t xml:space="preserve">?  </w:t>
      </w:r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เหตุใดคริสเตียนจึงควรเชื่อในเหตุการณ์เหนือธรรมชาติที่บันทึกในพระคัมภีร์เดิม</w:t>
      </w:r>
      <w:r w:rsidRPr="0081472A">
        <w:rPr>
          <w:rFonts w:ascii="Angsana New" w:hAnsi="Angsana New" w:cs="Angsana New" w:hint="cs"/>
          <w:color w:val="000000" w:themeColor="text1"/>
          <w:szCs w:val="24"/>
        </w:rPr>
        <w:t>?</w:t>
      </w:r>
    </w:p>
    <w:p w14:paraId="1F1329D7" w14:textId="2886887E" w:rsidR="00295861" w:rsidRPr="0081472A" w:rsidRDefault="00295861">
      <w:pPr>
        <w:spacing w:line="259" w:lineRule="auto"/>
        <w:ind w:left="720" w:firstLine="0"/>
        <w:rPr>
          <w:rFonts w:ascii="Angsana New" w:hAnsi="Angsana New" w:cs="Angsana New" w:hint="cs"/>
          <w:szCs w:val="24"/>
        </w:rPr>
      </w:pPr>
    </w:p>
    <w:p w14:paraId="3D38EA82" w14:textId="4C2F002C" w:rsidR="00295861" w:rsidRPr="0081472A" w:rsidRDefault="00295861">
      <w:pPr>
        <w:spacing w:line="259" w:lineRule="auto"/>
        <w:ind w:left="720" w:firstLine="0"/>
        <w:rPr>
          <w:rFonts w:ascii="Angsana New" w:hAnsi="Angsana New" w:cs="Angsana New" w:hint="cs"/>
          <w:szCs w:val="24"/>
        </w:rPr>
      </w:pPr>
    </w:p>
    <w:p w14:paraId="4B89490E" w14:textId="2CD2C7AE" w:rsidR="00295861" w:rsidRPr="0081472A" w:rsidRDefault="00197992">
      <w:pPr>
        <w:numPr>
          <w:ilvl w:val="0"/>
          <w:numId w:val="4"/>
        </w:numPr>
        <w:ind w:hanging="720"/>
        <w:rPr>
          <w:rFonts w:ascii="Angsana New" w:hAnsi="Angsana New" w:cs="Angsana New" w:hint="cs"/>
          <w:szCs w:val="24"/>
        </w:rPr>
      </w:pP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ความเข้าใจในการตามรอยเหตุการณ์ต่าง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ๆ ในพระคัมภีร์ผ่านยุคสมัยช่วยเพิ่มความเข้าใจของท่านในพระคัมภีร์อย่างไร</w:t>
      </w:r>
      <w:r w:rsidRPr="0081472A">
        <w:rPr>
          <w:rFonts w:ascii="Angsana New" w:hAnsi="Angsana New" w:cs="Angsana New" w:hint="cs"/>
          <w:color w:val="000000" w:themeColor="text1"/>
          <w:szCs w:val="24"/>
        </w:rPr>
        <w:t>?</w:t>
      </w:r>
      <w:r w:rsidR="0013457F" w:rsidRPr="0081472A">
        <w:rPr>
          <w:rFonts w:ascii="Angsana New" w:hAnsi="Angsana New" w:cs="Angsana New" w:hint="cs"/>
          <w:szCs w:val="24"/>
        </w:rPr>
        <w:t xml:space="preserve"> </w:t>
      </w:r>
    </w:p>
    <w:p w14:paraId="6CC47107" w14:textId="175EBD08" w:rsidR="00295861" w:rsidRPr="0081472A" w:rsidRDefault="00295861">
      <w:pPr>
        <w:spacing w:line="259" w:lineRule="auto"/>
        <w:ind w:left="720" w:firstLine="0"/>
        <w:rPr>
          <w:rFonts w:ascii="Angsana New" w:hAnsi="Angsana New" w:cs="Angsana New" w:hint="cs"/>
          <w:szCs w:val="24"/>
        </w:rPr>
      </w:pPr>
    </w:p>
    <w:p w14:paraId="47311CAB" w14:textId="7823FAF0" w:rsidR="00295861" w:rsidRPr="0081472A" w:rsidRDefault="00295861">
      <w:pPr>
        <w:spacing w:line="259" w:lineRule="auto"/>
        <w:ind w:left="720" w:firstLine="0"/>
        <w:rPr>
          <w:rFonts w:ascii="Angsana New" w:hAnsi="Angsana New" w:cs="Angsana New" w:hint="cs"/>
          <w:szCs w:val="24"/>
        </w:rPr>
      </w:pPr>
    </w:p>
    <w:p w14:paraId="4225A12A" w14:textId="5E0E690B" w:rsidR="00295861" w:rsidRPr="0081472A" w:rsidRDefault="00197992">
      <w:pPr>
        <w:numPr>
          <w:ilvl w:val="0"/>
          <w:numId w:val="4"/>
        </w:numPr>
        <w:ind w:hanging="720"/>
        <w:rPr>
          <w:rFonts w:ascii="Angsana New" w:hAnsi="Angsana New" w:cs="Angsana New" w:hint="cs"/>
          <w:szCs w:val="24"/>
        </w:rPr>
      </w:pP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จงยกตัวอย่างให้เห็นว่า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การรู้ถึงเจตนาของผู้เขียนสามารถช่วยท่านให้เข้าใจพระคัมภีร์ดียิ่งขึ้นได้อย่างไร</w:t>
      </w:r>
      <w:r w:rsidRPr="0081472A">
        <w:rPr>
          <w:rFonts w:ascii="Angsana New" w:hAnsi="Angsana New" w:cs="Angsana New" w:hint="cs"/>
          <w:color w:val="000000" w:themeColor="text1"/>
          <w:szCs w:val="24"/>
        </w:rPr>
        <w:t>?</w:t>
      </w:r>
      <w:r w:rsidR="0013457F" w:rsidRPr="0081472A">
        <w:rPr>
          <w:rFonts w:ascii="Angsana New" w:hAnsi="Angsana New" w:cs="Angsana New" w:hint="cs"/>
          <w:szCs w:val="24"/>
        </w:rPr>
        <w:t xml:space="preserve"> </w:t>
      </w:r>
    </w:p>
    <w:p w14:paraId="38A4A851" w14:textId="63636B9B" w:rsidR="00295861" w:rsidRPr="0081472A" w:rsidRDefault="00295861">
      <w:pPr>
        <w:spacing w:line="259" w:lineRule="auto"/>
        <w:ind w:left="720" w:firstLine="0"/>
        <w:rPr>
          <w:rFonts w:ascii="Angsana New" w:hAnsi="Angsana New" w:cs="Angsana New" w:hint="cs"/>
          <w:szCs w:val="24"/>
        </w:rPr>
      </w:pPr>
    </w:p>
    <w:p w14:paraId="1FDA0006" w14:textId="61D92B6A" w:rsidR="00295861" w:rsidRPr="0081472A" w:rsidRDefault="00295861">
      <w:pPr>
        <w:spacing w:line="259" w:lineRule="auto"/>
        <w:ind w:left="720" w:firstLine="0"/>
        <w:rPr>
          <w:rFonts w:ascii="Angsana New" w:hAnsi="Angsana New" w:cs="Angsana New" w:hint="cs"/>
          <w:szCs w:val="24"/>
        </w:rPr>
      </w:pPr>
    </w:p>
    <w:p w14:paraId="093F9C6E" w14:textId="53AA93B4" w:rsidR="00295861" w:rsidRPr="0081472A" w:rsidRDefault="00197992">
      <w:pPr>
        <w:numPr>
          <w:ilvl w:val="0"/>
          <w:numId w:val="4"/>
        </w:numPr>
        <w:ind w:hanging="720"/>
        <w:rPr>
          <w:rFonts w:ascii="Angsana New" w:hAnsi="Angsana New" w:cs="Angsana New" w:hint="cs"/>
          <w:szCs w:val="24"/>
        </w:rPr>
      </w:pP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ในวรรณกรรมวิเคราะห์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ท่านสามารถหลีกเลี่ยงการใช้ตรรกะผิดเพี้ยนเกี่ยวกับผู้เขียน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ผู้รับสาร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และเอกสารได้อย่างไร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</w:rPr>
        <w:t>?</w:t>
      </w:r>
    </w:p>
    <w:p w14:paraId="6860EEEA" w14:textId="4691C902" w:rsidR="00295861" w:rsidRPr="0081472A" w:rsidRDefault="00295861">
      <w:pPr>
        <w:spacing w:line="259" w:lineRule="auto"/>
        <w:ind w:left="720" w:firstLine="0"/>
        <w:rPr>
          <w:rFonts w:ascii="Angsana New" w:hAnsi="Angsana New" w:cs="Angsana New" w:hint="cs"/>
          <w:szCs w:val="24"/>
        </w:rPr>
      </w:pPr>
    </w:p>
    <w:p w14:paraId="69BA87BB" w14:textId="728DD784" w:rsidR="00295861" w:rsidRPr="0081472A" w:rsidRDefault="00295861">
      <w:pPr>
        <w:spacing w:line="259" w:lineRule="auto"/>
        <w:ind w:left="720" w:firstLine="0"/>
        <w:rPr>
          <w:rFonts w:ascii="Angsana New" w:hAnsi="Angsana New" w:cs="Angsana New" w:hint="cs"/>
          <w:szCs w:val="24"/>
        </w:rPr>
      </w:pPr>
    </w:p>
    <w:p w14:paraId="33F61363" w14:textId="70A39D1F" w:rsidR="00295861" w:rsidRPr="0081472A" w:rsidRDefault="00197992">
      <w:pPr>
        <w:numPr>
          <w:ilvl w:val="0"/>
          <w:numId w:val="4"/>
        </w:numPr>
        <w:ind w:hanging="720"/>
        <w:rPr>
          <w:rFonts w:ascii="Angsana New" w:hAnsi="Angsana New" w:cs="Angsana New" w:hint="cs"/>
          <w:szCs w:val="24"/>
        </w:rPr>
      </w:pP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พระคัมภีร์คล้ายคลึงกับหนังสืออื่น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ๆ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ในลักษณะใด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และแตกต่างจากหนังสืออื่น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ๆ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ในลักษณะใด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</w:rPr>
        <w:t>?</w:t>
      </w:r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 ความคล้ายคลึงและความแตกต่างเหล่านี้น่าจะส่งผลต่อวิธีการอ่านของท่านอย่างไร</w:t>
      </w:r>
      <w:r w:rsidRPr="0081472A">
        <w:rPr>
          <w:rFonts w:ascii="Angsana New" w:hAnsi="Angsana New" w:cs="Angsana New" w:hint="cs"/>
          <w:color w:val="000000" w:themeColor="text1"/>
          <w:szCs w:val="24"/>
        </w:rPr>
        <w:t>?</w:t>
      </w:r>
      <w:r w:rsidR="0013457F" w:rsidRPr="0081472A">
        <w:rPr>
          <w:rFonts w:ascii="Angsana New" w:hAnsi="Angsana New" w:cs="Angsana New" w:hint="cs"/>
          <w:szCs w:val="24"/>
        </w:rPr>
        <w:t xml:space="preserve"> </w:t>
      </w:r>
    </w:p>
    <w:p w14:paraId="02527983" w14:textId="020E1D7C" w:rsidR="00295861" w:rsidRPr="0081472A" w:rsidRDefault="00295861">
      <w:pPr>
        <w:spacing w:line="259" w:lineRule="auto"/>
        <w:ind w:left="720" w:firstLine="0"/>
        <w:rPr>
          <w:rFonts w:ascii="Angsana New" w:hAnsi="Angsana New" w:cs="Angsana New" w:hint="cs"/>
          <w:szCs w:val="24"/>
        </w:rPr>
      </w:pPr>
    </w:p>
    <w:p w14:paraId="3E294F5F" w14:textId="027D1BFB" w:rsidR="00295861" w:rsidRPr="0081472A" w:rsidRDefault="00197992">
      <w:pPr>
        <w:numPr>
          <w:ilvl w:val="0"/>
          <w:numId w:val="4"/>
        </w:numPr>
        <w:spacing w:after="149"/>
        <w:ind w:hanging="720"/>
        <w:rPr>
          <w:rFonts w:ascii="Angsana New" w:hAnsi="Angsana New" w:cs="Angsana New" w:hint="cs"/>
          <w:szCs w:val="24"/>
        </w:rPr>
      </w:pP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ท่านจะบรรยายวิธีที่ท่านเคยใช้พระคัมภีร์เดิมในอดีตอย่างไร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</w:rPr>
        <w:t>?</w:t>
      </w:r>
    </w:p>
    <w:p w14:paraId="0F52E02A" w14:textId="77777777" w:rsidR="00E74980" w:rsidRPr="0081472A" w:rsidRDefault="00E74980" w:rsidP="00E74980">
      <w:pPr>
        <w:spacing w:after="149"/>
        <w:ind w:left="720" w:firstLine="0"/>
        <w:rPr>
          <w:rFonts w:ascii="Angsana New" w:hAnsi="Angsana New" w:cs="Angsana New" w:hint="cs"/>
          <w:szCs w:val="24"/>
        </w:rPr>
      </w:pPr>
    </w:p>
    <w:p w14:paraId="74DB8D0A" w14:textId="659A5881" w:rsidR="00E74980" w:rsidRPr="0081472A" w:rsidRDefault="00197992">
      <w:pPr>
        <w:numPr>
          <w:ilvl w:val="0"/>
          <w:numId w:val="4"/>
        </w:numPr>
        <w:spacing w:after="149"/>
        <w:ind w:hanging="720"/>
        <w:rPr>
          <w:rFonts w:ascii="Angsana New" w:hAnsi="Angsana New" w:cs="Angsana New" w:hint="cs"/>
          <w:szCs w:val="24"/>
        </w:rPr>
      </w:pPr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ท่านคิดว่าท่านจำเป็นต้องเปลี่ยนแปลงวิธีการที่ท่านศึกษาและประยุกต์ใช้พระคัมภีร์เดิมอย่างไรบ้าง</w:t>
      </w:r>
      <w:r w:rsidRPr="0081472A">
        <w:rPr>
          <w:rFonts w:ascii="Angsana New" w:hAnsi="Angsana New" w:cs="Angsana New" w:hint="cs"/>
          <w:color w:val="000000" w:themeColor="text1"/>
          <w:szCs w:val="24"/>
        </w:rPr>
        <w:t>?</w:t>
      </w:r>
    </w:p>
    <w:p w14:paraId="4C620C91" w14:textId="77777777" w:rsidR="00BD4604" w:rsidRPr="0081472A" w:rsidRDefault="00BD4604" w:rsidP="00BD4604">
      <w:pPr>
        <w:pStyle w:val="ListParagraph"/>
        <w:rPr>
          <w:rFonts w:ascii="Angsana New" w:hAnsi="Angsana New" w:cs="Angsana New" w:hint="cs"/>
          <w:szCs w:val="24"/>
        </w:rPr>
      </w:pPr>
    </w:p>
    <w:p w14:paraId="56411728" w14:textId="10433DEE" w:rsidR="00BD4604" w:rsidRPr="0081472A" w:rsidRDefault="00197992" w:rsidP="00BD4604">
      <w:pPr>
        <w:numPr>
          <w:ilvl w:val="0"/>
          <w:numId w:val="4"/>
        </w:numPr>
        <w:spacing w:after="149"/>
        <w:ind w:hanging="720"/>
        <w:rPr>
          <w:rFonts w:ascii="Angsana New" w:hAnsi="Angsana New" w:cs="Angsana New" w:hint="cs"/>
          <w:szCs w:val="24"/>
        </w:rPr>
      </w:pPr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ท่านมีทัศนคติอย่างไรต่อสิทธิอำนาจและการปราศจากข้อผิดพลาดของพระคัมภีร์เดิม</w:t>
      </w:r>
      <w:r w:rsidRPr="0081472A">
        <w:rPr>
          <w:rFonts w:ascii="Angsana New" w:hAnsi="Angsana New" w:cs="Angsana New" w:hint="cs"/>
          <w:color w:val="000000" w:themeColor="text1"/>
          <w:szCs w:val="24"/>
        </w:rPr>
        <w:t>?</w:t>
      </w:r>
    </w:p>
    <w:p w14:paraId="5F4B997C" w14:textId="77777777" w:rsidR="00BD4604" w:rsidRPr="0081472A" w:rsidRDefault="00BD4604" w:rsidP="00BD4604">
      <w:pPr>
        <w:pStyle w:val="ListParagraph"/>
        <w:rPr>
          <w:rFonts w:ascii="Angsana New" w:hAnsi="Angsana New" w:cs="Angsana New" w:hint="cs"/>
          <w:szCs w:val="24"/>
        </w:rPr>
      </w:pPr>
    </w:p>
    <w:p w14:paraId="6FF6BDE9" w14:textId="67E07BB8" w:rsidR="00BD4604" w:rsidRPr="0081472A" w:rsidRDefault="00CA10D7" w:rsidP="00BD4604">
      <w:pPr>
        <w:spacing w:after="160" w:line="259" w:lineRule="auto"/>
        <w:ind w:left="0" w:firstLine="0"/>
        <w:rPr>
          <w:rFonts w:ascii="Angsana New" w:hAnsi="Angsana New" w:cs="Angsana New" w:hint="cs"/>
          <w:szCs w:val="24"/>
        </w:rPr>
      </w:pPr>
      <w:r w:rsidRPr="0081472A">
        <w:rPr>
          <w:rFonts w:ascii="Angsana New" w:hAnsi="Angsana New" w:cs="Angsana New" w:hint="cs"/>
          <w:szCs w:val="24"/>
        </w:rPr>
        <w:br w:type="page"/>
      </w:r>
    </w:p>
    <w:p w14:paraId="5441C187" w14:textId="77777777" w:rsidR="00197992" w:rsidRPr="0081472A" w:rsidRDefault="00197992" w:rsidP="00197992">
      <w:pPr>
        <w:pStyle w:val="TAHOMA-For-TMM-Work"/>
        <w:rPr>
          <w:rFonts w:ascii="Angsana New" w:hAnsi="Angsana New" w:cs="Angsana New" w:hint="cs"/>
          <w:color w:val="000000" w:themeColor="text1"/>
          <w:sz w:val="24"/>
          <w:szCs w:val="24"/>
        </w:rPr>
      </w:pPr>
      <w:r w:rsidRPr="0081472A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lastRenderedPageBreak/>
        <w:t>ข้อความสำคัญเพื่อการทบทวน</w:t>
      </w:r>
      <w:r w:rsidRPr="0081472A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lang w:val="en-US"/>
        </w:rPr>
        <w:t>:</w:t>
      </w:r>
    </w:p>
    <w:p w14:paraId="24D6EB0E" w14:textId="79AA37B9" w:rsidR="00E74980" w:rsidRPr="0081472A" w:rsidRDefault="00197992" w:rsidP="00197992">
      <w:pPr>
        <w:spacing w:after="160" w:line="259" w:lineRule="auto"/>
        <w:ind w:left="0" w:firstLine="0"/>
        <w:rPr>
          <w:rFonts w:ascii="Angsana New" w:hAnsi="Angsana New" w:cs="Angsana New" w:hint="cs"/>
          <w:szCs w:val="24"/>
        </w:rPr>
      </w:pP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ในบทเรียนนี้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เราได้ศึกษาว่าสารบบพระคัมภีร์เดิมชี้นำเราอย่างเจาะจงอย่างไรภายในพันธสัญญาของพระเจ้า </w:t>
      </w:r>
      <w:proofErr w:type="spellStart"/>
      <w:proofErr w:type="gram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และเราจะพบการชี้นำนั้นได้อย่างไร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คำสอนของพระคัมภีร์เดิมมาถึงประชากรของพระเจ้าในสามลักษณะสำคัญ</w:t>
      </w:r>
      <w:proofErr w:type="spellEnd"/>
      <w:proofErr w:type="gram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ได้แก่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(1)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ในฐานะเป็น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“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กระจก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” (2)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ในฐานะเป็น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“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หน้าต่าง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”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และ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(3)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ในฐานะเป็น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“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รูปภาพ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”</w:t>
      </w:r>
    </w:p>
    <w:p w14:paraId="64043ED1" w14:textId="77777777" w:rsidR="00E74980" w:rsidRPr="0081472A" w:rsidRDefault="00E74980" w:rsidP="00E74980">
      <w:pPr>
        <w:rPr>
          <w:rFonts w:ascii="Angsana New" w:hAnsi="Angsana New" w:cs="Angsana New" w:hint="cs"/>
          <w:szCs w:val="24"/>
        </w:rPr>
      </w:pPr>
    </w:p>
    <w:p w14:paraId="6EA06502" w14:textId="77777777" w:rsidR="00197992" w:rsidRPr="0081472A" w:rsidRDefault="00197992" w:rsidP="00197992">
      <w:pPr>
        <w:pStyle w:val="TAHOMA-For-TMM-Work"/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lang w:val="en-US"/>
        </w:rPr>
      </w:pPr>
      <w:r w:rsidRPr="0081472A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>กรณีศึกษา</w:t>
      </w:r>
      <w:r w:rsidRPr="0081472A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lang w:val="en-US"/>
        </w:rPr>
        <w:t>:</w:t>
      </w:r>
    </w:p>
    <w:p w14:paraId="11EAC3C0" w14:textId="1A4FF5D7" w:rsidR="00E74980" w:rsidRPr="0081472A" w:rsidRDefault="00197992" w:rsidP="00197992">
      <w:pPr>
        <w:rPr>
          <w:rFonts w:ascii="Angsana New" w:hAnsi="Angsana New" w:cs="Angsana New" w:hint="cs"/>
          <w:szCs w:val="24"/>
        </w:rPr>
      </w:pP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เมื่อซูซานศึกษาพระคัมภีร์สำหรับการเฝ้าเดี่ยว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gram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เธอจะพิจารณาข้อความนั้นโดยมองหาเจตนาดั้งเดิมของผู้เขียนแทบทุกครั้ง 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เมื่อประยุกต์ใช้กับชีวิตส่วนตัว</w:t>
      </w:r>
      <w:proofErr w:type="spellEnd"/>
      <w:proofErr w:type="gram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เธอก็ประยุกต์นัยยะที่ผู้เขียนเจตนาสื่อออกมา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และส่วนใหญ่ก็ไม่ได้อยู่บนพื้นฐานของคำถามที่ตัวเธอเองมี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แต่บ่อยครั้ง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เธออ่านพระคัมภีร์ก็เพื่อรับรู้ข้อเท็จจริงของพระคัมภีร์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ยิ่งกว่านั้น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เธอแทบจะไม่เคยศึกษาว่าข้อความต่าง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ๆ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เชื่อมโยงกับตัวบุคคลและราชกิจของพระคริสต์อย่างไร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ยกเว้นตอนที่เธอกำลังอ่านพระคัมภีร์ใหม่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ซึ่งกล่าวถึงพระคริสต์อย่างเจาะจง</w:t>
      </w:r>
      <w:proofErr w:type="spellEnd"/>
      <w:r w:rsidR="00E74980" w:rsidRPr="0081472A">
        <w:rPr>
          <w:rFonts w:ascii="Angsana New" w:hAnsi="Angsana New" w:cs="Angsana New" w:hint="cs"/>
          <w:szCs w:val="24"/>
        </w:rPr>
        <w:t xml:space="preserve"> </w:t>
      </w:r>
    </w:p>
    <w:p w14:paraId="76645ED5" w14:textId="77777777" w:rsidR="00E74980" w:rsidRPr="0081472A" w:rsidRDefault="00E74980" w:rsidP="00E74980">
      <w:pPr>
        <w:rPr>
          <w:rFonts w:ascii="Angsana New" w:hAnsi="Angsana New" w:cs="Angsana New" w:hint="cs"/>
          <w:szCs w:val="24"/>
        </w:rPr>
      </w:pPr>
    </w:p>
    <w:p w14:paraId="03971987" w14:textId="74C3E11D" w:rsidR="00E74980" w:rsidRPr="0081472A" w:rsidRDefault="002B3A39" w:rsidP="00E74980">
      <w:pPr>
        <w:rPr>
          <w:rFonts w:ascii="Angsana New" w:hAnsi="Angsana New" w:cs="Angsana New" w:hint="cs"/>
          <w:b/>
          <w:szCs w:val="24"/>
        </w:rPr>
      </w:pPr>
      <w:proofErr w:type="spellStart"/>
      <w:r w:rsidRPr="0081472A">
        <w:rPr>
          <w:rFonts w:ascii="Angsana New" w:hAnsi="Angsana New" w:cs="Angsana New" w:hint="cs"/>
          <w:b/>
          <w:bCs/>
          <w:color w:val="000000" w:themeColor="text1"/>
          <w:szCs w:val="24"/>
          <w:cs/>
        </w:rPr>
        <w:t>คำถามเพื่อการสะท้อนคิด</w:t>
      </w:r>
      <w:proofErr w:type="spellEnd"/>
    </w:p>
    <w:p w14:paraId="56BB052B" w14:textId="77777777" w:rsidR="00E74980" w:rsidRPr="0081472A" w:rsidRDefault="00E74980" w:rsidP="00E74980">
      <w:pPr>
        <w:rPr>
          <w:rFonts w:ascii="Angsana New" w:hAnsi="Angsana New" w:cs="Angsana New" w:hint="cs"/>
          <w:szCs w:val="24"/>
        </w:rPr>
      </w:pPr>
    </w:p>
    <w:p w14:paraId="5FC21424" w14:textId="3983019A" w:rsidR="00E74980" w:rsidRPr="0081472A" w:rsidRDefault="002B3A39" w:rsidP="00E74980">
      <w:pPr>
        <w:pStyle w:val="ListParagraph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42" w:line="276" w:lineRule="auto"/>
        <w:contextualSpacing w:val="0"/>
        <w:rPr>
          <w:rFonts w:ascii="Angsana New" w:hAnsi="Angsana New" w:cs="Angsana New" w:hint="cs"/>
          <w:szCs w:val="24"/>
        </w:rPr>
      </w:pPr>
      <w:proofErr w:type="spellStart"/>
      <w:proofErr w:type="gram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จงตรวจสอบชีวิตการเฝ้าเดี่ยวของท่านเอง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ท่านมีแนวโน้มหรือไม่ที่จะพึ่งพาแนวทางใดแนวทางหนึ่งเป็นพิเศษ</w:t>
      </w:r>
      <w:proofErr w:type="spellEnd"/>
      <w:proofErr w:type="gram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เพื่อทำความเข้าใจพระคัมภีร์เดิม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?  จงอภิปรายประเด็นนี้กับเพื่อนที่ท่านเชื่อใจและในกลุ่มที่เรียนพร้อมกับท่าน</w:t>
      </w:r>
    </w:p>
    <w:p w14:paraId="338B9AE5" w14:textId="64A4638E" w:rsidR="00E74980" w:rsidRPr="0081472A" w:rsidRDefault="002B3A39" w:rsidP="00E74980">
      <w:pPr>
        <w:pStyle w:val="ListParagraph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42" w:line="276" w:lineRule="auto"/>
        <w:contextualSpacing w:val="0"/>
        <w:rPr>
          <w:rFonts w:ascii="Angsana New" w:hAnsi="Angsana New" w:cs="Angsana New" w:hint="cs"/>
          <w:szCs w:val="24"/>
        </w:rPr>
      </w:pP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การพึ่งพาสารบบพระคัมภีร์เดิมในฐานะเป็น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“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กระจก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”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มากเกินไป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อาจก่อให้เกิดอันตรายอย่างไรได้บ้าง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</w:rPr>
        <w:t>?</w:t>
      </w:r>
    </w:p>
    <w:p w14:paraId="0DC219A9" w14:textId="5CF9BE7F" w:rsidR="00E74980" w:rsidRPr="0081472A" w:rsidRDefault="00E74980" w:rsidP="00E74980">
      <w:pPr>
        <w:pStyle w:val="ListParagraph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42" w:line="276" w:lineRule="auto"/>
        <w:contextualSpacing w:val="0"/>
        <w:rPr>
          <w:rFonts w:ascii="Angsana New" w:hAnsi="Angsana New" w:cs="Angsana New" w:hint="cs"/>
          <w:szCs w:val="24"/>
        </w:rPr>
      </w:pPr>
      <w:r w:rsidRPr="0081472A">
        <w:rPr>
          <w:rFonts w:ascii="Angsana New" w:eastAsia="Franklin Gothic Medium" w:hAnsi="Angsana New" w:cs="Angsana New" w:hint="cs"/>
          <w:b/>
          <w:smallCaps/>
          <w:color w:val="FFFFFF" w:themeColor="background1"/>
          <w:szCs w:val="24"/>
        </w:rPr>
        <w:t xml:space="preserve"> </w:t>
      </w:r>
      <w:proofErr w:type="spellStart"/>
      <w:r w:rsidR="002B3A39" w:rsidRPr="0081472A">
        <w:rPr>
          <w:rFonts w:ascii="Angsana New" w:hAnsi="Angsana New" w:cs="Angsana New" w:hint="cs"/>
          <w:color w:val="000000" w:themeColor="text1"/>
          <w:szCs w:val="24"/>
          <w:cs/>
        </w:rPr>
        <w:t>การพึ่งพาสารบบพระคัมภีร์เดิมในฐานะเป็น</w:t>
      </w:r>
      <w:proofErr w:type="spellEnd"/>
      <w:r w:rsidR="002B3A39"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“</w:t>
      </w:r>
      <w:proofErr w:type="spellStart"/>
      <w:r w:rsidR="002B3A39" w:rsidRPr="0081472A">
        <w:rPr>
          <w:rFonts w:ascii="Angsana New" w:hAnsi="Angsana New" w:cs="Angsana New" w:hint="cs"/>
          <w:color w:val="000000" w:themeColor="text1"/>
          <w:szCs w:val="24"/>
          <w:cs/>
        </w:rPr>
        <w:t>หน้าต่าง</w:t>
      </w:r>
      <w:proofErr w:type="spellEnd"/>
      <w:r w:rsidR="002B3A39"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” </w:t>
      </w:r>
      <w:proofErr w:type="spellStart"/>
      <w:r w:rsidR="002B3A39" w:rsidRPr="0081472A">
        <w:rPr>
          <w:rFonts w:ascii="Angsana New" w:hAnsi="Angsana New" w:cs="Angsana New" w:hint="cs"/>
          <w:color w:val="000000" w:themeColor="text1"/>
          <w:szCs w:val="24"/>
          <w:cs/>
        </w:rPr>
        <w:t>มากเกินไป</w:t>
      </w:r>
      <w:proofErr w:type="spellEnd"/>
      <w:r w:rsidR="002B3A39"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="002B3A39" w:rsidRPr="0081472A">
        <w:rPr>
          <w:rFonts w:ascii="Angsana New" w:hAnsi="Angsana New" w:cs="Angsana New" w:hint="cs"/>
          <w:color w:val="000000" w:themeColor="text1"/>
          <w:szCs w:val="24"/>
          <w:cs/>
        </w:rPr>
        <w:t>อาจก่อให้เกิดอันตรายอย่างไรได้บ้าง</w:t>
      </w:r>
      <w:proofErr w:type="spellEnd"/>
      <w:r w:rsidR="002B3A39" w:rsidRPr="0081472A">
        <w:rPr>
          <w:rFonts w:ascii="Angsana New" w:hAnsi="Angsana New" w:cs="Angsana New" w:hint="cs"/>
          <w:color w:val="000000" w:themeColor="text1"/>
          <w:szCs w:val="24"/>
        </w:rPr>
        <w:t>?</w:t>
      </w:r>
    </w:p>
    <w:p w14:paraId="6A5F3365" w14:textId="300B1CF0" w:rsidR="00E74980" w:rsidRPr="0081472A" w:rsidRDefault="002B3A39" w:rsidP="00E74980">
      <w:pPr>
        <w:pStyle w:val="ListParagraph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42" w:line="276" w:lineRule="auto"/>
        <w:contextualSpacing w:val="0"/>
        <w:rPr>
          <w:rFonts w:ascii="Angsana New" w:hAnsi="Angsana New" w:cs="Angsana New" w:hint="cs"/>
          <w:szCs w:val="24"/>
        </w:rPr>
      </w:pP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การพึ่งพาสารบบพระคัมภีร์เดิมในฐานะเป็น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“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รูปภาพ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”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มากเกินไป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อาจก่อให้เกิดอันตรายอย่างไรได้บ้าง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</w:rPr>
        <w:t>?</w:t>
      </w:r>
    </w:p>
    <w:p w14:paraId="6143A313" w14:textId="0B9C0143" w:rsidR="00E74980" w:rsidRPr="0081472A" w:rsidRDefault="002B3A39" w:rsidP="00E74980">
      <w:pPr>
        <w:pStyle w:val="ListParagraph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42" w:line="276" w:lineRule="auto"/>
        <w:contextualSpacing w:val="0"/>
        <w:rPr>
          <w:rFonts w:ascii="Angsana New" w:hAnsi="Angsana New" w:cs="Angsana New" w:hint="cs"/>
          <w:szCs w:val="24"/>
        </w:rPr>
      </w:pP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หากท่านพบว่าตนเองตกอยู่ในอันตรายใด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ๆ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ที่กล่าวถึงข้างต้นนี้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:</w:t>
      </w:r>
    </w:p>
    <w:p w14:paraId="7AD3F3A1" w14:textId="46FF58D1" w:rsidR="00E74980" w:rsidRPr="0081472A" w:rsidRDefault="002B3A39" w:rsidP="002B3A3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42" w:line="276" w:lineRule="auto"/>
        <w:ind w:hanging="10"/>
        <w:rPr>
          <w:rFonts w:ascii="Angsana New" w:hAnsi="Angsana New" w:cs="Angsana New" w:hint="cs"/>
          <w:szCs w:val="24"/>
        </w:rPr>
      </w:pPr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ก.</w:t>
      </w:r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ab/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แนวโน้มดังกล่าวนี้อาจเป็นผลมาจากพรสวรรค์ของท่านอย่างไร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</w:rPr>
        <w:t>?</w:t>
      </w:r>
    </w:p>
    <w:p w14:paraId="30365EA0" w14:textId="6988CACF" w:rsidR="00E74980" w:rsidRPr="0081472A" w:rsidRDefault="002B3A39" w:rsidP="002B3A3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42" w:line="276" w:lineRule="auto"/>
        <w:ind w:hanging="10"/>
        <w:rPr>
          <w:rFonts w:ascii="Angsana New" w:hAnsi="Angsana New" w:cs="Angsana New" w:hint="cs"/>
          <w:szCs w:val="24"/>
        </w:rPr>
      </w:pPr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ข.</w:t>
      </w:r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ab/>
        <w:t>แนวโน้มดังกล่าวนี้อาจได้รับการส่งเสริมโดยลักษณะเฉพาะและความคาดหวังของชุมชนผู้เชื่อของท่านอย่างไร</w:t>
      </w:r>
      <w:r w:rsidRPr="0081472A">
        <w:rPr>
          <w:rFonts w:ascii="Angsana New" w:hAnsi="Angsana New" w:cs="Angsana New" w:hint="cs"/>
          <w:color w:val="000000" w:themeColor="text1"/>
          <w:szCs w:val="24"/>
        </w:rPr>
        <w:t>?</w:t>
      </w:r>
    </w:p>
    <w:p w14:paraId="2E91EA61" w14:textId="595A9172" w:rsidR="006F13AF" w:rsidRPr="0081472A" w:rsidRDefault="002B3A39" w:rsidP="002B3A3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42" w:line="276" w:lineRule="auto"/>
        <w:ind w:hanging="10"/>
        <w:rPr>
          <w:rFonts w:ascii="Angsana New" w:hAnsi="Angsana New" w:cs="Angsana New" w:hint="cs"/>
          <w:szCs w:val="24"/>
        </w:rPr>
      </w:pPr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ค.</w:t>
      </w:r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ab/>
        <w:t>แนวโน้มดังกล่าวนี้อาจเป็นผลมาจากลักษณะเฉพาะของวัฒนธรรมของท่านอย่างไร?</w:t>
      </w:r>
    </w:p>
    <w:p w14:paraId="0DE656D2" w14:textId="75FC2B92" w:rsidR="00E74980" w:rsidRPr="0081472A" w:rsidRDefault="002B3A39" w:rsidP="00E74980">
      <w:pPr>
        <w:rPr>
          <w:rFonts w:ascii="Angsana New" w:hAnsi="Angsana New" w:cs="Angsana New" w:hint="cs"/>
          <w:b/>
          <w:szCs w:val="24"/>
        </w:rPr>
      </w:pPr>
      <w:proofErr w:type="spellStart"/>
      <w:r w:rsidRPr="0081472A">
        <w:rPr>
          <w:rFonts w:ascii="Angsana New" w:hAnsi="Angsana New" w:cs="Angsana New" w:hint="cs"/>
          <w:b/>
          <w:bCs/>
          <w:color w:val="000000" w:themeColor="text1"/>
          <w:szCs w:val="24"/>
          <w:cs/>
        </w:rPr>
        <w:t>งานภาคปฏิบัติ</w:t>
      </w:r>
      <w:proofErr w:type="spellEnd"/>
    </w:p>
    <w:p w14:paraId="589D754D" w14:textId="77777777" w:rsidR="00E74980" w:rsidRPr="0081472A" w:rsidRDefault="00E74980" w:rsidP="00E74980">
      <w:pPr>
        <w:rPr>
          <w:rFonts w:ascii="Angsana New" w:hAnsi="Angsana New" w:cs="Angsana New" w:hint="cs"/>
          <w:szCs w:val="24"/>
        </w:rPr>
      </w:pPr>
    </w:p>
    <w:p w14:paraId="2BAA01F6" w14:textId="6F7C2D43" w:rsidR="00E74980" w:rsidRPr="0081472A" w:rsidRDefault="002B3A39" w:rsidP="00E74980">
      <w:pPr>
        <w:pStyle w:val="ListParagraph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42" w:line="276" w:lineRule="auto"/>
        <w:contextualSpacing w:val="0"/>
        <w:rPr>
          <w:rFonts w:ascii="Angsana New" w:hAnsi="Angsana New" w:cs="Angsana New" w:hint="cs"/>
          <w:szCs w:val="24"/>
        </w:rPr>
      </w:pP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หากท่านต้องพบว่าตนเองตกอยู่ในอันตรายใด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ๆ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ที่กล่าวถึงข้างต้นนี้</w:t>
      </w:r>
      <w:proofErr w:type="spellEnd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จงเขียนบางแนวคิดเกี่ยวกับว่าจะเอาชนะแนวโน้มดังกล่าวได้อย่างไร</w:t>
      </w:r>
      <w:proofErr w:type="spellEnd"/>
    </w:p>
    <w:p w14:paraId="3419FEED" w14:textId="1FDC4F89" w:rsidR="00E74980" w:rsidRPr="0081472A" w:rsidRDefault="002B3A39" w:rsidP="00E74980">
      <w:pPr>
        <w:pStyle w:val="ListParagraph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42" w:line="276" w:lineRule="auto"/>
        <w:contextualSpacing w:val="0"/>
        <w:rPr>
          <w:rFonts w:ascii="Angsana New" w:hAnsi="Angsana New" w:cs="Angsana New" w:hint="cs"/>
          <w:szCs w:val="24"/>
        </w:rPr>
      </w:pPr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จงเขียนรายการคำถามที่ท่านจะถามตนเองเมื่อท่านอ่านพระคัมภีร์—อันเป็นรายการคำถามที่อาจช่วยท่านให้หลีกเลี่ยงอันตรายเหล่านี้ได้</w:t>
      </w:r>
      <w:r w:rsidR="00E74980" w:rsidRPr="0081472A">
        <w:rPr>
          <w:rFonts w:ascii="Angsana New" w:hAnsi="Angsana New" w:cs="Angsana New" w:hint="cs"/>
          <w:szCs w:val="24"/>
        </w:rPr>
        <w:t xml:space="preserve"> </w:t>
      </w:r>
    </w:p>
    <w:p w14:paraId="51D6B558" w14:textId="7C5B9A76" w:rsidR="00295861" w:rsidRPr="0081472A" w:rsidRDefault="002B3A39" w:rsidP="006F13AF">
      <w:pPr>
        <w:pStyle w:val="ListParagraph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42" w:line="276" w:lineRule="auto"/>
        <w:contextualSpacing w:val="0"/>
        <w:rPr>
          <w:rFonts w:ascii="Angsana New" w:hAnsi="Angsana New" w:cs="Angsana New" w:hint="cs"/>
          <w:szCs w:val="24"/>
        </w:rPr>
      </w:pPr>
      <w:r w:rsidRPr="0081472A">
        <w:rPr>
          <w:rFonts w:ascii="Angsana New" w:hAnsi="Angsana New" w:cs="Angsana New" w:hint="cs"/>
          <w:color w:val="000000" w:themeColor="text1"/>
          <w:szCs w:val="24"/>
          <w:cs/>
        </w:rPr>
        <w:t>จงอภิปรายแนวคิดเหล่านี้กับเพื่อนที่ท่านเชื่อใจหรือกับกลุ่มที่เรียนพร้อมกับท่าน</w:t>
      </w:r>
    </w:p>
    <w:sectPr w:rsidR="00295861" w:rsidRPr="0081472A" w:rsidSect="00F30E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7205DF" w14:textId="77777777" w:rsidR="00B003A5" w:rsidRDefault="00B003A5">
      <w:pPr>
        <w:spacing w:line="240" w:lineRule="auto"/>
      </w:pPr>
      <w:r>
        <w:separator/>
      </w:r>
    </w:p>
  </w:endnote>
  <w:endnote w:type="continuationSeparator" w:id="0">
    <w:p w14:paraId="7D79C9D6" w14:textId="77777777" w:rsidR="00B003A5" w:rsidRDefault="00B003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6E1E4B" w14:textId="77777777" w:rsidR="00295861" w:rsidRDefault="00295861">
    <w:pPr>
      <w:spacing w:after="160" w:line="259" w:lineRule="auto"/>
      <w:ind w:lef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B43641" w14:textId="1394FC23" w:rsidR="00295861" w:rsidRDefault="0013457F" w:rsidP="00F5596B">
    <w:pPr>
      <w:spacing w:line="218" w:lineRule="auto"/>
      <w:ind w:left="0" w:right="324" w:firstLine="0"/>
    </w:pPr>
    <w:r>
      <w:rPr>
        <w:color w:val="6C6C6C"/>
        <w:sz w:val="20"/>
      </w:rPr>
      <w:t xml:space="preserve"> </w:t>
    </w:r>
    <w:r>
      <w:rPr>
        <w:sz w:val="3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B23CCE" w14:textId="77777777" w:rsidR="00295861" w:rsidRDefault="0013457F">
    <w:pPr>
      <w:spacing w:line="218" w:lineRule="auto"/>
      <w:ind w:left="4320" w:right="324" w:hanging="4320"/>
    </w:pPr>
    <w:r>
      <w:rPr>
        <w:rFonts w:ascii="Arial" w:eastAsia="Arial" w:hAnsi="Arial" w:cs="Arial"/>
        <w:sz w:val="20"/>
      </w:rPr>
      <w:t>For videos, manuscripts, and other resources, visit Third Millennium Ministries at thirdmill.org.</w:t>
    </w:r>
    <w:r>
      <w:rPr>
        <w:color w:val="6C6C6C"/>
        <w:sz w:val="20"/>
      </w:rPr>
      <w:t xml:space="preserve"> </w:t>
    </w:r>
    <w:r>
      <w:rPr>
        <w:sz w:val="3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F7D58E" w14:textId="77777777" w:rsidR="00B003A5" w:rsidRDefault="00B003A5">
      <w:pPr>
        <w:spacing w:line="240" w:lineRule="auto"/>
      </w:pPr>
      <w:r>
        <w:separator/>
      </w:r>
    </w:p>
  </w:footnote>
  <w:footnote w:type="continuationSeparator" w:id="0">
    <w:p w14:paraId="38EE0A15" w14:textId="77777777" w:rsidR="00B003A5" w:rsidRDefault="00B003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EC2F6" w14:textId="77777777" w:rsidR="00295861" w:rsidRDefault="0013457F">
    <w:pPr>
      <w:tabs>
        <w:tab w:val="center" w:pos="4320"/>
        <w:tab w:val="right" w:pos="8633"/>
      </w:tabs>
      <w:spacing w:line="259" w:lineRule="auto"/>
      <w:ind w:left="0" w:right="-7" w:firstLine="0"/>
    </w:pPr>
    <w:r>
      <w:rPr>
        <w:rFonts w:ascii="Calibri" w:eastAsia="Calibri" w:hAnsi="Calibri" w:cs="Calibri"/>
        <w:sz w:val="22"/>
      </w:rPr>
      <w:tab/>
    </w:r>
    <w:r>
      <w:rPr>
        <w:b/>
        <w:i/>
        <w:sz w:val="28"/>
      </w:rPr>
      <w:t xml:space="preserve"> </w:t>
    </w:r>
    <w:r>
      <w:rPr>
        <w:b/>
        <w:i/>
        <w:sz w:val="28"/>
      </w:rPr>
      <w:tab/>
    </w:r>
    <w:r>
      <w:rPr>
        <w:color w:val="818181"/>
      </w:rPr>
      <w:t xml:space="preserve">2 </w:t>
    </w:r>
  </w:p>
  <w:p w14:paraId="0C8A1A82" w14:textId="77777777" w:rsidR="00295861" w:rsidRDefault="0013457F">
    <w:pPr>
      <w:spacing w:after="98" w:line="259" w:lineRule="auto"/>
      <w:ind w:left="0" w:firstLine="0"/>
    </w:pPr>
    <w:r>
      <w:t xml:space="preserve"> </w:t>
    </w:r>
  </w:p>
  <w:p w14:paraId="2927971D" w14:textId="77777777" w:rsidR="00295861" w:rsidRDefault="0013457F">
    <w:pPr>
      <w:spacing w:line="259" w:lineRule="auto"/>
      <w:ind w:left="0" w:firstLine="0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DAC33" w14:textId="77777777" w:rsidR="00295861" w:rsidRDefault="00295861">
    <w:pPr>
      <w:spacing w:after="160" w:line="259" w:lineRule="auto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16126A" w14:textId="77777777" w:rsidR="00295861" w:rsidRDefault="00295861">
    <w:pPr>
      <w:spacing w:after="160" w:line="259" w:lineRule="auto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254120"/>
    <w:multiLevelType w:val="hybridMultilevel"/>
    <w:tmpl w:val="563499C8"/>
    <w:lvl w:ilvl="0" w:tplc="3E7A5F6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AA7A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1C68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4AFE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DECE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94E2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B0D8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6C2A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38B1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B80818"/>
    <w:multiLevelType w:val="hybridMultilevel"/>
    <w:tmpl w:val="68F635C8"/>
    <w:lvl w:ilvl="0" w:tplc="89C852C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11F87"/>
    <w:multiLevelType w:val="hybridMultilevel"/>
    <w:tmpl w:val="52447798"/>
    <w:lvl w:ilvl="0" w:tplc="9508FFA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BC4A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C656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D8C8A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3411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28E5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0803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6056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406E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5D4FFA"/>
    <w:multiLevelType w:val="hybridMultilevel"/>
    <w:tmpl w:val="B2EA6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E7C59"/>
    <w:multiLevelType w:val="hybridMultilevel"/>
    <w:tmpl w:val="554A5402"/>
    <w:lvl w:ilvl="0" w:tplc="424E221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94C8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68B9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6464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AE94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1446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02EC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2C3A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7698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0450183"/>
    <w:multiLevelType w:val="hybridMultilevel"/>
    <w:tmpl w:val="3836C28A"/>
    <w:lvl w:ilvl="0" w:tplc="C6AC497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0CE2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985D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E670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388D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2E58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7210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C69E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80C8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1034187"/>
    <w:multiLevelType w:val="hybridMultilevel"/>
    <w:tmpl w:val="53EC1350"/>
    <w:lvl w:ilvl="0" w:tplc="426A6D8C">
      <w:start w:val="1"/>
      <w:numFmt w:val="decimal"/>
      <w:lvlText w:val="%1."/>
      <w:lvlJc w:val="left"/>
      <w:pPr>
        <w:ind w:left="720" w:hanging="352"/>
      </w:pPr>
      <w:rPr>
        <w:rFonts w:ascii="Times New Roman" w:eastAsia="Arial" w:hAnsi="Times New Roman" w:cs="Times New Roman" w:hint="default"/>
      </w:rPr>
    </w:lvl>
    <w:lvl w:ilvl="1" w:tplc="B74A0F7C">
      <w:start w:val="1"/>
      <w:numFmt w:val="lowerLetter"/>
      <w:lvlText w:val="%2."/>
      <w:lvlJc w:val="left"/>
      <w:pPr>
        <w:ind w:left="1440" w:hanging="352"/>
      </w:pPr>
    </w:lvl>
    <w:lvl w:ilvl="2" w:tplc="666EF724">
      <w:start w:val="1"/>
      <w:numFmt w:val="decimal"/>
      <w:lvlText w:val="%3."/>
      <w:lvlJc w:val="right"/>
      <w:pPr>
        <w:ind w:left="2160" w:hanging="172"/>
      </w:pPr>
      <w:rPr>
        <w:rFonts w:ascii="Cambria" w:eastAsia="Cambria" w:hAnsi="Cambria" w:cs="Cambria"/>
      </w:rPr>
    </w:lvl>
    <w:lvl w:ilvl="3" w:tplc="A9D86F02">
      <w:start w:val="1"/>
      <w:numFmt w:val="decimal"/>
      <w:lvlText w:val="%4."/>
      <w:lvlJc w:val="left"/>
      <w:pPr>
        <w:ind w:left="2880" w:hanging="352"/>
      </w:pPr>
    </w:lvl>
    <w:lvl w:ilvl="4" w:tplc="33187A80">
      <w:start w:val="1"/>
      <w:numFmt w:val="lowerLetter"/>
      <w:lvlText w:val="%5."/>
      <w:lvlJc w:val="left"/>
      <w:pPr>
        <w:ind w:left="3600" w:hanging="352"/>
      </w:pPr>
    </w:lvl>
    <w:lvl w:ilvl="5" w:tplc="0B6A66C6">
      <w:start w:val="1"/>
      <w:numFmt w:val="lowerRoman"/>
      <w:lvlText w:val="%6."/>
      <w:lvlJc w:val="right"/>
      <w:pPr>
        <w:ind w:left="4320" w:hanging="172"/>
      </w:pPr>
    </w:lvl>
    <w:lvl w:ilvl="6" w:tplc="10C6FE08">
      <w:start w:val="1"/>
      <w:numFmt w:val="decimal"/>
      <w:lvlText w:val="%7."/>
      <w:lvlJc w:val="left"/>
      <w:pPr>
        <w:ind w:left="5040" w:hanging="352"/>
      </w:pPr>
    </w:lvl>
    <w:lvl w:ilvl="7" w:tplc="FC3C478A">
      <w:start w:val="1"/>
      <w:numFmt w:val="lowerLetter"/>
      <w:lvlText w:val="%8."/>
      <w:lvlJc w:val="left"/>
      <w:pPr>
        <w:ind w:left="5760" w:hanging="352"/>
      </w:pPr>
    </w:lvl>
    <w:lvl w:ilvl="8" w:tplc="DD1C3F3A">
      <w:start w:val="1"/>
      <w:numFmt w:val="lowerRoman"/>
      <w:lvlText w:val="%9."/>
      <w:lvlJc w:val="right"/>
      <w:pPr>
        <w:ind w:left="6480" w:hanging="172"/>
      </w:pPr>
    </w:lvl>
  </w:abstractNum>
  <w:abstractNum w:abstractNumId="7" w15:restartNumberingAfterBreak="0">
    <w:nsid w:val="7AE921DF"/>
    <w:multiLevelType w:val="hybridMultilevel"/>
    <w:tmpl w:val="392E02D2"/>
    <w:lvl w:ilvl="0" w:tplc="6EFC416E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2217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B000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ECC4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2039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4E3B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0CD5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1487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9C04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4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861"/>
    <w:rsid w:val="00095A75"/>
    <w:rsid w:val="000B3832"/>
    <w:rsid w:val="00130DA5"/>
    <w:rsid w:val="0013457F"/>
    <w:rsid w:val="00197992"/>
    <w:rsid w:val="002646B3"/>
    <w:rsid w:val="00295861"/>
    <w:rsid w:val="002B3A39"/>
    <w:rsid w:val="0049650E"/>
    <w:rsid w:val="00536118"/>
    <w:rsid w:val="00601F1D"/>
    <w:rsid w:val="00613C48"/>
    <w:rsid w:val="006B4B1F"/>
    <w:rsid w:val="006C3773"/>
    <w:rsid w:val="006F13AF"/>
    <w:rsid w:val="0071232A"/>
    <w:rsid w:val="00793E0B"/>
    <w:rsid w:val="0081472A"/>
    <w:rsid w:val="008F08C2"/>
    <w:rsid w:val="00905273"/>
    <w:rsid w:val="009B5D05"/>
    <w:rsid w:val="009F0021"/>
    <w:rsid w:val="00A1240C"/>
    <w:rsid w:val="00B003A5"/>
    <w:rsid w:val="00B06A47"/>
    <w:rsid w:val="00B172D7"/>
    <w:rsid w:val="00B90FFF"/>
    <w:rsid w:val="00BB67F2"/>
    <w:rsid w:val="00BD4604"/>
    <w:rsid w:val="00C050D7"/>
    <w:rsid w:val="00CA10D7"/>
    <w:rsid w:val="00D31067"/>
    <w:rsid w:val="00D4791C"/>
    <w:rsid w:val="00D51180"/>
    <w:rsid w:val="00DC592E"/>
    <w:rsid w:val="00E45916"/>
    <w:rsid w:val="00E74980"/>
    <w:rsid w:val="00E80CEC"/>
    <w:rsid w:val="00E9499A"/>
    <w:rsid w:val="00EE7935"/>
    <w:rsid w:val="00F30E81"/>
    <w:rsid w:val="00F5596B"/>
    <w:rsid w:val="00F65A76"/>
    <w:rsid w:val="00F9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DD006"/>
  <w15:docId w15:val="{F03B9965-1773-B545-9FC3-FE6D24835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40C"/>
    <w:pPr>
      <w:spacing w:after="0" w:line="249" w:lineRule="auto"/>
      <w:ind w:left="730" w:hanging="73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rsid w:val="00A1240C"/>
    <w:pPr>
      <w:keepNext/>
      <w:keepLines/>
      <w:spacing w:after="0"/>
      <w:ind w:left="1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1240C"/>
    <w:rPr>
      <w:rFonts w:ascii="Times New Roman" w:eastAsia="Times New Roman" w:hAnsi="Times New Roman" w:cs="Times New Roman"/>
      <w:b/>
      <w:color w:val="000000"/>
      <w:sz w:val="28"/>
    </w:rPr>
  </w:style>
  <w:style w:type="paragraph" w:styleId="ListParagraph">
    <w:name w:val="List Paragraph"/>
    <w:basedOn w:val="Normal"/>
    <w:uiPriority w:val="34"/>
    <w:qFormat/>
    <w:rsid w:val="00F5596B"/>
    <w:pPr>
      <w:ind w:left="720"/>
      <w:contextualSpacing/>
    </w:pPr>
  </w:style>
  <w:style w:type="paragraph" w:customStyle="1" w:styleId="TAHOMA-For-TMM-Work">
    <w:name w:val="TAHOMA-For-TMM-Work"/>
    <w:link w:val="TAHOMA-For-TMM-WorkChar"/>
    <w:qFormat/>
    <w:rsid w:val="00197992"/>
    <w:pPr>
      <w:spacing w:after="0" w:line="240" w:lineRule="auto"/>
    </w:pPr>
    <w:rPr>
      <w:rFonts w:ascii="Tahoma" w:eastAsiaTheme="minorHAnsi" w:hAnsi="Tahoma" w:cs="Tahoma"/>
      <w:color w:val="0000FF"/>
      <w:sz w:val="20"/>
      <w:szCs w:val="20"/>
      <w:lang w:val="en-GB" w:bidi="th-TH"/>
    </w:rPr>
  </w:style>
  <w:style w:type="character" w:customStyle="1" w:styleId="TAHOMA-For-TMM-WorkChar">
    <w:name w:val="TAHOMA-For-TMM-Work Char"/>
    <w:basedOn w:val="DefaultParagraphFont"/>
    <w:link w:val="TAHOMA-For-TMM-Work"/>
    <w:rsid w:val="00197992"/>
    <w:rPr>
      <w:rFonts w:ascii="Tahoma" w:eastAsiaTheme="minorHAnsi" w:hAnsi="Tahoma" w:cs="Tahoma"/>
      <w:color w:val="0000FF"/>
      <w:sz w:val="20"/>
      <w:szCs w:val="20"/>
      <w:lang w:val="en-GB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Spanjer</dc:creator>
  <cp:keywords/>
  <cp:lastModifiedBy>doug tomlinson</cp:lastModifiedBy>
  <cp:revision>3</cp:revision>
  <cp:lastPrinted>2019-07-05T19:50:00Z</cp:lastPrinted>
  <dcterms:created xsi:type="dcterms:W3CDTF">2024-08-15T19:17:00Z</dcterms:created>
  <dcterms:modified xsi:type="dcterms:W3CDTF">2024-08-29T16:33:00Z</dcterms:modified>
</cp:coreProperties>
</file>