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A624DF" w14:textId="03661B1A" w:rsidR="009B0213" w:rsidRPr="0051097B" w:rsidRDefault="000E3E38" w:rsidP="009B0213">
      <w:pPr>
        <w:pStyle w:val="Title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అధ్యయన గైడు</w:t>
      </w:r>
      <w:r w:rsidRPr="0051097B">
        <w:rPr>
          <w:rFonts w:ascii="Gautami" w:hAnsi="Gautami" w:cs="Gautami"/>
          <w:lang w:bidi="te-IN"/>
        </w:rPr>
        <w:br/>
        <w:t>బైబిలు వ్యాఖ్యానము</w:t>
      </w:r>
      <w:r w:rsidRPr="0051097B">
        <w:rPr>
          <w:rFonts w:ascii="Gautami" w:hAnsi="Gautami" w:cs="Gautami"/>
          <w:lang w:bidi="te-IN"/>
        </w:rPr>
        <w:br/>
        <w:t>రెండవ మాడ్యుల్ - వ్యాఖ్యానము కొరకు సిద్ధపాటు</w:t>
      </w:r>
    </w:p>
    <w:p w14:paraId="65A3C0B1" w14:textId="77737399" w:rsidR="009B0213" w:rsidRPr="0051097B" w:rsidRDefault="000E3E38" w:rsidP="009B0213">
      <w:pPr>
        <w:pStyle w:val="BodyText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 xml:space="preserve">సూచనలు: ప్రతి అధ్యయన గైడు ప్రతి మాడ్యుల్ లో ఉన్న ముఖ్య విభాగముల దృష్ట్యా టైం కోడ్ల రూపములో విభాగించబడియున్నది. ప్రతి భాగములో రెండు ప్రాముఖ్యమైన విషయములు ఉంటాయి: </w:t>
      </w:r>
      <w:r w:rsidRPr="0051097B">
        <w:rPr>
          <w:rFonts w:ascii="Gautami" w:hAnsi="Gautami" w:cs="Gautami"/>
          <w:b/>
          <w:lang w:bidi="te-IN"/>
        </w:rPr>
        <w:t xml:space="preserve">నోట్స్ తీసుకొనుటకు ఆకారము </w:t>
      </w:r>
      <w:r w:rsidRPr="0051097B">
        <w:rPr>
          <w:rFonts w:ascii="Gautami" w:hAnsi="Gautami" w:cs="Gautami"/>
          <w:lang w:bidi="te-IN"/>
        </w:rPr>
        <w:t>మరియు</w:t>
      </w:r>
      <w:r w:rsidR="00E162C3">
        <w:rPr>
          <w:rFonts w:ascii="Gautami" w:hAnsi="Gautami" w:cs="Gautami" w:hint="cs"/>
          <w:cs/>
          <w:lang w:bidi="te-IN"/>
        </w:rPr>
        <w:t xml:space="preserve"> </w:t>
      </w:r>
      <w:r w:rsidRPr="0051097B">
        <w:rPr>
          <w:rFonts w:ascii="Gautami" w:hAnsi="Gautami" w:cs="Gautami"/>
          <w:b/>
          <w:lang w:bidi="te-IN"/>
        </w:rPr>
        <w:t>సమీక్ష ప్రశ్నలు.</w:t>
      </w:r>
      <w:r w:rsidRPr="0051097B">
        <w:rPr>
          <w:rFonts w:ascii="Gautami" w:hAnsi="Gautami" w:cs="Gautami"/>
          <w:lang w:bidi="te-IN"/>
        </w:rPr>
        <w:t xml:space="preserve"> వీడియో పాఠములను చూస్తూ మీరు </w:t>
      </w:r>
      <w:r w:rsidRPr="0051097B">
        <w:rPr>
          <w:rFonts w:ascii="Gautami" w:hAnsi="Gautami" w:cs="Gautami"/>
          <w:b/>
          <w:lang w:bidi="te-IN"/>
        </w:rPr>
        <w:t>నోట్స్ తీసుకొనుటకు ఆకారమును</w:t>
      </w:r>
      <w:r w:rsidRPr="0051097B">
        <w:rPr>
          <w:rFonts w:ascii="Gautami" w:hAnsi="Gautami" w:cs="Gautami"/>
          <w:lang w:bidi="te-IN"/>
        </w:rPr>
        <w:t xml:space="preserve"> ఉపయోగించి, మాడ్యుల్ క్విజ్ కొరకు సిద్ధపడుటకు </w:t>
      </w:r>
      <w:r w:rsidRPr="0051097B">
        <w:rPr>
          <w:rFonts w:ascii="Gautami" w:hAnsi="Gautami" w:cs="Gautami"/>
          <w:b/>
          <w:lang w:bidi="te-IN"/>
        </w:rPr>
        <w:t>సమీక్ష ప్రశ్నలకు</w:t>
      </w:r>
      <w:r w:rsidRPr="0051097B">
        <w:rPr>
          <w:rFonts w:ascii="Gautami" w:hAnsi="Gautami" w:cs="Gautami"/>
          <w:lang w:bidi="te-IN"/>
        </w:rPr>
        <w:t xml:space="preserve"> జవాబులను ఇవ్వాలి. అధ్యయన గైడులను ఉపయోగించుటకు ఉత్తమమైన మార్గముల కొరకు, విద్యార్థుల ఉపదేశ మార్గదర్శిని చూడండి. అలాగే, అధ్యయన గైడులు ఈ కోర్సు యొక్క చివరి పరీక్ష కొరకు సిద్ధపడుటకు అద్భుతమైన వనరులు అయ్యున్నవి కాబట్టి వీటిని జాగ్రత్తగా భద్రపరచండి.</w:t>
      </w:r>
    </w:p>
    <w:p w14:paraId="47642389" w14:textId="77777777" w:rsidR="009B0213" w:rsidRPr="0051097B" w:rsidRDefault="000E3E38" w:rsidP="009B0213">
      <w:pPr>
        <w:pStyle w:val="Divider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**********************************</w:t>
      </w:r>
    </w:p>
    <w:p w14:paraId="31806B5D" w14:textId="77777777" w:rsidR="009B0213" w:rsidRPr="0051097B" w:rsidRDefault="000E3E38" w:rsidP="009B0213">
      <w:pPr>
        <w:pStyle w:val="SubTitle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1F0FA549" w14:textId="5C2C7B3B" w:rsidR="009B0213" w:rsidRPr="0051097B" w:rsidRDefault="00832CA8" w:rsidP="009B0213">
      <w:pPr>
        <w:pStyle w:val="OutlineL0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ఉపోద్ఘాతము</w:t>
      </w:r>
    </w:p>
    <w:p w14:paraId="031169E9" w14:textId="72F427B3" w:rsidR="009B0213" w:rsidRPr="0051097B" w:rsidRDefault="00832CA8" w:rsidP="009B0213">
      <w:pPr>
        <w:pStyle w:val="Outline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పరిశుద్ధాత్మ మీద ఆధారపడుట</w:t>
      </w:r>
    </w:p>
    <w:p w14:paraId="6DA309A7" w14:textId="1C2BC86B" w:rsidR="009B0213" w:rsidRPr="0051097B" w:rsidRDefault="00832CA8" w:rsidP="009B0213">
      <w:pPr>
        <w:pStyle w:val="OutlineL2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ప్రేరణ</w:t>
      </w:r>
    </w:p>
    <w:p w14:paraId="3A4B267D" w14:textId="6E6808F9" w:rsidR="009B0213" w:rsidRPr="0051097B" w:rsidRDefault="00832CA8" w:rsidP="009B0213">
      <w:pPr>
        <w:pStyle w:val="OutlineL3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దైవిక మూలము</w:t>
      </w:r>
    </w:p>
    <w:p w14:paraId="419B9475" w14:textId="282D1824" w:rsidR="009B0213" w:rsidRPr="0051097B" w:rsidRDefault="00832CA8" w:rsidP="009B0213">
      <w:pPr>
        <w:pStyle w:val="OutlineL3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మానవ మాధ్యమాలు</w:t>
      </w:r>
    </w:p>
    <w:p w14:paraId="05BD26DE" w14:textId="56B47D39" w:rsidR="009B0213" w:rsidRPr="0051097B" w:rsidRDefault="00832CA8" w:rsidP="009B0213">
      <w:pPr>
        <w:pStyle w:val="OutlineL2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వెలిగింపజేయుట</w:t>
      </w:r>
    </w:p>
    <w:p w14:paraId="29759A62" w14:textId="6534D111" w:rsidR="009B0213" w:rsidRPr="0051097B" w:rsidRDefault="00832CA8" w:rsidP="009B0213">
      <w:pPr>
        <w:pStyle w:val="SubTitle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lastRenderedPageBreak/>
        <w:t>సమీక్ష ప్రశ్నలు</w:t>
      </w:r>
    </w:p>
    <w:p w14:paraId="43F265F1" w14:textId="72F6E8DD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వారి రచనలు పొరపాటులేనివిగా ఉండునట్లు పరిశుద్ధాత్మ దేవుని ప్రత్యక్షతను లేఖనముగా వ్రాయునట్లు మానవులను ప్రేరేపించి వారి రచనలను పర్యవేక్షించిన విధానమును సంబో</w:t>
      </w:r>
      <w:r w:rsidR="00E162C3">
        <w:rPr>
          <w:rFonts w:ascii="Gautami" w:hAnsi="Gautami" w:cs="Gautami" w:hint="cs"/>
          <w:cs/>
          <w:lang w:bidi="te-IN"/>
        </w:rPr>
        <w:t>ధిం</w:t>
      </w:r>
      <w:r w:rsidRPr="0051097B">
        <w:rPr>
          <w:rFonts w:ascii="Gautami" w:hAnsi="Gautami" w:cs="Gautami"/>
          <w:lang w:bidi="te-IN"/>
        </w:rPr>
        <w:t>చుటకు ఈ క్రిందివాటిలో ఏ పదము ఉపయోగించబడుతుంది?</w:t>
      </w:r>
    </w:p>
    <w:p w14:paraId="3368DBAF" w14:textId="63E529E3" w:rsidR="009B0213" w:rsidRPr="0051097B" w:rsidRDefault="000245D0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లేఖనమంతా “___________” అని తిమోతి 3:16 సెలవిస్తుంది.</w:t>
      </w:r>
    </w:p>
    <w:p w14:paraId="6EDEE84D" w14:textId="6984D0CA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ప్రేరణ యొక్క ప్రతి అభిప్రాయమును నిర్వచించండి:</w:t>
      </w:r>
    </w:p>
    <w:p w14:paraId="3FF6F455" w14:textId="58C09347" w:rsidR="00832CA8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కాల్పినిక</w:t>
      </w:r>
    </w:p>
    <w:p w14:paraId="00084A62" w14:textId="77777777" w:rsidR="00832CA8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యాంత్రికమైన</w:t>
      </w:r>
    </w:p>
    <w:p w14:paraId="4BF9EEC9" w14:textId="77777777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అవయవ సంబంధమైన</w:t>
      </w:r>
    </w:p>
    <w:p w14:paraId="690D3A86" w14:textId="274AC1BB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పాఠములో ప్రేరణను గురించిన ఏ అభిప్రాయం సమర్ధించబడింది?</w:t>
      </w:r>
    </w:p>
    <w:p w14:paraId="126AEB36" w14:textId="05506717" w:rsidR="009B0213" w:rsidRPr="0051097B" w:rsidRDefault="000245D0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పౌలు తన పత్రికలను దేవుడు అతనికిచ్చిన ________తో వ్రాసాడని రెండవ పేతురు 3:15 వ్యాఖ్యానిస్తుంది.</w:t>
      </w:r>
    </w:p>
    <w:p w14:paraId="62ECAE74" w14:textId="114C60A0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అపొ. 4:25లో, తన సేవకుడైన _________ నోటి నుండి పరిశుద్ధాత్మ ద్వారా దేవుడు మాట్లాడాడని అపొస్తలులు చెబుతున్నారు.</w:t>
      </w:r>
    </w:p>
    <w:p w14:paraId="311723DC" w14:textId="3A2391CC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"బైబిలు యొక్క నిస్సందేహమైన ______ లేఖనము యొక్క దైవిక మూలములకు అత్యంత ప్రాముఖ్యమైన అంతర్భావములలో ఒకటైయున్నది" అని పాఠం వ్యాఖ్యానిస్తుంది.</w:t>
      </w:r>
    </w:p>
    <w:p w14:paraId="01D1354E" w14:textId="788F9A1F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"నేను ఇట్టి గౌరవమును మరియు మర్యాదను లేఖనములోని ప్రామాణిక గ్రంథములకు మాత్రమే ఇచ్చుటను నేర్చుకున్నాను: వీటి రచయితలు మాత్రమే పూర్తిగా ఏ విధమైన పొరపా</w:t>
      </w:r>
      <w:r w:rsidR="00303195">
        <w:rPr>
          <w:rFonts w:ascii="Gautami" w:hAnsi="Gautami" w:cs="Gautami" w:hint="cs"/>
          <w:cs/>
          <w:lang w:bidi="te-IN"/>
        </w:rPr>
        <w:t>టు</w:t>
      </w:r>
      <w:r w:rsidRPr="0051097B">
        <w:rPr>
          <w:rFonts w:ascii="Gautami" w:hAnsi="Gautami" w:cs="Gautami"/>
          <w:lang w:bidi="te-IN"/>
        </w:rPr>
        <w:t xml:space="preserve"> లేనివారైయున్నారు అని నేను గట్టిగా నమ్ముతాను" అని ఏ వేదాంతవేత్త చెప్పాడు.</w:t>
      </w:r>
    </w:p>
    <w:p w14:paraId="7D73F8DD" w14:textId="38187D04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లేఖనము యొక్క "విమర్శనాత్మక వ్యా</w:t>
      </w:r>
      <w:r w:rsidR="00303195">
        <w:rPr>
          <w:rFonts w:ascii="Gautami" w:hAnsi="Gautami" w:cs="Gautami" w:hint="cs"/>
          <w:cs/>
          <w:lang w:bidi="te-IN"/>
        </w:rPr>
        <w:t>ఖ్యా</w:t>
      </w:r>
      <w:r w:rsidRPr="0051097B">
        <w:rPr>
          <w:rFonts w:ascii="Gautami" w:hAnsi="Gautami" w:cs="Gautami"/>
          <w:lang w:bidi="te-IN"/>
        </w:rPr>
        <w:t>త" యొక్క వైఖరి మరియు "సమర్పణగల వ్యాఖ్యాత" యొక్క వైఖరి మధ్య ఉన్న వ్యత్యాసము ఏమిటి?</w:t>
      </w:r>
    </w:p>
    <w:p w14:paraId="790CF011" w14:textId="5042746E" w:rsidR="009B0213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lastRenderedPageBreak/>
        <w:t>మానవునికి లేఖనమును గూర్చిన సరియైన అవగాహనను కలిగించు పరిశుద్ధాత్మ కార్యమును వర్ణించుటకు ఏ పదము ఉపయోగించబడుతుంది?</w:t>
      </w:r>
    </w:p>
    <w:p w14:paraId="0B21E0FD" w14:textId="2079741C" w:rsidR="00832CA8" w:rsidRPr="0051097B" w:rsidRDefault="00832CA8" w:rsidP="009B0213">
      <w:pPr>
        <w:pStyle w:val="BodyTextNumbered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"వెలిగింపజేయుటను" గురించి జాన్ ఓవెన్ యొక్క అభిప్రాయం ఏమిటి?</w:t>
      </w:r>
    </w:p>
    <w:p w14:paraId="0C3642F2" w14:textId="77777777" w:rsidR="009B0213" w:rsidRPr="0051097B" w:rsidRDefault="00832CA8" w:rsidP="009B0213">
      <w:pPr>
        <w:pStyle w:val="SubTitle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నోట్స్ తీసుకొనుటకు ఆకారము</w:t>
      </w:r>
    </w:p>
    <w:p w14:paraId="6854763A" w14:textId="7AF8AACC" w:rsidR="009B0213" w:rsidRPr="0051097B" w:rsidRDefault="00832CA8" w:rsidP="009B0213">
      <w:pPr>
        <w:pStyle w:val="Outline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మానవ కృషి యొక్క అవసరత</w:t>
      </w:r>
    </w:p>
    <w:p w14:paraId="74AE2A09" w14:textId="30BD5D3B" w:rsidR="009B0213" w:rsidRPr="0051097B" w:rsidRDefault="00832CA8" w:rsidP="009B0213">
      <w:pPr>
        <w:pStyle w:val="OutlineL2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ప్రాముఖ్యత</w:t>
      </w:r>
    </w:p>
    <w:p w14:paraId="10C2C7CD" w14:textId="6BAE637E" w:rsidR="009B0213" w:rsidRPr="0051097B" w:rsidRDefault="00832CA8" w:rsidP="009B0213">
      <w:pPr>
        <w:pStyle w:val="OutlineL2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ప్రభావములు</w:t>
      </w:r>
    </w:p>
    <w:p w14:paraId="5BD78CC2" w14:textId="661EDAF6" w:rsidR="009B0213" w:rsidRPr="0051097B" w:rsidRDefault="00832CA8" w:rsidP="009B0213">
      <w:pPr>
        <w:pStyle w:val="OutlineL3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భాష్యము</w:t>
      </w:r>
    </w:p>
    <w:p w14:paraId="65229B07" w14:textId="48C30796" w:rsidR="009B0213" w:rsidRPr="0051097B" w:rsidRDefault="00832CA8" w:rsidP="009B0213">
      <w:pPr>
        <w:pStyle w:val="OutlineL3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పాలుపంపులు</w:t>
      </w:r>
    </w:p>
    <w:p w14:paraId="1A79302C" w14:textId="7D06EC84" w:rsidR="009B0213" w:rsidRPr="0051097B" w:rsidRDefault="00832CA8" w:rsidP="009B0213">
      <w:pPr>
        <w:pStyle w:val="OutlineL3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అనుభవము</w:t>
      </w:r>
    </w:p>
    <w:p w14:paraId="1660B8BF" w14:textId="77777777" w:rsidR="009B0213" w:rsidRPr="0051097B" w:rsidRDefault="00832CA8" w:rsidP="009B0213">
      <w:pPr>
        <w:pStyle w:val="OutlineL0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ముగింపు</w:t>
      </w:r>
    </w:p>
    <w:p w14:paraId="3ADC900A" w14:textId="588F8EA8" w:rsidR="009B0213" w:rsidRPr="0051097B" w:rsidRDefault="00832CA8" w:rsidP="009B0213">
      <w:pPr>
        <w:pStyle w:val="SubTitleL1"/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సమీక్ష ప్రశ్నలు</w:t>
      </w:r>
    </w:p>
    <w:p w14:paraId="0D16E37F" w14:textId="1E80CFB5" w:rsidR="009B0213" w:rsidRPr="0051097B" w:rsidRDefault="00303195" w:rsidP="009B0213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>
        <w:rPr>
          <w:rFonts w:ascii="Gautami" w:hAnsi="Gautami" w:cs="Gautami" w:hint="cs"/>
          <w:cs/>
          <w:lang w:bidi="te-IN"/>
        </w:rPr>
        <w:t>రెండవ</w:t>
      </w:r>
      <w:r w:rsidR="000245D0" w:rsidRPr="0051097B">
        <w:rPr>
          <w:rFonts w:ascii="Gautami" w:hAnsi="Gautami" w:cs="Gautami"/>
          <w:lang w:bidi="te-IN"/>
        </w:rPr>
        <w:t xml:space="preserve"> తిమోతి 2:15 ఇలా సెలవిస్తుంది, “దేవునియెదుట యోగ్యునిగాను, సిగ్గుపడ నక్కరలేని ________ను, సత్యవాక్యమును సరిగా ఉపదేశించువానిగాను నిన్ను నీవే దేవునికి కనుపరచు కొనుటకు జాగ్రత్తపడుము.”</w:t>
      </w:r>
    </w:p>
    <w:p w14:paraId="5F333A4A" w14:textId="2CEF7485" w:rsidR="009B0213" w:rsidRPr="0051097B" w:rsidRDefault="00832CA8" w:rsidP="009B0213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"భాష్యము" అంటే ఏమిటి?</w:t>
      </w:r>
    </w:p>
    <w:p w14:paraId="7F93C1E1" w14:textId="7955E3AF" w:rsidR="009B0213" w:rsidRPr="0051097B" w:rsidRDefault="00832CA8" w:rsidP="009B0213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మనం లేఖనమును అధ్యయనం చేయుచుండగా పరిశుద్ధాత్మ సాధారణంగా మనలను వెలిగింపజేయు విధానమును గురించి పాఠం ఏమి బోధిస్తుంది?</w:t>
      </w:r>
    </w:p>
    <w:p w14:paraId="2A516D9C" w14:textId="4EAD10A5" w:rsidR="009B0213" w:rsidRPr="0051097B" w:rsidRDefault="00832CA8" w:rsidP="009B0213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lastRenderedPageBreak/>
        <w:t xml:space="preserve">లేఖనము అర్థము చేసుకొనుటకు సులువైనదా </w:t>
      </w:r>
      <w:r w:rsidR="00303195">
        <w:rPr>
          <w:rFonts w:ascii="Gautami" w:hAnsi="Gautami" w:cs="Gautami" w:hint="cs"/>
          <w:cs/>
          <w:lang w:bidi="te-IN"/>
        </w:rPr>
        <w:t>కా</w:t>
      </w:r>
      <w:r w:rsidRPr="0051097B">
        <w:rPr>
          <w:rFonts w:ascii="Gautami" w:hAnsi="Gautami" w:cs="Gautami"/>
          <w:lang w:bidi="te-IN"/>
        </w:rPr>
        <w:t>దా అను విషయమును గురించి పాఠం ఏమి బోధిస్తుంది?</w:t>
      </w:r>
    </w:p>
    <w:p w14:paraId="596B0F06" w14:textId="5667C2B6" w:rsidR="009B0213" w:rsidRPr="0051097B" w:rsidRDefault="00832CA8" w:rsidP="009B0213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ఈ పాఠములో ప్రస్తావించబడిన, మన లేఖన వ్యాఖ్యానముపై ప్రభావితము చూపు మూడు ప్రభావములు ఏవి?</w:t>
      </w:r>
    </w:p>
    <w:p w14:paraId="4CF16B5F" w14:textId="65A5916A" w:rsidR="009B0213" w:rsidRPr="0051097B" w:rsidRDefault="00832CA8" w:rsidP="009B0213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దేవుని వాక్యమునకు అనుగుణంగా జీవించకపోవుట మన లేఖన వ్యాఖ్యానమును ఎలా ప్రభావితం చేస్తుందని ఈ పాఠం బోధిస్తుంది?</w:t>
      </w:r>
    </w:p>
    <w:p w14:paraId="68B9C37B" w14:textId="1BC86C6C" w:rsidR="009B0213" w:rsidRPr="0051097B" w:rsidRDefault="00832CA8" w:rsidP="009B0213">
      <w:pPr>
        <w:pStyle w:val="BodyTextNumberedL1"/>
        <w:numPr>
          <w:ilvl w:val="0"/>
          <w:numId w:val="13"/>
        </w:numPr>
        <w:rPr>
          <w:rFonts w:ascii="Gautami" w:hAnsi="Gautami" w:cs="Gautami"/>
        </w:rPr>
      </w:pPr>
      <w:r w:rsidRPr="0051097B">
        <w:rPr>
          <w:rFonts w:ascii="Gautami" w:hAnsi="Gautami" w:cs="Gautami"/>
          <w:lang w:bidi="te-IN"/>
        </w:rPr>
        <w:t>వ్యక్తిగత అనుభవాలు మన లేఖన అవగాహనను ప్రభావితము చేయుటను గురించి పాఠములో ఇవ్వబడిన ఉదాహరణలను ప్రస్తావించండి.</w:t>
      </w:r>
    </w:p>
    <w:sectPr w:rsidR="009B0213" w:rsidRPr="0051097B" w:rsidSect="009B0213">
      <w:footerReference w:type="even" r:id="rId7"/>
      <w:footerReference w:type="default" r:id="rId8"/>
      <w:pgSz w:w="11906" w:h="16838" w:code="9"/>
      <w:pgMar w:top="1440" w:right="1502" w:bottom="1440" w:left="15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2C5319" w14:textId="77777777" w:rsidR="008B06F5" w:rsidRDefault="008B06F5" w:rsidP="007E0E29">
      <w:r>
        <w:separator/>
      </w:r>
    </w:p>
  </w:endnote>
  <w:endnote w:type="continuationSeparator" w:id="0">
    <w:p w14:paraId="1562D7D7" w14:textId="77777777" w:rsidR="008B06F5" w:rsidRDefault="008B06F5" w:rsidP="007E0E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napurna SIL">
    <w:panose1 w:val="01000000000000000000"/>
    <w:charset w:val="00"/>
    <w:family w:val="auto"/>
    <w:pitch w:val="variable"/>
    <w:sig w:usb0="A00080FF" w:usb1="4000214B" w:usb2="08000028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32241981"/>
      <w:docPartObj>
        <w:docPartGallery w:val="Page Numbers (Bottom of Page)"/>
        <w:docPartUnique/>
      </w:docPartObj>
    </w:sdtPr>
    <w:sdtContent>
      <w:p w14:paraId="05DAB3FA" w14:textId="77777777" w:rsidR="009B0213" w:rsidRDefault="007E0E29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>
          <w:rPr>
            <w:rStyle w:val="PageNumber"/>
            <w:noProof/>
            <w:lang w:bidi="te-IN"/>
          </w:rPr>
          <w:t>3</w:t>
        </w:r>
        <w:r>
          <w:rPr>
            <w:rStyle w:val="PageNumber"/>
            <w:lang w:bidi="te-IN"/>
          </w:rPr>
          <w:fldChar w:fldCharType="end"/>
        </w:r>
      </w:p>
    </w:sdtContent>
  </w:sdt>
  <w:p w14:paraId="6CFA2BE7" w14:textId="4BD357C3" w:rsidR="007E0E29" w:rsidRDefault="007E0E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75680501"/>
      <w:docPartObj>
        <w:docPartGallery w:val="Page Numbers (Bottom of Page)"/>
        <w:docPartUnique/>
      </w:docPartObj>
    </w:sdtPr>
    <w:sdtContent>
      <w:p w14:paraId="7497C025" w14:textId="77777777" w:rsidR="009B0213" w:rsidRDefault="007E0E29" w:rsidP="0077067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  <w:lang w:bidi="te-IN"/>
          </w:rPr>
          <w:fldChar w:fldCharType="begin"/>
        </w:r>
        <w:r>
          <w:rPr>
            <w:rStyle w:val="PageNumber"/>
            <w:lang w:bidi="te-IN"/>
          </w:rPr>
          <w:instrText xml:space="preserve"> PAGE </w:instrText>
        </w:r>
        <w:r>
          <w:rPr>
            <w:rStyle w:val="PageNumber"/>
            <w:lang w:bidi="te-IN"/>
          </w:rPr>
          <w:fldChar w:fldCharType="separate"/>
        </w:r>
        <w:r>
          <w:rPr>
            <w:rStyle w:val="PageNumber"/>
            <w:noProof/>
            <w:lang w:bidi="te-IN"/>
          </w:rPr>
          <w:t>2</w:t>
        </w:r>
        <w:r>
          <w:rPr>
            <w:rStyle w:val="PageNumber"/>
            <w:lang w:bidi="te-IN"/>
          </w:rPr>
          <w:fldChar w:fldCharType="end"/>
        </w:r>
      </w:p>
    </w:sdtContent>
  </w:sdt>
  <w:p w14:paraId="637865F5" w14:textId="17CB7D6F" w:rsidR="007E0E29" w:rsidRPr="007E0E29" w:rsidRDefault="007E0E29" w:rsidP="007E0E29">
    <w:pPr>
      <w:pStyle w:val="Footer"/>
      <w:jc w:val="center"/>
      <w:rPr>
        <w:sz w:val="20"/>
        <w:szCs w:val="20"/>
      </w:rPr>
    </w:pPr>
    <w:r w:rsidRPr="00C52194">
      <w:rPr>
        <w:rFonts w:cs="Arial"/>
        <w:i/>
        <w:sz w:val="20"/>
        <w:szCs w:val="20"/>
        <w:lang w:bidi="te-IN"/>
      </w:rPr>
      <w:t>ఇతర వనరుల కొరకు థర్డ్ మిలీనియం మినిస్ట్రీస్ ను ఈ క్రింది వెబ్సైటు ద్వారా దర్శించండి thirdmill.org.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78AB4" w14:textId="77777777" w:rsidR="008B06F5" w:rsidRDefault="008B06F5" w:rsidP="007E0E29">
      <w:r>
        <w:separator/>
      </w:r>
    </w:p>
  </w:footnote>
  <w:footnote w:type="continuationSeparator" w:id="0">
    <w:p w14:paraId="28F4AE22" w14:textId="77777777" w:rsidR="008B06F5" w:rsidRDefault="008B06F5" w:rsidP="007E0E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71EE7"/>
    <w:multiLevelType w:val="hybridMultilevel"/>
    <w:tmpl w:val="65166B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D775C"/>
    <w:multiLevelType w:val="multilevel"/>
    <w:tmpl w:val="DACC6656"/>
    <w:lvl w:ilvl="0">
      <w:start w:val="1"/>
      <w:numFmt w:val="upperRoman"/>
      <w:pStyle w:val="OutlineL1"/>
      <w:lvlText w:val="%1."/>
      <w:lvlJc w:val="left"/>
      <w:pPr>
        <w:tabs>
          <w:tab w:val="num" w:pos="1296"/>
        </w:tabs>
        <w:ind w:left="720" w:firstLine="0"/>
      </w:pPr>
      <w:rPr>
        <w:rFonts w:hint="default"/>
      </w:rPr>
    </w:lvl>
    <w:lvl w:ilvl="1">
      <w:start w:val="1"/>
      <w:numFmt w:val="upperLetter"/>
      <w:pStyle w:val="OutlineL2"/>
      <w:lvlText w:val="%2."/>
      <w:lvlJc w:val="left"/>
      <w:pPr>
        <w:tabs>
          <w:tab w:val="num" w:pos="1728"/>
        </w:tabs>
        <w:ind w:left="1296" w:firstLine="0"/>
      </w:pPr>
      <w:rPr>
        <w:rFonts w:hint="default"/>
      </w:rPr>
    </w:lvl>
    <w:lvl w:ilvl="2">
      <w:start w:val="1"/>
      <w:numFmt w:val="decimal"/>
      <w:pStyle w:val="OutlineL3"/>
      <w:lvlText w:val="%3."/>
      <w:lvlJc w:val="left"/>
      <w:pPr>
        <w:tabs>
          <w:tab w:val="num" w:pos="2160"/>
        </w:tabs>
        <w:ind w:left="1728" w:firstLine="0"/>
      </w:pPr>
      <w:rPr>
        <w:rFonts w:hint="default"/>
      </w:rPr>
    </w:lvl>
    <w:lvl w:ilvl="3">
      <w:start w:val="1"/>
      <w:numFmt w:val="lowerLetter"/>
      <w:pStyle w:val="OutlineL4"/>
      <w:lvlText w:val="%4."/>
      <w:lvlJc w:val="left"/>
      <w:pPr>
        <w:tabs>
          <w:tab w:val="num" w:pos="2592"/>
        </w:tabs>
        <w:ind w:left="216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3ADD5DE2"/>
    <w:multiLevelType w:val="hybridMultilevel"/>
    <w:tmpl w:val="C082C6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AF66D1"/>
    <w:multiLevelType w:val="hybridMultilevel"/>
    <w:tmpl w:val="F718E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0654A9"/>
    <w:multiLevelType w:val="multilevel"/>
    <w:tmpl w:val="1902A6A8"/>
    <w:lvl w:ilvl="0">
      <w:start w:val="1"/>
      <w:numFmt w:val="decimal"/>
      <w:pStyle w:val="BodyTextNumberedL1"/>
      <w:lvlText w:val="%1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bullet"/>
      <w:pStyle w:val="BodyTextNumberedL2"/>
      <w:lvlText w:val="o"/>
      <w:lvlJc w:val="left"/>
      <w:pPr>
        <w:tabs>
          <w:tab w:val="num" w:pos="1584"/>
        </w:tabs>
        <w:ind w:left="1584" w:hanging="432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2160"/>
        </w:tabs>
        <w:ind w:left="180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66ED68AE"/>
    <w:multiLevelType w:val="hybridMultilevel"/>
    <w:tmpl w:val="8BA243A8"/>
    <w:lvl w:ilvl="0" w:tplc="1918FA30">
      <w:start w:val="1"/>
      <w:numFmt w:val="bullet"/>
      <w:pStyle w:val="BodyTextBulleted"/>
      <w:lvlText w:val=""/>
      <w:lvlJc w:val="left"/>
      <w:pPr>
        <w:ind w:left="13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4" w:hanging="360"/>
      </w:pPr>
      <w:rPr>
        <w:rFonts w:ascii="Wingdings" w:hAnsi="Wingdings" w:hint="default"/>
      </w:rPr>
    </w:lvl>
  </w:abstractNum>
  <w:abstractNum w:abstractNumId="6" w15:restartNumberingAfterBreak="0">
    <w:nsid w:val="6C7B6727"/>
    <w:multiLevelType w:val="hybridMultilevel"/>
    <w:tmpl w:val="3A04F3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7854DF"/>
    <w:multiLevelType w:val="hybridMultilevel"/>
    <w:tmpl w:val="658C4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6830655">
    <w:abstractNumId w:val="7"/>
  </w:num>
  <w:num w:numId="2" w16cid:durableId="1299648562">
    <w:abstractNumId w:val="3"/>
  </w:num>
  <w:num w:numId="3" w16cid:durableId="593513820">
    <w:abstractNumId w:val="0"/>
  </w:num>
  <w:num w:numId="4" w16cid:durableId="83115179">
    <w:abstractNumId w:val="2"/>
  </w:num>
  <w:num w:numId="5" w16cid:durableId="724910200">
    <w:abstractNumId w:val="6"/>
  </w:num>
  <w:num w:numId="6" w16cid:durableId="402991458">
    <w:abstractNumId w:val="5"/>
  </w:num>
  <w:num w:numId="7" w16cid:durableId="1862207282">
    <w:abstractNumId w:val="4"/>
  </w:num>
  <w:num w:numId="8" w16cid:durableId="620916797">
    <w:abstractNumId w:val="4"/>
  </w:num>
  <w:num w:numId="9" w16cid:durableId="326321635">
    <w:abstractNumId w:val="1"/>
  </w:num>
  <w:num w:numId="10" w16cid:durableId="1587031785">
    <w:abstractNumId w:val="1"/>
  </w:num>
  <w:num w:numId="11" w16cid:durableId="1736781027">
    <w:abstractNumId w:val="1"/>
  </w:num>
  <w:num w:numId="12" w16cid:durableId="1241408237">
    <w:abstractNumId w:val="1"/>
  </w:num>
  <w:num w:numId="13" w16cid:durableId="161516499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linkStyles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80F"/>
    <w:rsid w:val="000245D0"/>
    <w:rsid w:val="000859E4"/>
    <w:rsid w:val="000E3E38"/>
    <w:rsid w:val="000E59A6"/>
    <w:rsid w:val="00267FD8"/>
    <w:rsid w:val="002C65EA"/>
    <w:rsid w:val="00303195"/>
    <w:rsid w:val="00316301"/>
    <w:rsid w:val="003D6404"/>
    <w:rsid w:val="004126C8"/>
    <w:rsid w:val="00425263"/>
    <w:rsid w:val="00466091"/>
    <w:rsid w:val="00502F0E"/>
    <w:rsid w:val="0051097B"/>
    <w:rsid w:val="00666780"/>
    <w:rsid w:val="006E4999"/>
    <w:rsid w:val="007A7D74"/>
    <w:rsid w:val="007E0E29"/>
    <w:rsid w:val="007F3BF9"/>
    <w:rsid w:val="007F5B20"/>
    <w:rsid w:val="00832CA8"/>
    <w:rsid w:val="008574C4"/>
    <w:rsid w:val="008B06F5"/>
    <w:rsid w:val="009A259A"/>
    <w:rsid w:val="009B0213"/>
    <w:rsid w:val="00A747B3"/>
    <w:rsid w:val="00B869E4"/>
    <w:rsid w:val="00D05457"/>
    <w:rsid w:val="00D32320"/>
    <w:rsid w:val="00D935D4"/>
    <w:rsid w:val="00E162C3"/>
    <w:rsid w:val="00E8680F"/>
    <w:rsid w:val="00FC15DB"/>
    <w:rsid w:val="00FC1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5B7D2D"/>
  <w15:chartTrackingRefBased/>
  <w15:docId w15:val="{99497470-FAC0-6945-9C38-BD36D5BE6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e-I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7B3"/>
    <w:pPr>
      <w:spacing w:after="160" w:line="278" w:lineRule="auto"/>
    </w:pPr>
    <w:rPr>
      <w:rFonts w:eastAsiaTheme="minorEastAsia"/>
      <w:kern w:val="2"/>
      <w:szCs w:val="21"/>
      <w:lang w:val="en-IN" w:eastAsia="ja-JP" w:bidi="hi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  <w:rsid w:val="00A747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47B3"/>
  </w:style>
  <w:style w:type="paragraph" w:styleId="PlainText">
    <w:name w:val="Plain Text"/>
    <w:basedOn w:val="Normal"/>
    <w:link w:val="PlainTextChar"/>
    <w:uiPriority w:val="99"/>
    <w:unhideWhenUsed/>
    <w:rsid w:val="008574C4"/>
    <w:rPr>
      <w:rFonts w:ascii="Consolas" w:hAnsi="Consolas" w:cs="Consolas"/>
      <w:sz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574C4"/>
    <w:rPr>
      <w:rFonts w:ascii="Consolas" w:eastAsiaTheme="minorEastAsia" w:hAnsi="Consolas" w:cs="Consolas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8574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74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74C4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74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74C4"/>
    <w:rPr>
      <w:rFonts w:eastAsiaTheme="minorEastAsia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574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74C4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8574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74C4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8574C4"/>
  </w:style>
  <w:style w:type="paragraph" w:styleId="BalloonText">
    <w:name w:val="Balloon Text"/>
    <w:basedOn w:val="Normal"/>
    <w:link w:val="BalloonTextChar"/>
    <w:uiPriority w:val="99"/>
    <w:semiHidden/>
    <w:unhideWhenUsed/>
    <w:rsid w:val="008574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4C4"/>
    <w:rPr>
      <w:rFonts w:ascii="Segoe UI" w:eastAsiaTheme="minorEastAsia" w:hAnsi="Segoe UI" w:cs="Segoe UI"/>
      <w:sz w:val="18"/>
      <w:szCs w:val="18"/>
    </w:rPr>
  </w:style>
  <w:style w:type="paragraph" w:customStyle="1" w:styleId="BodyText">
    <w:name w:val="BodyText"/>
    <w:basedOn w:val="Normal"/>
    <w:link w:val="BodyTextChar"/>
    <w:qFormat/>
    <w:rsid w:val="008574C4"/>
    <w:pPr>
      <w:spacing w:after="100" w:afterAutospacing="1"/>
      <w:ind w:firstLine="720"/>
      <w:jc w:val="both"/>
    </w:pPr>
    <w:rPr>
      <w:rFonts w:eastAsia="Times New Roman" w:cstheme="minorHAnsi"/>
      <w:color w:val="212529"/>
    </w:rPr>
  </w:style>
  <w:style w:type="character" w:customStyle="1" w:styleId="BodyTextChar">
    <w:name w:val="BodyText Char"/>
    <w:link w:val="BodyText"/>
    <w:rsid w:val="008574C4"/>
    <w:rPr>
      <w:rFonts w:eastAsia="Times New Roman" w:cstheme="minorHAnsi"/>
      <w:color w:val="212529"/>
    </w:rPr>
  </w:style>
  <w:style w:type="paragraph" w:customStyle="1" w:styleId="BodyTextBulleted">
    <w:name w:val="BodyText Bulleted"/>
    <w:basedOn w:val="BodyText"/>
    <w:qFormat/>
    <w:rsid w:val="008574C4"/>
    <w:pPr>
      <w:numPr>
        <w:numId w:val="6"/>
      </w:numPr>
      <w:spacing w:after="60"/>
    </w:pPr>
    <w:rPr>
      <w:rFonts w:ascii="Calibri" w:eastAsia="Annapurna SIL" w:hAnsi="Calibri" w:cstheme="minorBidi"/>
      <w:noProof/>
    </w:rPr>
  </w:style>
  <w:style w:type="paragraph" w:customStyle="1" w:styleId="BodyTextNumberedL1">
    <w:name w:val="BodyText Numbered L1"/>
    <w:basedOn w:val="BodyText"/>
    <w:qFormat/>
    <w:rsid w:val="008574C4"/>
    <w:pPr>
      <w:numPr>
        <w:numId w:val="8"/>
      </w:numPr>
      <w:spacing w:before="240" w:after="240" w:afterAutospacing="0"/>
    </w:pPr>
  </w:style>
  <w:style w:type="paragraph" w:customStyle="1" w:styleId="BodyTextNumberedL2">
    <w:name w:val="BodyText Numbered L2"/>
    <w:basedOn w:val="BodyTextNumberedL1"/>
    <w:qFormat/>
    <w:rsid w:val="008574C4"/>
    <w:pPr>
      <w:numPr>
        <w:ilvl w:val="1"/>
      </w:numPr>
    </w:pPr>
  </w:style>
  <w:style w:type="paragraph" w:customStyle="1" w:styleId="BodyTextUnindented">
    <w:name w:val="BodyText Unindented"/>
    <w:basedOn w:val="BodyText"/>
    <w:qFormat/>
    <w:rsid w:val="008574C4"/>
    <w:pPr>
      <w:ind w:firstLine="0"/>
    </w:pPr>
  </w:style>
  <w:style w:type="paragraph" w:customStyle="1" w:styleId="BulletParagraph">
    <w:name w:val="Bullet Paragraph"/>
    <w:basedOn w:val="Normal"/>
    <w:qFormat/>
    <w:rsid w:val="008574C4"/>
    <w:pPr>
      <w:spacing w:after="80"/>
      <w:ind w:left="720" w:hanging="720"/>
      <w:jc w:val="both"/>
    </w:pPr>
    <w:rPr>
      <w:rFonts w:eastAsia="Times New Roman" w:cstheme="minorHAnsi"/>
      <w:bCs/>
      <w:color w:val="212529"/>
    </w:rPr>
  </w:style>
  <w:style w:type="paragraph" w:customStyle="1" w:styleId="Divider">
    <w:name w:val="Divider"/>
    <w:basedOn w:val="Normal"/>
    <w:qFormat/>
    <w:rsid w:val="008574C4"/>
    <w:pPr>
      <w:autoSpaceDE w:val="0"/>
      <w:autoSpaceDN w:val="0"/>
      <w:adjustRightInd w:val="0"/>
      <w:snapToGrid w:val="0"/>
      <w:spacing w:before="240" w:after="240"/>
    </w:pPr>
    <w:rPr>
      <w:rFonts w:ascii="Times New Roman" w:hAnsi="Times New Roman"/>
    </w:rPr>
  </w:style>
  <w:style w:type="paragraph" w:styleId="ListParagraph">
    <w:name w:val="List Paragraph"/>
    <w:basedOn w:val="Normal"/>
    <w:uiPriority w:val="34"/>
    <w:qFormat/>
    <w:rsid w:val="008574C4"/>
    <w:pPr>
      <w:ind w:left="720"/>
      <w:contextualSpacing/>
    </w:pPr>
  </w:style>
  <w:style w:type="paragraph" w:customStyle="1" w:styleId="OutlineL1">
    <w:name w:val="Outline L1"/>
    <w:basedOn w:val="ListParagraph"/>
    <w:qFormat/>
    <w:rsid w:val="008574C4"/>
    <w:pPr>
      <w:numPr>
        <w:numId w:val="12"/>
      </w:numPr>
      <w:spacing w:before="240" w:after="480"/>
      <w:contextualSpacing w:val="0"/>
    </w:pPr>
  </w:style>
  <w:style w:type="paragraph" w:customStyle="1" w:styleId="OutlineL0">
    <w:name w:val="Outline L0"/>
    <w:basedOn w:val="OutlineL1"/>
    <w:qFormat/>
    <w:rsid w:val="008574C4"/>
    <w:pPr>
      <w:numPr>
        <w:numId w:val="0"/>
      </w:numPr>
      <w:ind w:left="720"/>
    </w:pPr>
  </w:style>
  <w:style w:type="paragraph" w:customStyle="1" w:styleId="OutlineL2">
    <w:name w:val="Outline L2"/>
    <w:basedOn w:val="OutlineL1"/>
    <w:qFormat/>
    <w:rsid w:val="008574C4"/>
    <w:pPr>
      <w:numPr>
        <w:ilvl w:val="1"/>
      </w:numPr>
    </w:pPr>
  </w:style>
  <w:style w:type="paragraph" w:customStyle="1" w:styleId="OutlineL3">
    <w:name w:val="Outline L3"/>
    <w:basedOn w:val="OutlineL1"/>
    <w:qFormat/>
    <w:rsid w:val="008574C4"/>
    <w:pPr>
      <w:numPr>
        <w:ilvl w:val="2"/>
      </w:numPr>
    </w:pPr>
  </w:style>
  <w:style w:type="paragraph" w:customStyle="1" w:styleId="OutlineL4">
    <w:name w:val="Outline L4"/>
    <w:basedOn w:val="OutlineL1"/>
    <w:qFormat/>
    <w:rsid w:val="008574C4"/>
    <w:pPr>
      <w:numPr>
        <w:ilvl w:val="3"/>
      </w:numPr>
    </w:pPr>
    <w:rPr>
      <w:rFonts w:ascii="Calibri" w:hAnsi="Calibri" w:cs="Calibri"/>
    </w:rPr>
  </w:style>
  <w:style w:type="paragraph" w:customStyle="1" w:styleId="SubTitleL1">
    <w:name w:val="Sub Title L1"/>
    <w:basedOn w:val="Normal"/>
    <w:qFormat/>
    <w:rsid w:val="008574C4"/>
    <w:pPr>
      <w:keepNext/>
      <w:spacing w:before="360"/>
    </w:pPr>
    <w:rPr>
      <w:rFonts w:eastAsia="Times New Roman" w:cstheme="minorHAnsi"/>
      <w:b/>
      <w:bCs/>
      <w:caps/>
      <w:color w:val="212529"/>
      <w:sz w:val="28"/>
    </w:rPr>
  </w:style>
  <w:style w:type="paragraph" w:customStyle="1" w:styleId="SubTitleL2">
    <w:name w:val="Sub Title L2"/>
    <w:basedOn w:val="SubTitleL1"/>
    <w:next w:val="Normal"/>
    <w:qFormat/>
    <w:rsid w:val="008574C4"/>
    <w:pPr>
      <w:spacing w:before="120" w:after="360"/>
    </w:pPr>
    <w:rPr>
      <w:sz w:val="22"/>
      <w:szCs w:val="22"/>
    </w:rPr>
  </w:style>
  <w:style w:type="paragraph" w:customStyle="1" w:styleId="SubTitleL3">
    <w:name w:val="Sub Title L3"/>
    <w:basedOn w:val="SubTitleL2"/>
    <w:qFormat/>
    <w:rsid w:val="008574C4"/>
    <w:pPr>
      <w:spacing w:before="480"/>
    </w:pPr>
    <w:rPr>
      <w:i/>
      <w:iCs/>
      <w:sz w:val="24"/>
      <w:szCs w:val="24"/>
    </w:rPr>
  </w:style>
  <w:style w:type="paragraph" w:customStyle="1" w:styleId="TitleL1">
    <w:name w:val="Title L1"/>
    <w:basedOn w:val="Normal"/>
    <w:qFormat/>
    <w:rsid w:val="008574C4"/>
    <w:pPr>
      <w:keepNext/>
      <w:shd w:val="clear" w:color="auto" w:fill="FFFFFF"/>
      <w:spacing w:after="480"/>
      <w:outlineLvl w:val="2"/>
    </w:pPr>
    <w:rPr>
      <w:rFonts w:eastAsia="Calibri" w:cstheme="minorHAnsi"/>
      <w:b/>
      <w:color w:val="2E74B5"/>
      <w:sz w:val="40"/>
      <w:szCs w:val="40"/>
    </w:rPr>
  </w:style>
  <w:style w:type="paragraph" w:customStyle="1" w:styleId="TitleL2">
    <w:name w:val="Title L2"/>
    <w:basedOn w:val="TitleL1"/>
    <w:next w:val="Normal"/>
    <w:qFormat/>
    <w:rsid w:val="008574C4"/>
    <w:pPr>
      <w:spacing w:after="0"/>
    </w:pPr>
    <w:rPr>
      <w:rFonts w:eastAsia="Times New Roman"/>
      <w:color w:val="212529"/>
      <w:sz w:val="22"/>
      <w:szCs w:val="22"/>
    </w:rPr>
  </w:style>
  <w:style w:type="paragraph" w:styleId="Revision">
    <w:name w:val="Revision"/>
    <w:hidden/>
    <w:uiPriority w:val="99"/>
    <w:semiHidden/>
    <w:rsid w:val="00666780"/>
    <w:rPr>
      <w:rFonts w:cs="Angsana New"/>
      <w:kern w:val="2"/>
      <w:sz w:val="22"/>
      <w:szCs w:val="28"/>
      <w:lang w:val="en-IN" w:bidi="th-TH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429</Words>
  <Characters>2450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Cooper</dc:creator>
  <cp:keywords/>
  <dc:description/>
  <cp:lastModifiedBy>Yasutaka Ito</cp:lastModifiedBy>
  <cp:revision>18</cp:revision>
  <dcterms:created xsi:type="dcterms:W3CDTF">2020-12-04T18:06:00Z</dcterms:created>
  <dcterms:modified xsi:type="dcterms:W3CDTF">2025-09-25T04:25:00Z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e3e42d60df7c61300518619b98d9fc43d0f8ddaa72f498e1ed8330ed94887c01</vt:lpwstr>
  </property>
</Properties>
</file>