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9F87" w14:textId="521B3018" w:rsidR="00684BE8" w:rsidRPr="0056009A" w:rsidRDefault="00684BE8" w:rsidP="00AA09A0">
      <w:pPr>
        <w:pStyle w:val="TitleL1"/>
        <w:rPr>
          <w:rFonts w:ascii="Gautami" w:hAnsi="Gautami" w:cs="Gautami"/>
        </w:rPr>
      </w:pPr>
      <w:r w:rsidRPr="0056009A">
        <w:rPr>
          <w:rFonts w:ascii="Gautami" w:eastAsia="Gautami" w:hAnsi="Gautami" w:cs="Gautami"/>
          <w:lang w:val="te-IN" w:bidi="te-IN"/>
        </w:rPr>
        <w:t>పాత నిబంధన ప్రవక్తలు - మాడ్యుల్ 3 - ఆయన మనకు ప్రవక్తలను అనుగ్రహించాడు - భాగము 3</w:t>
      </w:r>
    </w:p>
    <w:p w14:paraId="2142B919" w14:textId="77777777" w:rsidR="00AA09A0" w:rsidRPr="0056009A" w:rsidRDefault="00684BE8" w:rsidP="00AA09A0">
      <w:pPr>
        <w:pStyle w:val="TitleL2"/>
        <w:rPr>
          <w:rFonts w:ascii="Gautami" w:hAnsi="Gautami" w:cs="Gautami"/>
        </w:rPr>
      </w:pPr>
      <w:r w:rsidRPr="0056009A">
        <w:rPr>
          <w:rFonts w:ascii="Gautami" w:eastAsia="Gautami" w:hAnsi="Gautami" w:cs="Gautami"/>
          <w:lang w:val="te-IN" w:bidi="te-IN"/>
        </w:rPr>
        <w:t>చర్చా ప్రశ్నలు</w:t>
      </w:r>
    </w:p>
    <w:p w14:paraId="7EF3EFEF" w14:textId="77777777"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76165D41" w14:textId="77777777"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2 రాజులు 18-19ను చదవండి. సన్హెరీబు దండయాత్ర సమయములో, హిజ్కియా రాజు తనను మరియు అతని ప్రజలను విడిపించమని యెహోవాను కోరాడు. హిజ్కియా పక్షమున దేవుడు ఎందుకు కార్యము చేశాడని మీరు భావించుచున్నారు? ఎందరో శత్రువులను ఎదుర్కొను ఆధునిక విశ్వాసులను దేవుడు ఎలా విడిపిస్తాడని మీరు భావించుచున్నారు?</w:t>
      </w:r>
    </w:p>
    <w:p w14:paraId="5C158EB2" w14:textId="57265EF9"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ప్రవక్తలలో యోనా పరిచర్య చేసిన స్థలము విశేషమైనది. అతనికి అష్షూరు దేశపు రాజధానియైన నీనెవె వెళ్లమని పిలుపు ఇవ్వబడింది. ప్రజలు పశ్చాత్తాపపడ్డారు, యోనాకు కోపం వచ్చింది. యోనా పరిచర్య జనముల మధ్య దేవుని ఖ్యాతిని గూర్చి మీకేమి బయలుపరుస్తుంది? మీ శత్రువులను గురించి యోనా పరిచర్య మీకు ఏమి బయలుపరుస్తుంది?</w:t>
      </w:r>
    </w:p>
    <w:p w14:paraId="7E57B727" w14:textId="77777777"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తీర్పు దినములలో కూడా యెహోవాయందు నమ్మికయుంచమని యెషయా ప్రవక్త పిలుపునిచ్చాడు. యెషయా తన శ్రోతలను ఒప్పించుటకు ప్రయత్నించాడు. యెషయా వ్యూహము నుండి ఆధునిక క్రైస్తవులు ఏమి నేర్చుకోగలరు?</w:t>
      </w:r>
    </w:p>
    <w:p w14:paraId="37C9FA31" w14:textId="401FE80C"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 xml:space="preserve">పునరుద్ధరణ కాలములో ప్రవక్తలు, అత్యుత్తమమైన ఆశీర్వాదములు సుదూర భవిష్యత్తులో మాత్రమే కలుగుతాయని చెప్పారు. క్రీస్తు పోషించిన భూమికను గురించి ఇది మనకు ఏమి చెబుతుంది? క్రీస్తు భూమికను గూర్చిన ఈ అవగాహన, మనం ఇతర విశ్వాసులతో మరియు అవిశ్వాసులైన లోకముతో నేడు </w:t>
      </w:r>
      <w:r w:rsidR="00CE60B7">
        <w:rPr>
          <w:rFonts w:ascii="Gautami" w:eastAsia="Gautami" w:hAnsi="Gautami" w:cs="Gautami" w:hint="cs"/>
          <w:cs/>
          <w:lang w:val="te-IN" w:bidi="te-IN"/>
        </w:rPr>
        <w:t>ప్రతి</w:t>
      </w:r>
      <w:r w:rsidR="004C08F3">
        <w:rPr>
          <w:rFonts w:ascii="Gautami" w:eastAsia="Gautami" w:hAnsi="Gautami" w:cs="Gautami" w:hint="cs"/>
          <w:cs/>
          <w:lang w:val="te-IN" w:bidi="te-IN"/>
        </w:rPr>
        <w:t>స్పదించు</w:t>
      </w:r>
      <w:r w:rsidR="004C08F3" w:rsidRPr="0056009A">
        <w:rPr>
          <w:rFonts w:ascii="Gautami" w:eastAsia="Gautami" w:hAnsi="Gautami" w:cs="Gautami"/>
          <w:lang w:val="te-IN" w:bidi="te-IN"/>
        </w:rPr>
        <w:t xml:space="preserve"> </w:t>
      </w:r>
      <w:r w:rsidRPr="0056009A">
        <w:rPr>
          <w:rFonts w:ascii="Gautami" w:eastAsia="Gautami" w:hAnsi="Gautami" w:cs="Gautami"/>
          <w:lang w:val="te-IN" w:bidi="te-IN"/>
        </w:rPr>
        <w:t>విధానములను ఏ విధంగా ప్రభావితము చేయాలి?</w:t>
      </w:r>
    </w:p>
    <w:p w14:paraId="61B79E72" w14:textId="77777777"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ప్రవక్తల గ్రంథములలో చారిత్రిక కథనముల పట్ల ఆసక్తిని కనుపరచుట ఎందుకు ప్రాముఖ్యమైయున్నది?</w:t>
      </w:r>
    </w:p>
    <w:p w14:paraId="70EB43B4" w14:textId="77777777"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 xml:space="preserve">మనం ప్రవచనమును చదవవలసిన విధానమును గురించి సాధరణ ప్రవచన విధానములు ఏమి తెలుపుతాయి? </w:t>
      </w:r>
    </w:p>
    <w:p w14:paraId="4609526C" w14:textId="2315ED3A"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lastRenderedPageBreak/>
        <w:t xml:space="preserve">మీరు చివరిసారిగా </w:t>
      </w:r>
      <w:r w:rsidR="00C048C5">
        <w:rPr>
          <w:rFonts w:ascii="Gautami" w:eastAsia="Gautami" w:hAnsi="Gautami" w:cs="Gautami" w:hint="cs"/>
          <w:cs/>
          <w:lang w:val="te-IN" w:bidi="te-IN"/>
        </w:rPr>
        <w:t xml:space="preserve">ఎప్పుడు </w:t>
      </w:r>
      <w:r w:rsidRPr="0056009A">
        <w:rPr>
          <w:rFonts w:ascii="Gautami" w:eastAsia="Gautami" w:hAnsi="Gautami" w:cs="Gautami"/>
          <w:lang w:val="te-IN" w:bidi="te-IN"/>
        </w:rPr>
        <w:t>దేవుని ఎదుట విలపిస్తూ సమయం గడిపారు? మీరు ఏ విధమైన విలాపమును చేశారు? మీ జీవితములో శ్రమలు దేవుని తీర్పుకు ఫలితములు అని మీరు ఎంత తరచుగా ఆలోచిస్తారు? దేవుడు మనకు అనుకూలంగా స్పందించునట్లు ప్రవక్తలు విలపించిన విధానముల నుండి మనం ఏమి నేర్చుకోగలము?</w:t>
      </w:r>
    </w:p>
    <w:p w14:paraId="52D59A2A" w14:textId="77777777" w:rsidR="00AA09A0" w:rsidRPr="0056009A" w:rsidRDefault="00684BE8" w:rsidP="00AA09A0">
      <w:pPr>
        <w:pStyle w:val="BodyTextNumberedL1"/>
        <w:rPr>
          <w:rFonts w:ascii="Gautami" w:hAnsi="Gautami" w:cs="Gautami"/>
        </w:rPr>
      </w:pPr>
      <w:r w:rsidRPr="0056009A">
        <w:rPr>
          <w:rFonts w:ascii="Gautami" w:eastAsia="Gautami" w:hAnsi="Gautami" w:cs="Gautami"/>
          <w:lang w:val="te-IN" w:bidi="te-IN"/>
        </w:rPr>
        <w:t>తీర్పును గూర్చి స్తుతియాగము చెల్లించు ఈ అంశము ప్రవచన గ్రంథములలో అనేకచోట్ల కనిపిస్తుంది.  దేవుడు ఇచ్చు తీర్పుల కొరకు క్రైస్తవులు దేవుని స్తుతించుట సరియైన పనేనా? ఎందుకు లేక ఎందుకు కాదు?</w:t>
      </w:r>
    </w:p>
    <w:p w14:paraId="61365396" w14:textId="6EABE0A2" w:rsidR="00684BE8" w:rsidRPr="0056009A" w:rsidRDefault="00684BE8" w:rsidP="00AA09A0">
      <w:pPr>
        <w:pStyle w:val="BodyTextNumberedL1"/>
        <w:rPr>
          <w:rFonts w:ascii="Gautami" w:hAnsi="Gautami" w:cs="Gautami"/>
        </w:rPr>
      </w:pPr>
      <w:r w:rsidRPr="0056009A">
        <w:rPr>
          <w:rFonts w:ascii="Gautami" w:eastAsia="Gautami" w:hAnsi="Gautami" w:cs="Gautami"/>
          <w:lang w:val="te-IN" w:bidi="te-IN"/>
        </w:rPr>
        <w:t>ప్రవక్తలు అంత తరచుగా దేవుని ఆశీర్వాదములు మరియు శాపములను గురించి ఎందుకు మాట్లాడారు? ఆధునిక సంఘములు కూడా ఇలా చేయాలా? ఎందుకు లేక ఎందుకు కాదు?</w:t>
      </w:r>
    </w:p>
    <w:p w14:paraId="09BAC83C" w14:textId="77777777" w:rsidR="00AA09A0" w:rsidRPr="0056009A" w:rsidRDefault="00A67B95" w:rsidP="00AA09A0">
      <w:pPr>
        <w:pStyle w:val="BulletParagraph"/>
        <w:rPr>
          <w:rFonts w:ascii="Gautami" w:hAnsi="Gautami" w:cs="Gautami"/>
        </w:rPr>
      </w:pPr>
      <w:r w:rsidRPr="0056009A">
        <w:rPr>
          <w:rFonts w:ascii="Gautami" w:eastAsia="Gautami" w:hAnsi="Gautami" w:cs="Gautami"/>
          <w:b/>
          <w:lang w:val="te-IN" w:bidi="te-IN"/>
        </w:rPr>
        <w:t>సమీక్ష వాక్యము:</w:t>
      </w:r>
      <w:r w:rsidRPr="0056009A">
        <w:rPr>
          <w:rFonts w:ascii="Gautami" w:eastAsia="Gautami" w:hAnsi="Gautami" w:cs="Gautami"/>
          <w:lang w:val="te-IN" w:bidi="te-IN"/>
        </w:rPr>
        <w:t xml:space="preserve"> ఆదాము కాలములో కనీసం మూడు స్తంభాలు స్థాపించబడ్డాయి, ఇవి బైబిలు చరిత్రయంతట స్థిరముగా ఉంటాయి. దేవుని స్వరూపమందు చేయబడితిమి కాబట్టి మొదటిది మానవ బాధ్యత. ఆదాము పాపము వలన రెండవది మానవ భ్రష్టత్వము. మూడవది దేవుని వాగ్దానము వలన మానవ విమోచన. పాపములో పడిపోయిన వెంటనే, దేవుడు విమోచనను తీసుకొనివస్తానని వాగ్దానము చేశాడు.</w:t>
      </w:r>
    </w:p>
    <w:p w14:paraId="737E1C89" w14:textId="3061D957" w:rsidR="00A67B95" w:rsidRPr="0056009A" w:rsidRDefault="00A67B95" w:rsidP="00AA09A0">
      <w:pPr>
        <w:pStyle w:val="BulletParagraph"/>
        <w:rPr>
          <w:rFonts w:ascii="Gautami" w:hAnsi="Gautami" w:cs="Gautami"/>
        </w:rPr>
      </w:pPr>
      <w:r w:rsidRPr="0056009A">
        <w:rPr>
          <w:rFonts w:ascii="Gautami" w:eastAsia="Gautami" w:hAnsi="Gautami" w:cs="Gautami"/>
          <w:b/>
          <w:lang w:val="te-IN" w:bidi="te-IN"/>
        </w:rPr>
        <w:t>సందర్భ పరిశీలన:</w:t>
      </w:r>
      <w:r w:rsidRPr="0056009A">
        <w:rPr>
          <w:rFonts w:ascii="Gautami" w:eastAsia="Gautami" w:hAnsi="Gautami" w:cs="Gautami"/>
          <w:lang w:val="te-IN" w:bidi="te-IN"/>
        </w:rPr>
        <w:t xml:space="preserve"> కార్ల్ తాను చేయు పనిని ఆస్వాదించిన సంఘ కాపరి - ప్రసంగము, కౌన్సిలింగ్, సువార్త ప్రకటన - ఇవన్నీ అతనికి ఉత్సాహమును కలిగించాయి. ఒక రోజు అతని భార్య ఇలా అన్నది, "మీరు చాలా ఎక్కువ పని చేస్తున్నారు." అతడు ఇలా జవాబిచ్చాడు, "అని నేను అనుకొనుట లేదు. నీకెందుకు అలా అనిపిస్తుంది?" ఆమె ఇలా జవాబిచ్చింది, "రాబోవు రెండు వారాల పాటు మీరు ఎన్ని గంటలు పని చేస్తున్నారో నేను </w:t>
      </w:r>
      <w:r w:rsidR="006234A4">
        <w:rPr>
          <w:rFonts w:ascii="Gautami" w:eastAsia="Gautami" w:hAnsi="Gautami" w:cs="Gautami" w:hint="cs"/>
          <w:cs/>
          <w:lang w:val="te-IN" w:bidi="te-IN"/>
        </w:rPr>
        <w:t>లె</w:t>
      </w:r>
      <w:r w:rsidRPr="0056009A">
        <w:rPr>
          <w:rFonts w:ascii="Gautami" w:eastAsia="Gautami" w:hAnsi="Gautami" w:cs="Gautami"/>
          <w:lang w:val="te-IN" w:bidi="te-IN"/>
        </w:rPr>
        <w:t>క్కపెడతాను చూద్దామా?" కార్ల్ అంగీకరించాడు. రెండు వారముల తరువాత, అతడు వారానికి 80 గంటలు పని చేస్తున్నాడు అని అతని భార్య చెప్పింది. అతనికి ఆశ్చర్యము కలిగింది. "నాతో, మన పిల్లలతో ఇంకా కొంచెం సమయం గడపండి" అ</w:t>
      </w:r>
      <w:r w:rsidR="004D0E96">
        <w:rPr>
          <w:rFonts w:ascii="Gautami" w:eastAsia="Gautami" w:hAnsi="Gautami" w:cs="Gautami" w:hint="cs"/>
          <w:cs/>
          <w:lang w:val="te-IN" w:bidi="te-IN"/>
        </w:rPr>
        <w:t>ని</w:t>
      </w:r>
      <w:r w:rsidRPr="0056009A">
        <w:rPr>
          <w:rFonts w:ascii="Gautami" w:eastAsia="Gautami" w:hAnsi="Gautami" w:cs="Gautami"/>
          <w:lang w:val="te-IN" w:bidi="te-IN"/>
        </w:rPr>
        <w:t xml:space="preserve"> ఆమె అన్నది.</w:t>
      </w:r>
    </w:p>
    <w:p w14:paraId="481998B3" w14:textId="2259ED01" w:rsidR="00A67B95" w:rsidRPr="0056009A" w:rsidRDefault="00A67B95" w:rsidP="00AA09A0">
      <w:pPr>
        <w:pStyle w:val="SubTitleL1"/>
        <w:rPr>
          <w:rFonts w:ascii="Gautami" w:hAnsi="Gautami" w:cs="Gautami"/>
        </w:rPr>
      </w:pPr>
      <w:r w:rsidRPr="0056009A">
        <w:rPr>
          <w:rFonts w:ascii="Gautami" w:eastAsia="Gautami" w:hAnsi="Gautami" w:cs="Gautami"/>
          <w:lang w:val="te-IN" w:bidi="te-IN"/>
        </w:rPr>
        <w:t>సమీక్ష ప్రశ్నలు:</w:t>
      </w:r>
    </w:p>
    <w:p w14:paraId="1903D848" w14:textId="77777777" w:rsidR="00A67B95" w:rsidRPr="0056009A" w:rsidRDefault="00A67B95" w:rsidP="00A67B95">
      <w:pPr>
        <w:pStyle w:val="ReflectQsList"/>
        <w:numPr>
          <w:ilvl w:val="0"/>
          <w:numId w:val="3"/>
        </w:numPr>
        <w:jc w:val="left"/>
        <w:rPr>
          <w:rFonts w:ascii="Gautami" w:hAnsi="Gautami" w:cs="Gautami"/>
          <w:color w:val="auto"/>
        </w:rPr>
      </w:pPr>
      <w:r w:rsidRPr="0056009A">
        <w:rPr>
          <w:rFonts w:ascii="Gautami" w:eastAsia="Gautami" w:hAnsi="Gautami" w:cs="Gautami"/>
          <w:color w:val="auto"/>
          <w:lang w:val="te-IN" w:bidi="te-IN"/>
        </w:rPr>
        <w:t>ఒక కాపరిగా చేయు పనిని, లేక మరొక పనిని ఒక చిన్న విగ్రహముగా మార్చుట సాధ్యమేనా? (విగ్రహము అనగా ఆచరణాత్మకముగా మన జీవితములకు అర్థమునిచ్చు వాటి విషయములో క్రీస్తు స్థానమును తీసుకొను ప్రతిది అయ్యున్నది.)</w:t>
      </w:r>
    </w:p>
    <w:p w14:paraId="438D000C" w14:textId="77777777" w:rsidR="00A67B95" w:rsidRPr="0056009A" w:rsidRDefault="00A67B95" w:rsidP="00A67B95">
      <w:pPr>
        <w:pStyle w:val="ReflectQsList"/>
        <w:numPr>
          <w:ilvl w:val="0"/>
          <w:numId w:val="3"/>
        </w:numPr>
        <w:jc w:val="left"/>
        <w:rPr>
          <w:rFonts w:ascii="Gautami" w:hAnsi="Gautami" w:cs="Gautami"/>
          <w:color w:val="auto"/>
        </w:rPr>
      </w:pPr>
      <w:r w:rsidRPr="0056009A">
        <w:rPr>
          <w:rFonts w:ascii="Gautami" w:eastAsia="Gautami" w:hAnsi="Gautami" w:cs="Gautami"/>
          <w:color w:val="auto"/>
          <w:lang w:val="te-IN" w:bidi="te-IN"/>
        </w:rPr>
        <w:t>మీ జీవితమునకు అర్థమునిచ్చు దాని దృష్ట్యా క్రీస్తు కంటే ఎక్కువ ప్రాముఖ్యతను మీరు చేయు పని తీసుకొనుటకు సంఘ కాపరి వంటి మంచి పనికి మీరు ఎలా అనుమతి ఇవ్వగలరు.</w:t>
      </w:r>
    </w:p>
    <w:p w14:paraId="1347A78D" w14:textId="77777777" w:rsidR="00A67B95" w:rsidRPr="0056009A" w:rsidRDefault="00A67B95" w:rsidP="00A67B95">
      <w:pPr>
        <w:pStyle w:val="ReflectQsList"/>
        <w:numPr>
          <w:ilvl w:val="0"/>
          <w:numId w:val="3"/>
        </w:numPr>
        <w:jc w:val="left"/>
        <w:rPr>
          <w:rFonts w:ascii="Gautami" w:hAnsi="Gautami" w:cs="Gautami"/>
          <w:color w:val="auto"/>
        </w:rPr>
      </w:pPr>
      <w:r w:rsidRPr="0056009A">
        <w:rPr>
          <w:rFonts w:ascii="Gautami" w:eastAsia="Gautami" w:hAnsi="Gautami" w:cs="Gautami"/>
          <w:color w:val="auto"/>
          <w:lang w:val="te-IN" w:bidi="te-IN"/>
        </w:rPr>
        <w:t xml:space="preserve">నేడు మనం దేవుని స్వరూపమందు చేయబడితిమి అను బైబిలు అభిప్రాయమును సవాలు చేయు సిద్ధాంతము ఎవల్యూషన్ సిద్ధాంతము అయ్యున్నది. ప్రజలు ఎవరు అను విషయములో వారు </w:t>
      </w:r>
      <w:r w:rsidRPr="0056009A">
        <w:rPr>
          <w:rFonts w:ascii="Gautami" w:eastAsia="Gautami" w:hAnsi="Gautami" w:cs="Gautami"/>
          <w:color w:val="auto"/>
          <w:lang w:val="te-IN" w:bidi="te-IN"/>
        </w:rPr>
        <w:lastRenderedPageBreak/>
        <w:t>ఎవల్యూషన్ సిద్ధాంతము విషయంలో స్థిరంగా ఉంటే, ఒక వ్యక్తి ప్రవర్తన మరియు సంస్కృతి విషయంలో తార్కికమైన పరిణామాలు ఏమిటి? దీనిని మీ అధ్యయన సమాజములో చర్చించండి.</w:t>
      </w:r>
    </w:p>
    <w:p w14:paraId="3EF381DF" w14:textId="77777777" w:rsidR="00A67B95" w:rsidRPr="0056009A" w:rsidRDefault="00A67B95" w:rsidP="00A67B95">
      <w:pPr>
        <w:pStyle w:val="ReflectQsList"/>
        <w:numPr>
          <w:ilvl w:val="0"/>
          <w:numId w:val="3"/>
        </w:numPr>
        <w:jc w:val="left"/>
        <w:rPr>
          <w:rFonts w:ascii="Gautami" w:hAnsi="Gautami" w:cs="Gautami"/>
          <w:color w:val="auto"/>
        </w:rPr>
      </w:pPr>
      <w:r w:rsidRPr="0056009A">
        <w:rPr>
          <w:rFonts w:ascii="Gautami" w:eastAsia="Gautami" w:hAnsi="Gautami" w:cs="Gautami"/>
          <w:color w:val="auto"/>
          <w:lang w:val="te-IN" w:bidi="te-IN"/>
        </w:rPr>
        <w:t>వారు దేవుని స్వరూపమందు చేయబడలేదు కాబట్టి, వారు ఆయనకు బాధ్యులు కారు అని ఆలోచించు మరియు/లేక ఆ విధంగా వ్యవహరించు అవిశ్వాసులు మీకు తెలుసా? ఉదాహరణలను ఇవ్వండి.</w:t>
      </w:r>
    </w:p>
    <w:p w14:paraId="1ECA23F3" w14:textId="77777777" w:rsidR="00A67B95" w:rsidRPr="0056009A" w:rsidRDefault="00A67B95" w:rsidP="00A67B95">
      <w:pPr>
        <w:pStyle w:val="ReflectQsList"/>
        <w:numPr>
          <w:ilvl w:val="0"/>
          <w:numId w:val="3"/>
        </w:numPr>
        <w:jc w:val="left"/>
        <w:rPr>
          <w:rFonts w:ascii="Gautami" w:hAnsi="Gautami" w:cs="Gautami"/>
          <w:color w:val="auto"/>
        </w:rPr>
      </w:pPr>
      <w:r w:rsidRPr="0056009A">
        <w:rPr>
          <w:rFonts w:ascii="Gautami" w:eastAsia="Gautami" w:hAnsi="Gautami" w:cs="Gautami"/>
          <w:color w:val="auto"/>
          <w:lang w:val="te-IN" w:bidi="te-IN"/>
        </w:rPr>
        <w:t>వారు దేవుని స్వరూపమందు చేయబడలేదు కాబట్టి, వారు ఆయనకు బాధ్యులు కారు అని ఆలోచించు మరియు/లేక ఆ విధంగా వ్యవహరించు విశ్వాసులు మీకు తెలుసా? ఉదాహరణలను ఇవ్వండి.</w:t>
      </w:r>
    </w:p>
    <w:p w14:paraId="4BD1F63F" w14:textId="77777777" w:rsidR="00A67B95" w:rsidRPr="0056009A" w:rsidRDefault="00A67B95" w:rsidP="00A67B95">
      <w:pPr>
        <w:pStyle w:val="ReflectQsList"/>
        <w:numPr>
          <w:ilvl w:val="0"/>
          <w:numId w:val="3"/>
        </w:numPr>
        <w:jc w:val="left"/>
        <w:rPr>
          <w:rFonts w:ascii="Gautami" w:hAnsi="Gautami" w:cs="Gautami"/>
          <w:color w:val="auto"/>
        </w:rPr>
      </w:pPr>
      <w:r w:rsidRPr="0056009A">
        <w:rPr>
          <w:rFonts w:ascii="Gautami" w:eastAsia="Gautami" w:hAnsi="Gautami" w:cs="Gautami"/>
          <w:color w:val="auto"/>
          <w:lang w:val="te-IN" w:bidi="te-IN"/>
        </w:rPr>
        <w:t>ఈ విషయములో మీరు మీ సంస్కృతిని ఎలా విశ్లేషిస్తారు? అనగా, వారు సృష్టికర్తయైన దేవునికి కొంత బాధ్యతను ఆపాదిస్తారా?</w:t>
      </w:r>
    </w:p>
    <w:p w14:paraId="50E0A7FA" w14:textId="77777777" w:rsidR="00A67B95" w:rsidRPr="0056009A" w:rsidRDefault="00A67B95" w:rsidP="000375BF">
      <w:pPr>
        <w:pStyle w:val="SubTitleL2"/>
        <w:rPr>
          <w:rFonts w:ascii="Gautami" w:hAnsi="Gautami" w:cs="Gautami"/>
        </w:rPr>
      </w:pPr>
      <w:r w:rsidRPr="0056009A">
        <w:rPr>
          <w:rFonts w:ascii="Gautami" w:eastAsia="Gautami" w:hAnsi="Gautami" w:cs="Gautami"/>
          <w:lang w:val="te-IN" w:bidi="te-IN"/>
        </w:rPr>
        <w:t>క్రియా అభ్యాసములు</w:t>
      </w:r>
    </w:p>
    <w:p w14:paraId="51702ACA" w14:textId="77777777" w:rsidR="00AA09A0" w:rsidRPr="0056009A" w:rsidRDefault="00A67B95" w:rsidP="00A67B95">
      <w:pPr>
        <w:pStyle w:val="BulletsActionAssign"/>
        <w:rPr>
          <w:rFonts w:ascii="Gautami" w:hAnsi="Gautami" w:cs="Gautami"/>
          <w:color w:val="auto"/>
        </w:rPr>
      </w:pPr>
      <w:r w:rsidRPr="0056009A">
        <w:rPr>
          <w:rFonts w:ascii="Gautami" w:eastAsia="Gautami" w:hAnsi="Gautami" w:cs="Gautami"/>
          <w:color w:val="auto"/>
          <w:lang w:val="te-IN" w:bidi="te-IN"/>
        </w:rPr>
        <w:t>మీరు పని చేయు గంటలను ఒకటి లేక రెండు వారముల పాటు లెక్క పెట్టండి. మీ పని చేయుచునే, దానిని మీ జీవితంలో ఒక విగ్రహముగా చేసుకోకుండా ఉండునట్లు మిమ్మును మీరు బాధ్యులను చేసుకోండి.</w:t>
      </w:r>
    </w:p>
    <w:sectPr w:rsidR="00AA09A0" w:rsidRPr="0056009A" w:rsidSect="000375B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F33683E"/>
    <w:multiLevelType w:val="multilevel"/>
    <w:tmpl w:val="D80CDAD6"/>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808018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4913336">
    <w:abstractNumId w:val="4"/>
  </w:num>
  <w:num w:numId="3" w16cid:durableId="342631416">
    <w:abstractNumId w:val="6"/>
  </w:num>
  <w:num w:numId="4" w16cid:durableId="2082673977">
    <w:abstractNumId w:val="7"/>
  </w:num>
  <w:num w:numId="5" w16cid:durableId="443885290">
    <w:abstractNumId w:val="5"/>
  </w:num>
  <w:num w:numId="6" w16cid:durableId="1022435583">
    <w:abstractNumId w:val="5"/>
  </w:num>
  <w:num w:numId="7" w16cid:durableId="1105929044">
    <w:abstractNumId w:val="3"/>
  </w:num>
  <w:num w:numId="8" w16cid:durableId="1668828938">
    <w:abstractNumId w:val="3"/>
  </w:num>
  <w:num w:numId="9" w16cid:durableId="1572619262">
    <w:abstractNumId w:val="3"/>
  </w:num>
  <w:num w:numId="10" w16cid:durableId="198131898">
    <w:abstractNumId w:val="3"/>
  </w:num>
  <w:num w:numId="11" w16cid:durableId="1341271433">
    <w:abstractNumId w:val="7"/>
  </w:num>
  <w:num w:numId="12" w16cid:durableId="1853563810">
    <w:abstractNumId w:val="5"/>
  </w:num>
  <w:num w:numId="13" w16cid:durableId="1387337755">
    <w:abstractNumId w:val="5"/>
  </w:num>
  <w:num w:numId="14" w16cid:durableId="791245246">
    <w:abstractNumId w:val="4"/>
  </w:num>
  <w:num w:numId="15" w16cid:durableId="208493767">
    <w:abstractNumId w:val="2"/>
  </w:num>
  <w:num w:numId="16" w16cid:durableId="1207449030">
    <w:abstractNumId w:val="3"/>
  </w:num>
  <w:num w:numId="17" w16cid:durableId="1271815853">
    <w:abstractNumId w:val="3"/>
  </w:num>
  <w:num w:numId="18" w16cid:durableId="564494002">
    <w:abstractNumId w:val="3"/>
  </w:num>
  <w:num w:numId="19" w16cid:durableId="341736369">
    <w:abstractNumId w:val="3"/>
  </w:num>
  <w:num w:numId="20" w16cid:durableId="200326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E8"/>
    <w:rsid w:val="000375BF"/>
    <w:rsid w:val="001B09EA"/>
    <w:rsid w:val="001D1DC8"/>
    <w:rsid w:val="00356C7E"/>
    <w:rsid w:val="003D1DA5"/>
    <w:rsid w:val="003F03FA"/>
    <w:rsid w:val="0042348C"/>
    <w:rsid w:val="004C08F3"/>
    <w:rsid w:val="004D0E96"/>
    <w:rsid w:val="0052182E"/>
    <w:rsid w:val="0056009A"/>
    <w:rsid w:val="00586650"/>
    <w:rsid w:val="005909BF"/>
    <w:rsid w:val="006234A4"/>
    <w:rsid w:val="00684BE8"/>
    <w:rsid w:val="00711684"/>
    <w:rsid w:val="00896395"/>
    <w:rsid w:val="00A67B95"/>
    <w:rsid w:val="00AA09A0"/>
    <w:rsid w:val="00AF458B"/>
    <w:rsid w:val="00B8114E"/>
    <w:rsid w:val="00BB3D27"/>
    <w:rsid w:val="00C048C5"/>
    <w:rsid w:val="00CE60B7"/>
    <w:rsid w:val="00CF0442"/>
    <w:rsid w:val="00D068F8"/>
    <w:rsid w:val="00FB1D4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FA85"/>
  <w15:chartTrackingRefBased/>
  <w15:docId w15:val="{42EEC9DA-3F48-4844-B3C7-DAB0D235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42"/>
    <w:rPr>
      <w:kern w:val="2"/>
      <w:szCs w:val="28"/>
      <w:lang w:val="en-IN" w:bidi="th-TH"/>
      <w14:ligatures w14:val="standardContextual"/>
    </w:rPr>
  </w:style>
  <w:style w:type="character" w:default="1" w:styleId="DefaultParagraphFont">
    <w:name w:val="Default Paragraph Font"/>
    <w:uiPriority w:val="1"/>
    <w:semiHidden/>
    <w:unhideWhenUsed/>
    <w:rsid w:val="00CF04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442"/>
  </w:style>
  <w:style w:type="paragraph" w:styleId="PlainText">
    <w:name w:val="Plain Text"/>
    <w:basedOn w:val="Normal"/>
    <w:link w:val="PlainTextChar"/>
    <w:uiPriority w:val="99"/>
    <w:unhideWhenUsed/>
    <w:rsid w:val="00AF458B"/>
    <w:rPr>
      <w:rFonts w:ascii="Consolas" w:hAnsi="Consolas" w:cs="Consolas"/>
      <w:sz w:val="21"/>
      <w:szCs w:val="21"/>
    </w:rPr>
  </w:style>
  <w:style w:type="character" w:customStyle="1" w:styleId="PlainTextChar">
    <w:name w:val="Plain Text Char"/>
    <w:basedOn w:val="DefaultParagraphFont"/>
    <w:link w:val="PlainText"/>
    <w:uiPriority w:val="99"/>
    <w:rsid w:val="00AF458B"/>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AF458B"/>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AF458B"/>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AF458B"/>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AF458B"/>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A67B9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A67B95"/>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AF458B"/>
    <w:pPr>
      <w:numPr>
        <w:numId w:val="20"/>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AF458B"/>
    <w:pPr>
      <w:numPr>
        <w:numId w:val="1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AF458B"/>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AF458B"/>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AF458B"/>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AF458B"/>
    <w:rPr>
      <w:rFonts w:ascii="Arial" w:eastAsia="Calibri" w:hAnsi="Arial" w:cs="Arial"/>
      <w:bCs/>
      <w:color w:val="535352"/>
      <w:sz w:val="24"/>
      <w:szCs w:val="24"/>
    </w:rPr>
  </w:style>
  <w:style w:type="paragraph" w:styleId="List">
    <w:name w:val="List"/>
    <w:basedOn w:val="Normal"/>
    <w:uiPriority w:val="99"/>
    <w:semiHidden/>
    <w:unhideWhenUsed/>
    <w:rsid w:val="00AF458B"/>
    <w:pPr>
      <w:ind w:left="360" w:hanging="360"/>
      <w:contextualSpacing/>
    </w:pPr>
  </w:style>
  <w:style w:type="paragraph" w:customStyle="1" w:styleId="BodyText">
    <w:name w:val="BodyText"/>
    <w:basedOn w:val="Normal"/>
    <w:link w:val="BodyTextChar"/>
    <w:qFormat/>
    <w:rsid w:val="00AF458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F458B"/>
    <w:rPr>
      <w:rFonts w:eastAsia="Times New Roman" w:cstheme="minorHAnsi"/>
      <w:color w:val="212529"/>
      <w:sz w:val="24"/>
      <w:szCs w:val="24"/>
    </w:rPr>
  </w:style>
  <w:style w:type="paragraph" w:customStyle="1" w:styleId="BodyTextBulleted">
    <w:name w:val="BodyText Bulleted"/>
    <w:basedOn w:val="BodyText"/>
    <w:qFormat/>
    <w:rsid w:val="00AF458B"/>
    <w:pPr>
      <w:numPr>
        <w:numId w:val="11"/>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AF458B"/>
    <w:pPr>
      <w:numPr>
        <w:numId w:val="13"/>
      </w:numPr>
      <w:spacing w:after="240" w:afterAutospacing="0"/>
      <w:ind w:right="720"/>
    </w:pPr>
  </w:style>
  <w:style w:type="paragraph" w:customStyle="1" w:styleId="BodyTextNumberedL2">
    <w:name w:val="BodyText Numbered L2"/>
    <w:basedOn w:val="BodyTextNumberedL1"/>
    <w:qFormat/>
    <w:rsid w:val="00AF458B"/>
    <w:pPr>
      <w:numPr>
        <w:ilvl w:val="1"/>
      </w:numPr>
    </w:pPr>
  </w:style>
  <w:style w:type="paragraph" w:customStyle="1" w:styleId="BodyTextUnindented">
    <w:name w:val="BodyText Unindented"/>
    <w:basedOn w:val="BodyText"/>
    <w:qFormat/>
    <w:rsid w:val="00AF458B"/>
    <w:pPr>
      <w:ind w:firstLine="0"/>
    </w:pPr>
  </w:style>
  <w:style w:type="paragraph" w:customStyle="1" w:styleId="BulletParagraph">
    <w:name w:val="Bullet Paragraph"/>
    <w:basedOn w:val="Normal"/>
    <w:qFormat/>
    <w:rsid w:val="00AF458B"/>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styleId="ListParagraph">
    <w:name w:val="List Paragraph"/>
    <w:basedOn w:val="Normal"/>
    <w:uiPriority w:val="34"/>
    <w:qFormat/>
    <w:rsid w:val="00AF458B"/>
    <w:pPr>
      <w:ind w:left="720"/>
      <w:contextualSpacing/>
    </w:pPr>
  </w:style>
  <w:style w:type="paragraph" w:customStyle="1" w:styleId="OutlineL1">
    <w:name w:val="Outline L1"/>
    <w:basedOn w:val="ListParagraph"/>
    <w:qFormat/>
    <w:rsid w:val="00AF458B"/>
    <w:pPr>
      <w:numPr>
        <w:numId w:val="19"/>
      </w:numPr>
      <w:spacing w:after="600"/>
      <w:contextualSpacing w:val="0"/>
    </w:pPr>
  </w:style>
  <w:style w:type="paragraph" w:customStyle="1" w:styleId="OutlineL2">
    <w:name w:val="Outline L2"/>
    <w:basedOn w:val="OutlineL1"/>
    <w:qFormat/>
    <w:rsid w:val="00AF458B"/>
    <w:pPr>
      <w:numPr>
        <w:ilvl w:val="1"/>
      </w:numPr>
      <w:spacing w:after="480"/>
    </w:pPr>
  </w:style>
  <w:style w:type="paragraph" w:customStyle="1" w:styleId="OutlineL3">
    <w:name w:val="Outline L3"/>
    <w:basedOn w:val="OutlineL1"/>
    <w:qFormat/>
    <w:rsid w:val="00AF458B"/>
    <w:pPr>
      <w:numPr>
        <w:ilvl w:val="2"/>
      </w:numPr>
      <w:spacing w:after="480"/>
    </w:pPr>
  </w:style>
  <w:style w:type="paragraph" w:customStyle="1" w:styleId="OutlineL4">
    <w:name w:val="Outline L4"/>
    <w:basedOn w:val="OutlineL1"/>
    <w:qFormat/>
    <w:rsid w:val="00AF458B"/>
    <w:pPr>
      <w:numPr>
        <w:ilvl w:val="3"/>
      </w:numPr>
      <w:spacing w:after="480"/>
    </w:pPr>
    <w:rPr>
      <w:rFonts w:ascii="Calibri" w:hAnsi="Calibri" w:cs="Calibri"/>
    </w:rPr>
  </w:style>
  <w:style w:type="paragraph" w:customStyle="1" w:styleId="SubTitleL1">
    <w:name w:val="Sub Title L1"/>
    <w:basedOn w:val="Normal"/>
    <w:qFormat/>
    <w:rsid w:val="00AF458B"/>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F458B"/>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F458B"/>
    <w:rPr>
      <w:i/>
      <w:iCs/>
    </w:rPr>
  </w:style>
  <w:style w:type="paragraph" w:customStyle="1" w:styleId="TitleL1">
    <w:name w:val="Title L1"/>
    <w:basedOn w:val="PlainText"/>
    <w:qFormat/>
    <w:rsid w:val="00AF458B"/>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F458B"/>
    <w:pPr>
      <w:spacing w:after="480"/>
      <w:jc w:val="center"/>
    </w:pPr>
    <w:rPr>
      <w:rFonts w:ascii="Times New Roman" w:hAnsi="Times New Roman" w:cs="Times New Roman"/>
      <w:b/>
      <w:sz w:val="24"/>
      <w:szCs w:val="24"/>
    </w:rPr>
  </w:style>
  <w:style w:type="paragraph" w:customStyle="1" w:styleId="GreyCaseStudytitle">
    <w:name w:val="Grey Case Study title"/>
    <w:basedOn w:val="MinorHeadingTeal"/>
    <w:link w:val="GreyCaseStudytitleChar"/>
    <w:uiPriority w:val="1"/>
    <w:qFormat/>
    <w:rsid w:val="00AF458B"/>
    <w:pPr>
      <w:spacing w:after="240"/>
    </w:pPr>
    <w:rPr>
      <w:color w:val="535352"/>
    </w:rPr>
  </w:style>
  <w:style w:type="character" w:customStyle="1" w:styleId="GreyCaseStudytitleChar">
    <w:name w:val="Grey Case Study title Char"/>
    <w:link w:val="GreyCaseStudytitle"/>
    <w:uiPriority w:val="1"/>
    <w:rsid w:val="00AF458B"/>
    <w:rPr>
      <w:rFonts w:ascii="Arial" w:eastAsia="Calibri" w:hAnsi="Arial" w:cs="Arial"/>
      <w:b/>
      <w:color w:val="535352"/>
      <w:sz w:val="24"/>
      <w:szCs w:val="24"/>
    </w:rPr>
  </w:style>
  <w:style w:type="paragraph" w:customStyle="1" w:styleId="MinorHeadingGrey">
    <w:name w:val="Minor Heading Grey"/>
    <w:basedOn w:val="List"/>
    <w:link w:val="MinorHeadingGreyChar"/>
    <w:uiPriority w:val="1"/>
    <w:qFormat/>
    <w:rsid w:val="00AF458B"/>
    <w:pPr>
      <w:numPr>
        <w:numId w:val="15"/>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AF458B"/>
    <w:rPr>
      <w:rFonts w:ascii="Arial" w:eastAsia="Calibri" w:hAnsi="Arial" w:cs="Arial"/>
      <w:b/>
      <w:color w:val="535352"/>
      <w:sz w:val="24"/>
      <w:szCs w:val="24"/>
      <w:lang w:eastAsia="ar-SA"/>
    </w:rPr>
  </w:style>
  <w:style w:type="paragraph" w:styleId="Revision">
    <w:name w:val="Revision"/>
    <w:hidden/>
    <w:uiPriority w:val="99"/>
    <w:semiHidden/>
    <w:rsid w:val="00CF0442"/>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18</cp:revision>
  <dcterms:created xsi:type="dcterms:W3CDTF">2021-10-26T22:08:00Z</dcterms:created>
  <dcterms:modified xsi:type="dcterms:W3CDTF">2025-02-04T16:52:00Z</dcterms:modified>
</cp:coreProperties>
</file>