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A122F" w14:textId="2328072C" w:rsidR="00886DC5" w:rsidRPr="00EB164C" w:rsidRDefault="00886DC5" w:rsidP="00733045">
      <w:pPr>
        <w:pStyle w:val="TitleL1"/>
        <w:rPr>
          <w:rFonts w:ascii="Gautami" w:hAnsi="Gautami" w:cs="Gautami"/>
        </w:rPr>
      </w:pPr>
      <w:r w:rsidRPr="00EB164C">
        <w:rPr>
          <w:rFonts w:ascii="Gautami" w:eastAsia="Gautami" w:hAnsi="Gautami" w:cs="Gautami"/>
          <w:lang w:val="te-IN" w:bidi="te-IN"/>
        </w:rPr>
        <w:t>పాత నిబంధన ప్రవక్తలు - మాడ్యుల్ 2 - ఆయన మనకు ప్రవక్తలను అనుగ్రహించాడు - భాగము 2</w:t>
      </w:r>
    </w:p>
    <w:p w14:paraId="64A93236" w14:textId="77777777" w:rsidR="00733045" w:rsidRPr="00EB164C" w:rsidRDefault="00886DC5" w:rsidP="00733045">
      <w:pPr>
        <w:pStyle w:val="TitleL2"/>
        <w:rPr>
          <w:rFonts w:ascii="Gautami" w:hAnsi="Gautami" w:cs="Gautami"/>
        </w:rPr>
      </w:pPr>
      <w:r w:rsidRPr="00EB164C">
        <w:rPr>
          <w:rFonts w:ascii="Gautami" w:eastAsia="Gautami" w:hAnsi="Gautami" w:cs="Gautami"/>
          <w:lang w:val="te-IN" w:bidi="te-IN"/>
        </w:rPr>
        <w:t>చర్చా ప్రశ్నలు</w:t>
      </w:r>
    </w:p>
    <w:p w14:paraId="73BE0DB2" w14:textId="77777777" w:rsidR="00733045" w:rsidRPr="003D10A3" w:rsidRDefault="00886DC5" w:rsidP="00733045">
      <w:pPr>
        <w:pStyle w:val="BodyTextNumberedL1"/>
        <w:rPr>
          <w:rFonts w:ascii="Gautami" w:hAnsi="Gautami" w:cs="Gautami"/>
          <w:szCs w:val="22"/>
        </w:rPr>
      </w:pPr>
      <w:r w:rsidRPr="003D10A3">
        <w:rPr>
          <w:rFonts w:ascii="Gautami" w:eastAsia="Gautami" w:hAnsi="Gautami" w:cs="Gautami"/>
          <w:szCs w:val="22"/>
          <w:lang w:val="te-IN" w:bidi="te-IN"/>
        </w:rPr>
        <w:t>ఈ పాఠములో మీకు బాగా నచ్చిన, లేక మీరు ముఖ్యముగా నేర్చుకొనిన విషయము ఏమిటి? మీకు ఎలాంటి ప్రశ్నలు ఉండినవి?</w:t>
      </w:r>
    </w:p>
    <w:p w14:paraId="20CF71D9" w14:textId="38ADA288"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 xml:space="preserve">ప్రవక్తలు విమోచన అంశమును </w:t>
      </w:r>
      <w:r w:rsidR="00956052" w:rsidRPr="003D10A3">
        <w:rPr>
          <w:rFonts w:ascii="Gautami" w:eastAsia="Gautami" w:hAnsi="Gautami" w:cs="Gautami" w:hint="cs"/>
          <w:szCs w:val="22"/>
          <w:cs/>
          <w:lang w:val="te-IN" w:bidi="te-IN"/>
        </w:rPr>
        <w:t>గూర్చి</w:t>
      </w:r>
      <w:r w:rsidRPr="003D10A3">
        <w:rPr>
          <w:rFonts w:ascii="Gautami" w:eastAsia="Gautami" w:hAnsi="Gautami" w:cs="Gautami"/>
          <w:szCs w:val="22"/>
          <w:lang w:val="te-IN" w:bidi="te-IN"/>
        </w:rPr>
        <w:t xml:space="preserve"> మాట్లాడారు, మరియు ప్రతి దేశము నుండి ప్రజలను విమోచించుటకు దేవుడు ఎల్లప్పుడూ ఉద్దేశించాడు అని ఎరిగినవారిగా ఉన్నారు. ఈ బోధన పరిచర్యను గూర్చి మీరు కలిగియున్న అవగాహనను ఎలా ప్రభావితము చేస్తుంది?</w:t>
      </w:r>
    </w:p>
    <w:p w14:paraId="6A1CCE1E"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మోషేతో నిబంధన నేడు విశ్వాసులను ఏ విధంగా ప్రభావితం చేయాలి?</w:t>
      </w:r>
    </w:p>
    <w:p w14:paraId="4DEB8FC9"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పాత నిబంధనలో దేవుని పిల్లలకు ఇవ్వబడిన వాగ్దానములు క్రొత్త నిబంధనలో ఎలా నెరవేర్చబడినవి? సంపూర్ణముగా లేఖనమును గూర్చి మీకున్న అభిప్రాయమును ఈ అవగాహన ఎలా ప్రభావితము చేయాలి?</w:t>
      </w:r>
    </w:p>
    <w:p w14:paraId="201ABFE0"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నిబంధన విషయములో రక్షణ యొక్క మూడు భిన్నత్వములు నేటి సంఘమును గూర్చి మీ అవగాహనను ఎలా బలపరచాలి?</w:t>
      </w:r>
    </w:p>
    <w:p w14:paraId="4FF45266"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ఆశీర్వాదము మరియు శాపము అను నిబంధన హేతువులు నేటి ప్రజలకు ఎలా అనువర్తించబడతాయి?</w:t>
      </w:r>
    </w:p>
    <w:p w14:paraId="77B7D484"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నిబంధన నమ్మకత్వము మరియు బాధ్యత విషయములో దేవుడు ఎందుకు మరియు ఎలా ప్రజలను పరీక్షిస్తాడు.</w:t>
      </w:r>
    </w:p>
    <w:p w14:paraId="330F941D"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ద్వితీ.29:25-28 ప్రకారం, దేవుని ప్రజలు కోపము రేపవచ్చు. ఆధునిక క్రైస్తవులు దేవునికి కోపము పుట్టించు కొన్ని విధానములు ఏవి?</w:t>
      </w:r>
    </w:p>
    <w:p w14:paraId="7CFE63D1"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 xml:space="preserve">వారి పాపమునకు దేవుడు చూపు సహనము పట్ల క్రైస్తవులు ఎలాంటి మానసిక, జ్ఞానయుక్త, మరియు ప్రవర్తన రూపక ప్రతిస్పందనలను చూపాలి. </w:t>
      </w:r>
    </w:p>
    <w:p w14:paraId="5DB18E2A"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 xml:space="preserve">దేవుని ఆశీర్వాదములు ఆయన కనికరము మరియు క్షమాపణ మీద ఆధారపడినవిగాని, మానవ ధన్యత మీద కాదు అని నమ్మకమైన ఇశ్రాయేలీయులకు తెలుసు. ఆధునిక క్రైస్తవులు ఏ విధములుగా దేవుని ఆశీర్వాదములను అన్వేషించుటకు ప్రయత్నిస్తారు? దేవునితో వారి సంబంధము మీద ఇది ఎలాంటి ప్రభావం చూపుతుంది? దేవుని కనికరము </w:t>
      </w:r>
      <w:r w:rsidRPr="003D10A3">
        <w:rPr>
          <w:rFonts w:ascii="Gautami" w:eastAsia="Gautami" w:hAnsi="Gautami" w:cs="Gautami"/>
          <w:szCs w:val="22"/>
          <w:lang w:val="te-IN" w:bidi="te-IN"/>
        </w:rPr>
        <w:lastRenderedPageBreak/>
        <w:t>మరియు క్షమాపణ మీద ఆధారపడుటకు ఎలాంటి ఆచరణాత్మక అడుగులను వారు తీసుకోవచ్చు?</w:t>
      </w:r>
    </w:p>
    <w:p w14:paraId="64ACB29E" w14:textId="77777777" w:rsidR="00733045" w:rsidRPr="003D10A3" w:rsidRDefault="002C6FB4" w:rsidP="00733045">
      <w:pPr>
        <w:pStyle w:val="BodyTextNumberedL1"/>
        <w:rPr>
          <w:rFonts w:ascii="Gautami" w:hAnsi="Gautami" w:cs="Gautami"/>
          <w:szCs w:val="22"/>
        </w:rPr>
      </w:pPr>
      <w:r w:rsidRPr="003D10A3">
        <w:rPr>
          <w:rFonts w:ascii="Gautami" w:eastAsia="Gautami" w:hAnsi="Gautami" w:cs="Gautami"/>
          <w:szCs w:val="22"/>
          <w:lang w:val="te-IN" w:bidi="te-IN"/>
        </w:rPr>
        <w:t>ఈ అధ్యయనము నుండి మీరు నేర్చుకున్న అత్యంత ప్రాముఖ్యమైన మెళకువ ఏమిటి? ఎందుకని?</w:t>
      </w:r>
    </w:p>
    <w:p w14:paraId="6B6835E7" w14:textId="77777777" w:rsidR="00D962B0" w:rsidRPr="003D10A3" w:rsidRDefault="00D962B0">
      <w:pPr>
        <w:rPr>
          <w:rFonts w:ascii="Gautami" w:eastAsia="Calibri" w:hAnsi="Gautami" w:cs="Gautami"/>
          <w:b/>
          <w:bCs/>
          <w:szCs w:val="22"/>
        </w:rPr>
      </w:pPr>
      <w:r w:rsidRPr="003D10A3">
        <w:rPr>
          <w:rFonts w:ascii="Gautami" w:eastAsia="Gautami" w:hAnsi="Gautami" w:cs="Gautami"/>
          <w:b/>
          <w:szCs w:val="22"/>
          <w:lang w:val="te-IN" w:bidi="te-IN"/>
        </w:rPr>
        <w:br w:type="page"/>
      </w:r>
    </w:p>
    <w:p w14:paraId="2618B57B" w14:textId="4F7D9CBA" w:rsidR="00733045" w:rsidRPr="003D10A3" w:rsidRDefault="00D17E9E" w:rsidP="00D17E9E">
      <w:pPr>
        <w:pStyle w:val="ReviewStatementtext"/>
        <w:spacing w:after="0"/>
        <w:rPr>
          <w:rFonts w:ascii="Gautami" w:hAnsi="Gautami" w:cs="Gautami"/>
          <w:color w:val="auto"/>
          <w:szCs w:val="22"/>
        </w:rPr>
      </w:pPr>
      <w:r w:rsidRPr="003D10A3">
        <w:rPr>
          <w:rFonts w:ascii="Gautami" w:eastAsia="Gautami" w:hAnsi="Gautami" w:cs="Gautami"/>
          <w:b/>
          <w:color w:val="auto"/>
          <w:szCs w:val="22"/>
          <w:lang w:val="te-IN" w:bidi="te-IN"/>
        </w:rPr>
        <w:lastRenderedPageBreak/>
        <w:t>సమీక్ష వాక్యము:</w:t>
      </w:r>
      <w:r w:rsidRPr="003D10A3">
        <w:rPr>
          <w:rFonts w:ascii="Gautami" w:eastAsia="Gautami" w:hAnsi="Gautami" w:cs="Gautami"/>
          <w:color w:val="auto"/>
          <w:szCs w:val="22"/>
          <w:lang w:val="te-IN" w:bidi="te-IN"/>
        </w:rPr>
        <w:t xml:space="preserve"> పాత నిబంధన ప్రవక్తల యొక్క ప్రాధమిక శీర్షిక "ప్రవక్త" అను పదము. అంటే, ముందుగానే చెప్పువాడు లేక ప్రవచించువాడు, ప్రకటించువాడు లేక బోధించువాడు, అలా చేయుటకు దేవుని ద్వారా పిలువబడినవాడు అని అర్థము. వారికి "దాసుడు" అను పేరు కూడా ఉన్నది, అనగా వారు మాట్లాడుతున్నప్పుడు పరలోక సింహాసనమునకు ప్రతినిధులుగా వ్యవహరించారు అని అర్థం.  వారు గొప్ప రాజు పేరిట మాట్లాడారు. ప్రవక్తలను "దీర్ఘదర్శకులు" అని పిలుస్తారు ఎందుకంటే పరలోక ప్రదేశములు చూచే హక్కు వారికి లభించింది. వారు దేవుని మాటలు మాత్రమే వినలేదుగాని, వారు కార్యములు జరుగుటను కూడా చూశారు. పవక్తను "కావలివాడు" అని కూడా పిలుస్తారు, ఎందుకంటే అతడు రాబోవుచున్న నాశనం లేక ఆశీర్వాదములను ముందుగానే గుర్తించి, ప్రజలు సిద్ధపడుటకు అవకాశం ఇచ్చాడు. పాత నిబంధన ప్రవక్తలను "సందేశకుడు" అని పిలుస్తుంది ఎందుకంటే వారు దేవుని యొద్ద నుండి సందేశమును అందుకొని ఆ అత్యవసర సందేశమును దేవుని ప్రజలకు తెలియజేసేవారు. ప్రవక్త "దైవజనుడు" లేక</w:t>
      </w:r>
      <w:r w:rsidR="00EE6BA8" w:rsidRPr="003D10A3">
        <w:rPr>
          <w:rFonts w:ascii="Gautami" w:eastAsia="Gautami" w:hAnsi="Gautami" w:cs="Gautami" w:hint="cs"/>
          <w:color w:val="auto"/>
          <w:szCs w:val="22"/>
          <w:cs/>
          <w:lang w:val="te-IN" w:bidi="te-IN"/>
        </w:rPr>
        <w:t xml:space="preserve"> </w:t>
      </w:r>
      <w:r w:rsidRPr="003D10A3">
        <w:rPr>
          <w:rFonts w:ascii="Gautami" w:eastAsia="Gautami" w:hAnsi="Gautami" w:cs="Gautami"/>
          <w:color w:val="auto"/>
          <w:szCs w:val="22"/>
          <w:lang w:val="te-IN" w:bidi="te-IN"/>
        </w:rPr>
        <w:t xml:space="preserve">"దేవుని నుండి వచ్చినవాడు" అని కూడా పిలువబడ్డాడు. అనగా, వారిని దేవుడు ఎన్నుకొని పంపాడు, ఆయన నుండి ప్రత్యేకమైన భద్రతను మరియు ఆమోదమును పొందారు. </w:t>
      </w:r>
    </w:p>
    <w:p w14:paraId="19A03382" w14:textId="78411757" w:rsidR="00D17E9E" w:rsidRPr="003D10A3" w:rsidRDefault="00D17E9E" w:rsidP="00D962B0">
      <w:pPr>
        <w:pStyle w:val="BulletParagraph"/>
        <w:rPr>
          <w:rFonts w:ascii="Gautami" w:hAnsi="Gautami" w:cs="Gautami"/>
          <w:b/>
          <w:szCs w:val="22"/>
        </w:rPr>
      </w:pPr>
      <w:r w:rsidRPr="003D10A3">
        <w:rPr>
          <w:rFonts w:ascii="Gautami" w:eastAsia="Gautami" w:hAnsi="Gautami" w:cs="Gautami"/>
          <w:b/>
          <w:szCs w:val="22"/>
          <w:lang w:val="te-IN" w:bidi="te-IN"/>
        </w:rPr>
        <w:t>సందర్భ పరిశీలన 1: ప్రవక్తల ఆలోచన</w:t>
      </w:r>
      <w:r w:rsidRPr="003D10A3">
        <w:rPr>
          <w:rFonts w:ascii="Gautami" w:eastAsia="Gautami" w:hAnsi="Gautami" w:cs="Gautami"/>
          <w:szCs w:val="22"/>
          <w:lang w:val="te-IN" w:bidi="te-IN"/>
        </w:rPr>
        <w:t xml:space="preserve"> – తన సంఘములోని యౌవనస్తులు వేస్తున్న నాటికలో జేమ్స్ ఒక ప్రవక్త పాత్రను పోషిస్తున్నాడు. అతడు పాత నిబంధన ప్రవక్త పాత్రను పోషిస్తున్నాడు. "నేను ఎలా నటించాలి?" అని అతడు అడిగాడు. "నేను ప్రవక్తనని ఉత్తమైన రీతిలో ఎలా తెలుపగలను?" నాటిక డైరెక్టర్ అతనితో ఇలా అన్నాడు, "వారు ఎల్లప్పుడూ వింతగా వ్యవహరించేవారు - కాబట్టి ఒక పి</w:t>
      </w:r>
      <w:r w:rsidR="0012537E" w:rsidRPr="003D10A3">
        <w:rPr>
          <w:rFonts w:ascii="Gautami" w:eastAsia="Gautami" w:hAnsi="Gautami" w:cs="Gautami" w:hint="cs"/>
          <w:szCs w:val="22"/>
          <w:cs/>
          <w:lang w:val="te-IN" w:bidi="te-IN"/>
        </w:rPr>
        <w:t>చ్చి</w:t>
      </w:r>
      <w:r w:rsidRPr="003D10A3">
        <w:rPr>
          <w:rFonts w:ascii="Gautami" w:eastAsia="Gautami" w:hAnsi="Gautami" w:cs="Gautami"/>
          <w:szCs w:val="22"/>
          <w:lang w:val="te-IN" w:bidi="te-IN"/>
        </w:rPr>
        <w:t>వానిలాగా వ్యవహరిస్తే సరిపోతుంది." అతడు అలానే చేశాడు, అందరూ అతనిని చూసి నవ్వారు.</w:t>
      </w:r>
    </w:p>
    <w:p w14:paraId="2F1E406D" w14:textId="74295FEF" w:rsidR="00D17E9E" w:rsidRPr="003D10A3" w:rsidRDefault="00D17E9E" w:rsidP="00D962B0">
      <w:pPr>
        <w:pStyle w:val="BulletParagraph"/>
        <w:rPr>
          <w:rFonts w:ascii="Gautami" w:eastAsia="Gautami" w:hAnsi="Gautami" w:cs="Gautami"/>
          <w:szCs w:val="22"/>
          <w:lang w:val="te-IN" w:bidi="te-IN"/>
        </w:rPr>
      </w:pPr>
      <w:r w:rsidRPr="003D10A3">
        <w:rPr>
          <w:rFonts w:ascii="Gautami" w:eastAsia="Gautami" w:hAnsi="Gautami" w:cs="Gautami"/>
          <w:b/>
          <w:szCs w:val="22"/>
          <w:lang w:val="te-IN" w:bidi="te-IN"/>
        </w:rPr>
        <w:t xml:space="preserve">సందర్భ పరిశీలన 2: ప్రవక్తలు పోషించిన ఒక భూమికను చూచుట </w:t>
      </w:r>
      <w:r w:rsidRPr="003D10A3">
        <w:rPr>
          <w:rFonts w:ascii="Gautami" w:eastAsia="Gautami" w:hAnsi="Gautami" w:cs="Gautami"/>
          <w:szCs w:val="22"/>
          <w:lang w:val="te-IN" w:bidi="te-IN"/>
        </w:rPr>
        <w:t>- అమేలియ ఒక బైబిలు అధ్యయనములో భాగముగా ఉన్నది. వారు యాకోబు పత్రిక అధ్యయనమును ముగించారు, కాబట్టి తరువాత ఏ పుస్తకము చదవాలో చర్చిస్తున్నారు. ఆమెకు వారి గురించి తెలియదు కాబట్టి వారు పాత నిబంధన ప్రవక్తల గ్రంథములలో ఒకదానిని చదివితే బాగుంటుంది అని చెప్పింది. సమూహ నాయకుడైన బిల్ నిలబడి ఇలా జవాబిచ్చాడు, "చూడండి, ప్రవక్తలు భవిష్యత్ విషయముల మీద దృష్టిపెడతా</w:t>
      </w:r>
      <w:r w:rsidR="00797451" w:rsidRPr="003D10A3">
        <w:rPr>
          <w:rFonts w:ascii="Gautami" w:eastAsia="Gautami" w:hAnsi="Gautami" w:cs="Gautami" w:hint="cs"/>
          <w:szCs w:val="22"/>
          <w:cs/>
          <w:lang w:bidi="te-IN"/>
        </w:rPr>
        <w:t>రు</w:t>
      </w:r>
      <w:r w:rsidRPr="003D10A3">
        <w:rPr>
          <w:rFonts w:ascii="Gautami" w:eastAsia="Gautami" w:hAnsi="Gautami" w:cs="Gautami"/>
          <w:szCs w:val="22"/>
          <w:lang w:val="te-IN" w:bidi="te-IN"/>
        </w:rPr>
        <w:t>, భవిష్యత్తును గూర్చి వర్తమాన సిద్ధాంతములు నాకు పెద్దగా తెలియదు. కాబట్టి మనం మరొక పుస్తకం చదివితే బాగుంటుంది."</w:t>
      </w:r>
    </w:p>
    <w:p w14:paraId="369A555D" w14:textId="77777777" w:rsidR="00D17E9E" w:rsidRPr="003D10A3" w:rsidRDefault="00D17E9E" w:rsidP="00D962B0">
      <w:pPr>
        <w:pStyle w:val="SubTitleL1"/>
        <w:rPr>
          <w:rFonts w:ascii="Gautami" w:hAnsi="Gautami" w:cs="Gautami"/>
          <w:szCs w:val="22"/>
        </w:rPr>
      </w:pPr>
      <w:r w:rsidRPr="003D10A3">
        <w:rPr>
          <w:rFonts w:ascii="Gautami" w:eastAsia="Gautami" w:hAnsi="Gautami" w:cs="Gautami"/>
          <w:szCs w:val="22"/>
          <w:lang w:val="te-IN" w:bidi="te-IN"/>
        </w:rPr>
        <w:t>సమీక్ష ప్రశ్నలు</w:t>
      </w:r>
    </w:p>
    <w:p w14:paraId="3BD7F40A" w14:textId="77777777" w:rsidR="00733045" w:rsidRPr="003D10A3" w:rsidRDefault="00331445" w:rsidP="00331445">
      <w:pPr>
        <w:pStyle w:val="ReflectQsList"/>
        <w:rPr>
          <w:rFonts w:ascii="Gautami" w:hAnsi="Gautami" w:cs="Gautami"/>
          <w:color w:val="auto"/>
          <w:szCs w:val="22"/>
        </w:rPr>
      </w:pPr>
      <w:r w:rsidRPr="003D10A3">
        <w:rPr>
          <w:rFonts w:ascii="Gautami" w:eastAsia="Gautami" w:hAnsi="Gautami" w:cs="Gautami"/>
          <w:color w:val="auto"/>
          <w:szCs w:val="22"/>
          <w:lang w:val="te-IN" w:bidi="te-IN"/>
        </w:rPr>
        <w:t>జేమ్స్ మరియు బిల్ పాత నిబంధన ప్రవచనమును చిత్రించిన విధానమును మీరు ఎలా విశ్లేషిస్తారు?</w:t>
      </w:r>
    </w:p>
    <w:p w14:paraId="2633C9DD" w14:textId="7189503C" w:rsidR="00D17E9E" w:rsidRPr="003D10A3" w:rsidRDefault="00D17E9E" w:rsidP="00D17E9E">
      <w:pPr>
        <w:pStyle w:val="ReflectQsList"/>
        <w:jc w:val="left"/>
        <w:rPr>
          <w:rFonts w:ascii="Gautami" w:hAnsi="Gautami" w:cs="Gautami"/>
          <w:color w:val="auto"/>
          <w:szCs w:val="22"/>
        </w:rPr>
      </w:pPr>
      <w:r w:rsidRPr="003D10A3">
        <w:rPr>
          <w:rFonts w:ascii="Gautami" w:eastAsia="Gautami" w:hAnsi="Gautami" w:cs="Gautami"/>
          <w:color w:val="auto"/>
          <w:szCs w:val="22"/>
          <w:lang w:val="te-IN" w:bidi="te-IN"/>
        </w:rPr>
        <w:t>మీ సంఘములోని ప్రజలు పాత నిబంధన ప్రవక్తలను మరియు ప్రవచనాలను ఎలా చూస్తారు?</w:t>
      </w:r>
    </w:p>
    <w:p w14:paraId="04838792" w14:textId="77777777" w:rsidR="00733045" w:rsidRPr="003D10A3" w:rsidRDefault="00D17E9E" w:rsidP="00D17E9E">
      <w:pPr>
        <w:pStyle w:val="ReflectQsList"/>
        <w:jc w:val="left"/>
        <w:rPr>
          <w:rFonts w:ascii="Gautami" w:hAnsi="Gautami" w:cs="Gautami"/>
          <w:color w:val="auto"/>
          <w:szCs w:val="22"/>
        </w:rPr>
      </w:pPr>
      <w:r w:rsidRPr="003D10A3">
        <w:rPr>
          <w:rFonts w:ascii="Gautami" w:eastAsia="Gautami" w:hAnsi="Gautami" w:cs="Gautami"/>
          <w:color w:val="auto"/>
          <w:szCs w:val="22"/>
          <w:lang w:val="te-IN" w:bidi="te-IN"/>
        </w:rPr>
        <w:t>మీరు ఒక ప్రవక్త యొక్క భూమికను ఎలా చూస్తారు? పైన ఇవ్వబడిన సమీక్షను చూడకుండా, పాత నిబంధనలో "ప్రవక్త" అను పదము యొక్క అర్థమును వ్యక్తపరచండి.</w:t>
      </w:r>
    </w:p>
    <w:p w14:paraId="7A9A94B9" w14:textId="66B9E498" w:rsidR="00D17E9E" w:rsidRPr="003D10A3" w:rsidRDefault="00D17E9E" w:rsidP="00D17E9E">
      <w:pPr>
        <w:pStyle w:val="ReflectQsList"/>
        <w:jc w:val="left"/>
        <w:rPr>
          <w:rFonts w:ascii="Gautami" w:hAnsi="Gautami" w:cs="Gautami"/>
          <w:color w:val="auto"/>
          <w:szCs w:val="22"/>
        </w:rPr>
      </w:pPr>
      <w:r w:rsidRPr="003D10A3">
        <w:rPr>
          <w:rFonts w:ascii="Gautami" w:eastAsia="Gautami" w:hAnsi="Gautami" w:cs="Gautami"/>
          <w:color w:val="auto"/>
          <w:szCs w:val="22"/>
          <w:lang w:val="te-IN" w:bidi="te-IN"/>
        </w:rPr>
        <w:lastRenderedPageBreak/>
        <w:t>మీరు ప్రవక్తలందరి యొక్క బిరుదులును కలుపుచుండగా, వారితో మీరు ఎలా వ్యవహరించాలి అనిపిస్తుంది?  వారి రచనలకు మీరు ఎలా స్పందించాలి?</w:t>
      </w:r>
    </w:p>
    <w:p w14:paraId="17486C41" w14:textId="77777777" w:rsidR="00D17E9E" w:rsidRPr="003D10A3" w:rsidRDefault="00D17E9E" w:rsidP="00D17E9E">
      <w:pPr>
        <w:pStyle w:val="ReflectQsList"/>
        <w:jc w:val="left"/>
        <w:rPr>
          <w:rFonts w:ascii="Gautami" w:hAnsi="Gautami" w:cs="Gautami"/>
          <w:color w:val="auto"/>
          <w:szCs w:val="22"/>
        </w:rPr>
      </w:pPr>
      <w:r w:rsidRPr="003D10A3">
        <w:rPr>
          <w:rFonts w:ascii="Gautami" w:eastAsia="Gautami" w:hAnsi="Gautami" w:cs="Gautami"/>
          <w:color w:val="auto"/>
          <w:szCs w:val="22"/>
          <w:lang w:val="te-IN" w:bidi="te-IN"/>
        </w:rPr>
        <w:t>మీ అధ్యయన సమాజములో దీనిని గూర్చి చర్చించండి. మీరు క్రీస్తుతో ఐక్యపరచబడితిరి కాబట్టి, మీరు ఆయన ప్రవచన స్థానములో కూడా పాలుపంచుకొనుచున్నారు. ఇది విశ్వాసులందరి విషయములో కూడా వాస్తవమైయున్నది, ప్రత్యేకముగా కాపరి పరిచర్య కొరకు పిలువబడిన ప్రజల విషయములో కూడా వాస్తవమైయున్నది.</w:t>
      </w:r>
    </w:p>
    <w:p w14:paraId="506DB495" w14:textId="50EDF6DF" w:rsidR="00D17E9E" w:rsidRPr="003D10A3" w:rsidRDefault="00D17E9E" w:rsidP="00D17E9E">
      <w:pPr>
        <w:pStyle w:val="ReflectQsList"/>
        <w:jc w:val="left"/>
        <w:rPr>
          <w:rFonts w:ascii="Gautami" w:hAnsi="Gautami" w:cs="Gautami"/>
          <w:color w:val="auto"/>
          <w:szCs w:val="22"/>
        </w:rPr>
      </w:pPr>
      <w:r w:rsidRPr="003D10A3">
        <w:rPr>
          <w:rFonts w:ascii="Gautami" w:eastAsia="Gautami" w:hAnsi="Gautami" w:cs="Gautami"/>
          <w:color w:val="auto"/>
          <w:szCs w:val="22"/>
          <w:lang w:val="te-IN" w:bidi="te-IN"/>
        </w:rPr>
        <w:t>ఈ క్రిందివారిగా మీ పరిచర్యను మీరు ఏ విశేషమైన విధానములలో చూస్తున్నారు?</w:t>
      </w:r>
    </w:p>
    <w:p w14:paraId="1BB59019" w14:textId="77777777" w:rsidR="00D17E9E" w:rsidRPr="003D10A3" w:rsidRDefault="00D17E9E" w:rsidP="00D17E9E">
      <w:pPr>
        <w:pStyle w:val="ReflectQsList"/>
        <w:numPr>
          <w:ilvl w:val="1"/>
          <w:numId w:val="3"/>
        </w:numPr>
        <w:jc w:val="left"/>
        <w:rPr>
          <w:rFonts w:ascii="Gautami" w:hAnsi="Gautami" w:cs="Gautami"/>
          <w:color w:val="auto"/>
          <w:szCs w:val="22"/>
        </w:rPr>
      </w:pPr>
      <w:r w:rsidRPr="003D10A3">
        <w:rPr>
          <w:rFonts w:ascii="Gautami" w:eastAsia="Gautami" w:hAnsi="Gautami" w:cs="Gautami"/>
          <w:color w:val="auto"/>
          <w:szCs w:val="22"/>
          <w:lang w:val="te-IN" w:bidi="te-IN"/>
        </w:rPr>
        <w:t>ప్రవక్తా?</w:t>
      </w:r>
    </w:p>
    <w:p w14:paraId="47D5C527" w14:textId="77777777" w:rsidR="00D17E9E" w:rsidRPr="003D10A3" w:rsidRDefault="00D17E9E" w:rsidP="00D17E9E">
      <w:pPr>
        <w:pStyle w:val="ReflectQsList"/>
        <w:numPr>
          <w:ilvl w:val="1"/>
          <w:numId w:val="3"/>
        </w:numPr>
        <w:jc w:val="left"/>
        <w:rPr>
          <w:rFonts w:ascii="Gautami" w:hAnsi="Gautami" w:cs="Gautami"/>
          <w:color w:val="auto"/>
          <w:szCs w:val="22"/>
        </w:rPr>
      </w:pPr>
      <w:r w:rsidRPr="003D10A3">
        <w:rPr>
          <w:rFonts w:ascii="Gautami" w:eastAsia="Gautami" w:hAnsi="Gautami" w:cs="Gautami"/>
          <w:color w:val="auto"/>
          <w:szCs w:val="22"/>
          <w:lang w:val="te-IN" w:bidi="te-IN"/>
        </w:rPr>
        <w:t>దాసుడా?</w:t>
      </w:r>
    </w:p>
    <w:p w14:paraId="57B70060" w14:textId="33CFD972" w:rsidR="00D17E9E" w:rsidRPr="003D10A3" w:rsidRDefault="00D17E9E" w:rsidP="00D17E9E">
      <w:pPr>
        <w:pStyle w:val="ReflectQsList"/>
        <w:numPr>
          <w:ilvl w:val="1"/>
          <w:numId w:val="3"/>
        </w:numPr>
        <w:jc w:val="left"/>
        <w:rPr>
          <w:rFonts w:ascii="Gautami" w:hAnsi="Gautami" w:cs="Gautami"/>
          <w:color w:val="auto"/>
          <w:szCs w:val="22"/>
        </w:rPr>
      </w:pPr>
      <w:r w:rsidRPr="003D10A3">
        <w:rPr>
          <w:rFonts w:ascii="Gautami" w:eastAsia="Gautami" w:hAnsi="Gautami" w:cs="Gautami"/>
          <w:color w:val="auto"/>
          <w:szCs w:val="22"/>
          <w:lang w:val="te-IN" w:bidi="te-IN"/>
        </w:rPr>
        <w:t>కావలివాడా?</w:t>
      </w:r>
    </w:p>
    <w:p w14:paraId="229639F2" w14:textId="77777777" w:rsidR="00D17E9E" w:rsidRPr="003D10A3" w:rsidRDefault="00D17E9E" w:rsidP="00D17E9E">
      <w:pPr>
        <w:pStyle w:val="ReflectQsList"/>
        <w:numPr>
          <w:ilvl w:val="1"/>
          <w:numId w:val="3"/>
        </w:numPr>
        <w:jc w:val="left"/>
        <w:rPr>
          <w:rFonts w:ascii="Gautami" w:hAnsi="Gautami" w:cs="Gautami"/>
          <w:color w:val="auto"/>
          <w:szCs w:val="22"/>
        </w:rPr>
      </w:pPr>
      <w:r w:rsidRPr="003D10A3">
        <w:rPr>
          <w:rFonts w:ascii="Gautami" w:eastAsia="Gautami" w:hAnsi="Gautami" w:cs="Gautami"/>
          <w:color w:val="auto"/>
          <w:szCs w:val="22"/>
          <w:lang w:val="te-IN" w:bidi="te-IN"/>
        </w:rPr>
        <w:t>సందేశకుడా?</w:t>
      </w:r>
    </w:p>
    <w:p w14:paraId="7839AEEF" w14:textId="77777777" w:rsidR="00D17E9E" w:rsidRPr="003D10A3" w:rsidRDefault="00D17E9E" w:rsidP="00D17E9E">
      <w:pPr>
        <w:pStyle w:val="ReflectQsList"/>
        <w:numPr>
          <w:ilvl w:val="1"/>
          <w:numId w:val="3"/>
        </w:numPr>
        <w:jc w:val="left"/>
        <w:rPr>
          <w:rFonts w:ascii="Gautami" w:hAnsi="Gautami" w:cs="Gautami"/>
          <w:color w:val="auto"/>
          <w:szCs w:val="22"/>
        </w:rPr>
      </w:pPr>
      <w:r w:rsidRPr="003D10A3">
        <w:rPr>
          <w:rFonts w:ascii="Gautami" w:eastAsia="Gautami" w:hAnsi="Gautami" w:cs="Gautami"/>
          <w:color w:val="auto"/>
          <w:szCs w:val="22"/>
          <w:lang w:val="te-IN" w:bidi="te-IN"/>
        </w:rPr>
        <w:t>దైవజనుడా?</w:t>
      </w:r>
    </w:p>
    <w:p w14:paraId="57F9059A" w14:textId="77777777" w:rsidR="00D17E9E" w:rsidRPr="003D10A3" w:rsidRDefault="00D17E9E" w:rsidP="00841559">
      <w:pPr>
        <w:pStyle w:val="SubTitleL2"/>
        <w:rPr>
          <w:rFonts w:ascii="Gautami" w:hAnsi="Gautami" w:cs="Gautami"/>
          <w:szCs w:val="22"/>
        </w:rPr>
      </w:pPr>
      <w:r w:rsidRPr="003D10A3">
        <w:rPr>
          <w:rFonts w:ascii="Gautami" w:eastAsia="Gautami" w:hAnsi="Gautami" w:cs="Gautami"/>
          <w:szCs w:val="22"/>
          <w:lang w:val="te-IN" w:bidi="te-IN"/>
        </w:rPr>
        <w:t>క్రియా అభ్యాసములు</w:t>
      </w:r>
    </w:p>
    <w:p w14:paraId="0758CBAD" w14:textId="59E40DC4" w:rsidR="00D17E9E" w:rsidRPr="003D10A3" w:rsidRDefault="00D17E9E" w:rsidP="00D17E9E">
      <w:pPr>
        <w:pStyle w:val="BulletsActionAssign"/>
        <w:rPr>
          <w:rFonts w:ascii="Gautami" w:hAnsi="Gautami" w:cs="Gautami"/>
          <w:color w:val="auto"/>
          <w:szCs w:val="22"/>
        </w:rPr>
      </w:pPr>
      <w:r w:rsidRPr="003D10A3">
        <w:rPr>
          <w:rFonts w:ascii="Gautami" w:eastAsia="Gautami" w:hAnsi="Gautami" w:cs="Gautami"/>
          <w:color w:val="auto"/>
          <w:szCs w:val="22"/>
          <w:lang w:val="te-IN" w:bidi="te-IN"/>
        </w:rPr>
        <w:t>మీ సంఘములో ఇద్దరు సాధారణ విశ్వాసులను ఇంటర్వ్యూ చేసి, ప్రవక్తను గూర్చి వారి అభిప్రాయము ఏమిటో అడగండి. ఫలితాలను మీ అధ్యయన సమాజముతో పంచుకొని, ప్రవక్తలను గూర్చి సంఘము కలిగియున్న అవగాహన మీద అది ఎలాంటి ప్రభావం చూపగలదో చర్చించండి.</w:t>
      </w:r>
    </w:p>
    <w:p w14:paraId="23EA609E" w14:textId="77777777" w:rsidR="00733045" w:rsidRPr="003D10A3" w:rsidRDefault="00D17E9E" w:rsidP="00D17E9E">
      <w:pPr>
        <w:pStyle w:val="BulletsActionAssign"/>
        <w:rPr>
          <w:rFonts w:ascii="Gautami" w:hAnsi="Gautami" w:cs="Gautami"/>
          <w:color w:val="auto"/>
          <w:szCs w:val="22"/>
        </w:rPr>
      </w:pPr>
      <w:r w:rsidRPr="003D10A3">
        <w:rPr>
          <w:rFonts w:ascii="Gautami" w:eastAsia="Gautami" w:hAnsi="Gautami" w:cs="Gautami"/>
          <w:color w:val="auto"/>
          <w:szCs w:val="22"/>
          <w:lang w:val="te-IN" w:bidi="te-IN"/>
        </w:rPr>
        <w:t>ప్రవక్త యొక్క భూమికను అర్థము చేసుకొనుటలో మీ ప్రజలకు సహాయం చేయుటకు సిద్ధపడి ఒక తరగతి బోధించండి.</w:t>
      </w:r>
    </w:p>
    <w:sectPr w:rsidR="00733045" w:rsidRPr="003D10A3" w:rsidSect="0084155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napurna SIL">
    <w:panose1 w:val="01000000000000000000"/>
    <w:charset w:val="00"/>
    <w:family w:val="auto"/>
    <w:pitch w:val="variable"/>
    <w:sig w:usb0="A000807F" w:usb1="0000204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563831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786575">
    <w:abstractNumId w:val="2"/>
  </w:num>
  <w:num w:numId="3" w16cid:durableId="177430503">
    <w:abstractNumId w:val="1"/>
    <w:lvlOverride w:ilvl="0">
      <w:startOverride w:val="1"/>
    </w:lvlOverride>
  </w:num>
  <w:num w:numId="4" w16cid:durableId="1253391106">
    <w:abstractNumId w:val="1"/>
    <w:lvlOverride w:ilvl="0">
      <w:startOverride w:val="1"/>
    </w:lvlOverride>
  </w:num>
  <w:num w:numId="5" w16cid:durableId="1930697430">
    <w:abstractNumId w:val="4"/>
  </w:num>
  <w:num w:numId="6" w16cid:durableId="319236264">
    <w:abstractNumId w:val="1"/>
    <w:lvlOverride w:ilvl="0">
      <w:startOverride w:val="1"/>
    </w:lvlOverride>
  </w:num>
  <w:num w:numId="7" w16cid:durableId="121777120">
    <w:abstractNumId w:val="6"/>
  </w:num>
  <w:num w:numId="8" w16cid:durableId="244724355">
    <w:abstractNumId w:val="5"/>
  </w:num>
  <w:num w:numId="9" w16cid:durableId="63071904">
    <w:abstractNumId w:val="5"/>
  </w:num>
  <w:num w:numId="10" w16cid:durableId="715274122">
    <w:abstractNumId w:val="3"/>
  </w:num>
  <w:num w:numId="11" w16cid:durableId="559488488">
    <w:abstractNumId w:val="3"/>
  </w:num>
  <w:num w:numId="12" w16cid:durableId="137576117">
    <w:abstractNumId w:val="3"/>
  </w:num>
  <w:num w:numId="13" w16cid:durableId="1369063137">
    <w:abstractNumId w:val="3"/>
  </w:num>
  <w:num w:numId="14" w16cid:durableId="2136408690">
    <w:abstractNumId w:val="6"/>
  </w:num>
  <w:num w:numId="15" w16cid:durableId="267851464">
    <w:abstractNumId w:val="5"/>
  </w:num>
  <w:num w:numId="16" w16cid:durableId="20709895">
    <w:abstractNumId w:val="5"/>
  </w:num>
  <w:num w:numId="17" w16cid:durableId="1110007705">
    <w:abstractNumId w:val="4"/>
  </w:num>
  <w:num w:numId="18" w16cid:durableId="372731255">
    <w:abstractNumId w:val="2"/>
  </w:num>
  <w:num w:numId="19" w16cid:durableId="1687247904">
    <w:abstractNumId w:val="3"/>
  </w:num>
  <w:num w:numId="20" w16cid:durableId="920606176">
    <w:abstractNumId w:val="3"/>
  </w:num>
  <w:num w:numId="21" w16cid:durableId="2062557706">
    <w:abstractNumId w:val="3"/>
  </w:num>
  <w:num w:numId="22" w16cid:durableId="1577058733">
    <w:abstractNumId w:val="3"/>
  </w:num>
  <w:num w:numId="23" w16cid:durableId="1473401322">
    <w:abstractNumId w:val="6"/>
  </w:num>
  <w:num w:numId="24" w16cid:durableId="1920484521">
    <w:abstractNumId w:val="5"/>
  </w:num>
  <w:num w:numId="25" w16cid:durableId="1127165354">
    <w:abstractNumId w:val="5"/>
  </w:num>
  <w:num w:numId="26" w16cid:durableId="1529220934">
    <w:abstractNumId w:val="4"/>
  </w:num>
  <w:num w:numId="27" w16cid:durableId="1956518715">
    <w:abstractNumId w:val="2"/>
  </w:num>
  <w:num w:numId="28" w16cid:durableId="602146881">
    <w:abstractNumId w:val="3"/>
  </w:num>
  <w:num w:numId="29" w16cid:durableId="807936334">
    <w:abstractNumId w:val="3"/>
  </w:num>
  <w:num w:numId="30" w16cid:durableId="1213738613">
    <w:abstractNumId w:val="3"/>
  </w:num>
  <w:num w:numId="31" w16cid:durableId="1781949498">
    <w:abstractNumId w:val="3"/>
  </w:num>
  <w:num w:numId="32" w16cid:durableId="182172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C5"/>
    <w:rsid w:val="0012537E"/>
    <w:rsid w:val="00162EFC"/>
    <w:rsid w:val="00175AC1"/>
    <w:rsid w:val="00255A5D"/>
    <w:rsid w:val="002A6EDF"/>
    <w:rsid w:val="002C6FB4"/>
    <w:rsid w:val="00331445"/>
    <w:rsid w:val="00356C7E"/>
    <w:rsid w:val="003D10A3"/>
    <w:rsid w:val="003D1DA5"/>
    <w:rsid w:val="003F03FA"/>
    <w:rsid w:val="00586650"/>
    <w:rsid w:val="00733045"/>
    <w:rsid w:val="00797451"/>
    <w:rsid w:val="00841559"/>
    <w:rsid w:val="00865F9E"/>
    <w:rsid w:val="00886DC5"/>
    <w:rsid w:val="008E0EF3"/>
    <w:rsid w:val="00956052"/>
    <w:rsid w:val="00993B93"/>
    <w:rsid w:val="00A23353"/>
    <w:rsid w:val="00B135E8"/>
    <w:rsid w:val="00B81CAE"/>
    <w:rsid w:val="00D17E9E"/>
    <w:rsid w:val="00D962B0"/>
    <w:rsid w:val="00DD1AC5"/>
    <w:rsid w:val="00EB164C"/>
    <w:rsid w:val="00EE6BA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6678"/>
  <w15:chartTrackingRefBased/>
  <w15:docId w15:val="{FC45AD6C-A193-462A-8B4A-0F961D05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0A3"/>
    <w:rPr>
      <w:kern w:val="2"/>
      <w:szCs w:val="28"/>
      <w:lang w:val="en-IN" w:bidi="th-TH"/>
      <w14:ligatures w14:val="standardContextual"/>
    </w:rPr>
  </w:style>
  <w:style w:type="character" w:default="1" w:styleId="DefaultParagraphFont">
    <w:name w:val="Default Paragraph Font"/>
    <w:uiPriority w:val="1"/>
    <w:semiHidden/>
    <w:unhideWhenUsed/>
    <w:rsid w:val="003D10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10A3"/>
  </w:style>
  <w:style w:type="paragraph" w:styleId="PlainText">
    <w:name w:val="Plain Text"/>
    <w:basedOn w:val="Normal"/>
    <w:link w:val="PlainTextChar"/>
    <w:uiPriority w:val="99"/>
    <w:unhideWhenUsed/>
    <w:rsid w:val="00B81CAE"/>
    <w:rPr>
      <w:rFonts w:ascii="Consolas" w:hAnsi="Consolas" w:cs="Consolas"/>
      <w:sz w:val="21"/>
      <w:szCs w:val="21"/>
    </w:rPr>
  </w:style>
  <w:style w:type="character" w:customStyle="1" w:styleId="PlainTextChar">
    <w:name w:val="Plain Text Char"/>
    <w:basedOn w:val="DefaultParagraphFont"/>
    <w:link w:val="PlainText"/>
    <w:uiPriority w:val="99"/>
    <w:rsid w:val="00B81CAE"/>
    <w:rPr>
      <w:rFonts w:ascii="Consolas" w:eastAsiaTheme="minorEastAsia" w:hAnsi="Consolas" w:cs="Consolas"/>
      <w:sz w:val="21"/>
      <w:szCs w:val="21"/>
    </w:rPr>
  </w:style>
  <w:style w:type="paragraph" w:customStyle="1" w:styleId="MinorHeadingTeal">
    <w:name w:val="Minor Heading Teal"/>
    <w:basedOn w:val="Normal"/>
    <w:link w:val="MinorHeadingTealChar"/>
    <w:uiPriority w:val="1"/>
    <w:qFormat/>
    <w:rsid w:val="00B81CAE"/>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B81CAE"/>
    <w:rPr>
      <w:rFonts w:ascii="Arial" w:eastAsia="Calibri" w:hAnsi="Arial" w:cs="Arial"/>
      <w:b/>
      <w:color w:val="4496A1"/>
      <w:sz w:val="24"/>
      <w:szCs w:val="24"/>
    </w:rPr>
  </w:style>
  <w:style w:type="paragraph" w:customStyle="1" w:styleId="MinorHeadingGrey">
    <w:name w:val="Minor Heading Grey"/>
    <w:basedOn w:val="List"/>
    <w:link w:val="MinorHeadingGreyChar"/>
    <w:uiPriority w:val="1"/>
    <w:qFormat/>
    <w:rsid w:val="00B81CAE"/>
    <w:pPr>
      <w:numPr>
        <w:numId w:val="27"/>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B81CAE"/>
    <w:rPr>
      <w:rFonts w:ascii="Arial" w:eastAsia="Calibri" w:hAnsi="Arial" w:cs="Arial"/>
      <w:b/>
      <w:color w:val="535352"/>
      <w:sz w:val="24"/>
      <w:szCs w:val="24"/>
      <w:lang w:eastAsia="ar-SA"/>
    </w:rPr>
  </w:style>
  <w:style w:type="paragraph" w:customStyle="1" w:styleId="IndentedMinorHeading">
    <w:name w:val="Indented Minor Heading"/>
    <w:basedOn w:val="Normal"/>
    <w:link w:val="IndentedMinorHeadingChar"/>
    <w:uiPriority w:val="1"/>
    <w:qFormat/>
    <w:rsid w:val="00D17E9E"/>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D17E9E"/>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B81CAE"/>
    <w:pPr>
      <w:numPr>
        <w:numId w:val="32"/>
      </w:numPr>
      <w:tabs>
        <w:tab w:val="left" w:pos="720"/>
      </w:tabs>
      <w:suppressAutoHyphens/>
      <w:spacing w:after="12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B81CAE"/>
    <w:pPr>
      <w:numPr>
        <w:numId w:val="26"/>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B81CAE"/>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B81CAE"/>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B81CAE"/>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B81CAE"/>
    <w:rPr>
      <w:rFonts w:ascii="Arial" w:eastAsia="Calibri" w:hAnsi="Arial" w:cs="Arial"/>
      <w:bCs/>
      <w:color w:val="535352"/>
      <w:sz w:val="24"/>
      <w:szCs w:val="24"/>
    </w:rPr>
  </w:style>
  <w:style w:type="paragraph" w:styleId="List">
    <w:name w:val="List"/>
    <w:basedOn w:val="Normal"/>
    <w:uiPriority w:val="99"/>
    <w:semiHidden/>
    <w:unhideWhenUsed/>
    <w:rsid w:val="00B81CAE"/>
    <w:pPr>
      <w:ind w:left="360" w:hanging="360"/>
      <w:contextualSpacing/>
    </w:pPr>
  </w:style>
  <w:style w:type="paragraph" w:customStyle="1" w:styleId="ReviewStatementtext">
    <w:name w:val="Review Statement text"/>
    <w:basedOn w:val="Normal"/>
    <w:link w:val="ReviewStatementtextChar"/>
    <w:uiPriority w:val="1"/>
    <w:qFormat/>
    <w:rsid w:val="00B81CAE"/>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B81CAE"/>
    <w:rPr>
      <w:rFonts w:ascii="Arial" w:eastAsia="Calibri" w:hAnsi="Arial" w:cs="Arial"/>
      <w:color w:val="2C5376"/>
      <w:sz w:val="24"/>
      <w:szCs w:val="24"/>
    </w:rPr>
  </w:style>
  <w:style w:type="paragraph" w:customStyle="1" w:styleId="BodyText">
    <w:name w:val="BodyText"/>
    <w:basedOn w:val="Normal"/>
    <w:link w:val="BodyTextChar"/>
    <w:qFormat/>
    <w:rsid w:val="00B81CAE"/>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B81CAE"/>
    <w:rPr>
      <w:rFonts w:eastAsia="Times New Roman" w:cstheme="minorHAnsi"/>
      <w:color w:val="212529"/>
      <w:sz w:val="24"/>
      <w:szCs w:val="24"/>
    </w:rPr>
  </w:style>
  <w:style w:type="paragraph" w:customStyle="1" w:styleId="BodyTextBulleted">
    <w:name w:val="BodyText Bulleted"/>
    <w:basedOn w:val="BodyText"/>
    <w:qFormat/>
    <w:rsid w:val="00B81CAE"/>
    <w:pPr>
      <w:numPr>
        <w:numId w:val="23"/>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B81CAE"/>
    <w:pPr>
      <w:numPr>
        <w:numId w:val="25"/>
      </w:numPr>
      <w:spacing w:after="240" w:afterAutospacing="0"/>
      <w:ind w:right="720"/>
    </w:pPr>
  </w:style>
  <w:style w:type="paragraph" w:customStyle="1" w:styleId="BodyTextNumberedL2">
    <w:name w:val="BodyText Numbered L2"/>
    <w:basedOn w:val="BodyTextNumberedL1"/>
    <w:qFormat/>
    <w:rsid w:val="00B81CAE"/>
    <w:pPr>
      <w:numPr>
        <w:ilvl w:val="1"/>
      </w:numPr>
    </w:pPr>
  </w:style>
  <w:style w:type="paragraph" w:customStyle="1" w:styleId="BodyTextUnindented">
    <w:name w:val="BodyText Unindented"/>
    <w:basedOn w:val="BodyText"/>
    <w:qFormat/>
    <w:rsid w:val="00B81CAE"/>
    <w:pPr>
      <w:ind w:firstLine="0"/>
    </w:pPr>
  </w:style>
  <w:style w:type="paragraph" w:customStyle="1" w:styleId="BulletParagraph">
    <w:name w:val="Bullet Paragraph"/>
    <w:basedOn w:val="Normal"/>
    <w:qFormat/>
    <w:rsid w:val="00B81CAE"/>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styleId="ListParagraph">
    <w:name w:val="List Paragraph"/>
    <w:basedOn w:val="Normal"/>
    <w:uiPriority w:val="34"/>
    <w:qFormat/>
    <w:rsid w:val="00B81CAE"/>
    <w:pPr>
      <w:ind w:left="720"/>
      <w:contextualSpacing/>
    </w:pPr>
  </w:style>
  <w:style w:type="paragraph" w:customStyle="1" w:styleId="OutlineL1">
    <w:name w:val="Outline L1"/>
    <w:basedOn w:val="ListParagraph"/>
    <w:qFormat/>
    <w:rsid w:val="00B81CAE"/>
    <w:pPr>
      <w:numPr>
        <w:numId w:val="31"/>
      </w:numPr>
      <w:spacing w:after="600"/>
      <w:contextualSpacing w:val="0"/>
    </w:pPr>
  </w:style>
  <w:style w:type="paragraph" w:customStyle="1" w:styleId="OutlineL2">
    <w:name w:val="Outline L2"/>
    <w:basedOn w:val="OutlineL1"/>
    <w:qFormat/>
    <w:rsid w:val="00B81CAE"/>
    <w:pPr>
      <w:numPr>
        <w:ilvl w:val="1"/>
      </w:numPr>
      <w:spacing w:after="480"/>
    </w:pPr>
  </w:style>
  <w:style w:type="paragraph" w:customStyle="1" w:styleId="OutlineL3">
    <w:name w:val="Outline L3"/>
    <w:basedOn w:val="OutlineL1"/>
    <w:qFormat/>
    <w:rsid w:val="00B81CAE"/>
    <w:pPr>
      <w:numPr>
        <w:ilvl w:val="2"/>
      </w:numPr>
      <w:spacing w:after="480"/>
    </w:pPr>
  </w:style>
  <w:style w:type="paragraph" w:customStyle="1" w:styleId="OutlineL4">
    <w:name w:val="Outline L4"/>
    <w:basedOn w:val="OutlineL1"/>
    <w:qFormat/>
    <w:rsid w:val="00B81CAE"/>
    <w:pPr>
      <w:numPr>
        <w:ilvl w:val="3"/>
      </w:numPr>
      <w:spacing w:after="480"/>
    </w:pPr>
    <w:rPr>
      <w:rFonts w:ascii="Calibri" w:hAnsi="Calibri" w:cs="Calibri"/>
    </w:rPr>
  </w:style>
  <w:style w:type="paragraph" w:customStyle="1" w:styleId="SubTitleL1">
    <w:name w:val="Sub Title L1"/>
    <w:basedOn w:val="Normal"/>
    <w:qFormat/>
    <w:rsid w:val="00B81CAE"/>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B81CAE"/>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B81CAE"/>
    <w:rPr>
      <w:i/>
      <w:iCs/>
    </w:rPr>
  </w:style>
  <w:style w:type="paragraph" w:customStyle="1" w:styleId="TitleL1">
    <w:name w:val="Title L1"/>
    <w:basedOn w:val="PlainText"/>
    <w:qFormat/>
    <w:rsid w:val="00B81CAE"/>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B81CAE"/>
    <w:pPr>
      <w:spacing w:after="480"/>
      <w:jc w:val="center"/>
    </w:pPr>
    <w:rPr>
      <w:rFonts w:ascii="Times New Roman" w:hAnsi="Times New Roman" w:cs="Times New Roman"/>
      <w:b/>
      <w:sz w:val="24"/>
      <w:szCs w:val="24"/>
    </w:rPr>
  </w:style>
  <w:style w:type="paragraph" w:customStyle="1" w:styleId="GreyCaseStudytitle">
    <w:name w:val="Grey Case Study title"/>
    <w:basedOn w:val="MinorHeadingTeal"/>
    <w:link w:val="GreyCaseStudytitleChar"/>
    <w:uiPriority w:val="1"/>
    <w:qFormat/>
    <w:rsid w:val="00B81CAE"/>
    <w:pPr>
      <w:spacing w:after="240"/>
    </w:pPr>
    <w:rPr>
      <w:color w:val="535352"/>
    </w:rPr>
  </w:style>
  <w:style w:type="character" w:customStyle="1" w:styleId="GreyCaseStudytitleChar">
    <w:name w:val="Grey Case Study title Char"/>
    <w:link w:val="GreyCaseStudytitle"/>
    <w:uiPriority w:val="1"/>
    <w:rsid w:val="00B81CAE"/>
    <w:rPr>
      <w:rFonts w:ascii="Arial" w:eastAsia="Calibri" w:hAnsi="Arial" w:cs="Arial"/>
      <w:b/>
      <w:color w:val="535352"/>
      <w:sz w:val="24"/>
      <w:szCs w:val="24"/>
    </w:rPr>
  </w:style>
  <w:style w:type="paragraph" w:styleId="Revision">
    <w:name w:val="Revision"/>
    <w:hidden/>
    <w:uiPriority w:val="99"/>
    <w:semiHidden/>
    <w:rsid w:val="003D10A3"/>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22</cp:revision>
  <dcterms:created xsi:type="dcterms:W3CDTF">2021-10-26T20:00:00Z</dcterms:created>
  <dcterms:modified xsi:type="dcterms:W3CDTF">2025-02-04T16:52:00Z</dcterms:modified>
</cp:coreProperties>
</file>