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6F59D" w14:textId="77777777" w:rsidR="00053998" w:rsidRPr="0066067C" w:rsidRDefault="006E793E" w:rsidP="004304B4">
      <w:pPr>
        <w:pStyle w:val="TitleL1"/>
        <w:rPr>
          <w:rFonts w:ascii="Gautami" w:hAnsi="Gautami" w:cs="Gautami"/>
        </w:rPr>
      </w:pPr>
      <w:r w:rsidRPr="0066067C">
        <w:rPr>
          <w:rFonts w:ascii="Gautami" w:eastAsia="Gautami" w:hAnsi="Gautami" w:cs="Gautami"/>
          <w:lang w:val="te-IN" w:bidi="te-IN"/>
        </w:rPr>
        <w:t>పాత నిబంధన కథనములు - మాడ్యుల్ 3 - యెహోషువ గ్రంథ పరిచయము</w:t>
      </w:r>
    </w:p>
    <w:p w14:paraId="7DC0ACB4" w14:textId="04FF9C97" w:rsidR="004304B4" w:rsidRPr="0066067C" w:rsidRDefault="006E793E" w:rsidP="00053998">
      <w:pPr>
        <w:pStyle w:val="TitleL2"/>
        <w:rPr>
          <w:rFonts w:ascii="Gautami" w:hAnsi="Gautami" w:cs="Gautami"/>
        </w:rPr>
      </w:pPr>
      <w:r w:rsidRPr="0066067C">
        <w:rPr>
          <w:rFonts w:ascii="Gautami" w:eastAsia="Gautami" w:hAnsi="Gautami" w:cs="Gautami"/>
          <w:lang w:val="te-IN" w:bidi="te-IN"/>
        </w:rPr>
        <w:t>చర్చా ప్రశ్నలు</w:t>
      </w:r>
    </w:p>
    <w:p w14:paraId="0BD0F54A" w14:textId="77777777" w:rsidR="004304B4" w:rsidRPr="0066067C" w:rsidRDefault="006E793E" w:rsidP="004304B4">
      <w:pPr>
        <w:pStyle w:val="BodyTextNumberedL1"/>
        <w:rPr>
          <w:rFonts w:ascii="Gautami" w:hAnsi="Gautami" w:cs="Gautami"/>
        </w:rPr>
      </w:pPr>
      <w:r w:rsidRPr="0066067C">
        <w:rPr>
          <w:rFonts w:ascii="Gautami" w:eastAsia="Gautami" w:hAnsi="Gautami" w:cs="Gautami"/>
          <w:lang w:val="te-IN" w:bidi="te-IN"/>
        </w:rPr>
        <w:t>ఈ పాఠములో మీకు బాగా నచ్చిన, లేక మీరు ముఖ్యముగా నేర్చుకొనిన విషయము ఏమిటి? మీకు ఎలాంటి ప్రశ్నలు ఉండినవి?</w:t>
      </w:r>
    </w:p>
    <w:p w14:paraId="01A637FD" w14:textId="1DBD8CD8" w:rsidR="004304B4" w:rsidRPr="0066067C" w:rsidRDefault="006E793E" w:rsidP="004304B4">
      <w:pPr>
        <w:pStyle w:val="BodyTextNumberedL1"/>
        <w:rPr>
          <w:rFonts w:ascii="Gautami" w:hAnsi="Gautami" w:cs="Gautami"/>
        </w:rPr>
      </w:pPr>
      <w:r w:rsidRPr="0066067C">
        <w:rPr>
          <w:rFonts w:ascii="Gautami" w:eastAsia="Gautami" w:hAnsi="Gautami" w:cs="Gautami"/>
          <w:lang w:val="te-IN" w:bidi="te-IN"/>
        </w:rPr>
        <w:t xml:space="preserve"> దేవుని చిత్తమును నిర్థారించుటకు ఇశ్రాయేలు చీట్లు వేయు ఆచారమును ఉపయోగించింది. మన జీవితముల కొరకు దేవుని చిత్తమును మనం ఎలా నిర్థారించగలము? మనం కూడా చీట్లు వేయాలా? ఎందుకు లేక ఎందుకు కాదు?</w:t>
      </w:r>
    </w:p>
    <w:p w14:paraId="0C13D231" w14:textId="320D5CE3" w:rsidR="004304B4" w:rsidRPr="0066067C" w:rsidRDefault="006E793E" w:rsidP="004304B4">
      <w:pPr>
        <w:pStyle w:val="BodyTextNumberedL1"/>
        <w:rPr>
          <w:rFonts w:ascii="Gautami" w:hAnsi="Gautami" w:cs="Gautami"/>
        </w:rPr>
      </w:pPr>
      <w:r w:rsidRPr="0066067C">
        <w:rPr>
          <w:rFonts w:ascii="Gautami" w:eastAsia="Gautami" w:hAnsi="Gautami" w:cs="Gautami"/>
          <w:lang w:val="te-IN" w:bidi="te-IN"/>
        </w:rPr>
        <w:t>యొర్దానుకు ఇ</w:t>
      </w:r>
      <w:r w:rsidR="00F0722E">
        <w:rPr>
          <w:rFonts w:ascii="Gautami" w:eastAsia="Gautami" w:hAnsi="Gautami" w:cs="Gautami" w:hint="cs"/>
          <w:cs/>
          <w:lang w:val="te-IN" w:bidi="te-IN"/>
        </w:rPr>
        <w:t>ద్ద</w:t>
      </w:r>
      <w:r w:rsidRPr="0066067C">
        <w:rPr>
          <w:rFonts w:ascii="Gautami" w:eastAsia="Gautami" w:hAnsi="Gautami" w:cs="Gautami"/>
          <w:lang w:val="te-IN" w:bidi="te-IN"/>
        </w:rPr>
        <w:t>రిన ఉన్న గోత్రములు  దేవుని ఘనతను మరియు ఆజ్ఞలను సమర్థించుటకు వారి తోటి ఇశ్రాయేలీయులతో యుద్ధము చేయుటకు సిద్ధపడ్డారు. నేడు దీనిని ఎలా అనువర్తించవచ్చు? నేటి క్రైస్తవులు ఆత్మీయ క్రమశిక్షణను ఉపయోగించాలా? అది ఎలా ఉంటుంది?</w:t>
      </w:r>
    </w:p>
    <w:p w14:paraId="3744EED6" w14:textId="77777777" w:rsidR="004304B4" w:rsidRPr="0066067C" w:rsidRDefault="006E793E" w:rsidP="004304B4">
      <w:pPr>
        <w:pStyle w:val="BodyTextNumberedL1"/>
        <w:rPr>
          <w:rFonts w:ascii="Gautami" w:hAnsi="Gautami" w:cs="Gautami"/>
        </w:rPr>
      </w:pPr>
      <w:r w:rsidRPr="0066067C">
        <w:rPr>
          <w:rFonts w:ascii="Gautami" w:eastAsia="Gautami" w:hAnsi="Gautami" w:cs="Gautami"/>
          <w:lang w:val="te-IN" w:bidi="te-IN"/>
        </w:rPr>
        <w:t>నేటి యుగములోని విశ్వాసులు అనేక డినామినేషన్లు మరియు వివాదాత్మక వేదాంతశాస్త్రములుగా విభజించబడుతుండగా క్రీస్తు ప్రజలు ఎలా ఐక్యతను అన్వేషించగలరు? అబద్ధ బోధలను సహించకుండా ఈ ఐక్యతను ఎలా కలిగియుండగలము?</w:t>
      </w:r>
    </w:p>
    <w:p w14:paraId="7E2BB9D1" w14:textId="45B12F54" w:rsidR="004304B4" w:rsidRPr="0066067C" w:rsidRDefault="006E793E" w:rsidP="004304B4">
      <w:pPr>
        <w:pStyle w:val="BodyTextNumberedL1"/>
        <w:rPr>
          <w:rFonts w:ascii="Gautami" w:hAnsi="Gautami" w:cs="Gautami"/>
        </w:rPr>
      </w:pPr>
      <w:r w:rsidRPr="0066067C">
        <w:rPr>
          <w:rFonts w:ascii="Gautami" w:eastAsia="Gautami" w:hAnsi="Gautami" w:cs="Gautami"/>
          <w:lang w:val="te-IN" w:bidi="te-IN"/>
        </w:rPr>
        <w:t>పాత నిబంధనలో ఇశ్రాయేలు భౌతిక భూమిని స్వాస్థ్యముగా పొందు</w:t>
      </w:r>
      <w:r w:rsidR="0046220C">
        <w:rPr>
          <w:rFonts w:ascii="Gautami" w:eastAsia="Gautami" w:hAnsi="Gautami" w:cs="Gautami" w:hint="cs"/>
          <w:cs/>
          <w:lang w:val="te-IN" w:bidi="te-IN"/>
        </w:rPr>
        <w:t>కొ</w:t>
      </w:r>
      <w:r w:rsidRPr="0066067C">
        <w:rPr>
          <w:rFonts w:ascii="Gautami" w:eastAsia="Gautami" w:hAnsi="Gautami" w:cs="Gautami"/>
          <w:lang w:val="te-IN" w:bidi="te-IN"/>
        </w:rPr>
        <w:t>నుట క్రొత్త నిబంధనలోని విశ్వాసులకు ఏమైనా ఔచిత్యము కలిగియుందని మీరు అనుకొనుచున్నారా లేక అది కేవలం మన కొరకు ఒక చిహ్నాత్మక పాఠం మాత్రమేనా? మనం ఏమి సంపాదించుకుంటాం? దానిలో ఏదైనా భౌతికమైనదిగా ఉంటుందా?</w:t>
      </w:r>
    </w:p>
    <w:p w14:paraId="6DE1C77E" w14:textId="39719291" w:rsidR="004304B4" w:rsidRPr="0066067C" w:rsidRDefault="0087241C" w:rsidP="004304B4">
      <w:pPr>
        <w:pStyle w:val="BodyTextNumberedL1"/>
        <w:rPr>
          <w:rFonts w:ascii="Gautami" w:hAnsi="Gautami" w:cs="Gautami"/>
        </w:rPr>
      </w:pPr>
      <w:r w:rsidRPr="0066067C">
        <w:rPr>
          <w:rFonts w:ascii="Gautami" w:eastAsia="Gautami" w:hAnsi="Gautami" w:cs="Gautami"/>
          <w:lang w:val="te-IN" w:bidi="te-IN"/>
        </w:rPr>
        <w:t>క్రీస్తునందు మనం ఇప్పటికే పొందు</w:t>
      </w:r>
      <w:r w:rsidR="00CD2F81">
        <w:rPr>
          <w:rFonts w:ascii="Gautami" w:eastAsia="Gautami" w:hAnsi="Gautami" w:cs="Gautami" w:hint="cs"/>
          <w:cs/>
          <w:lang w:val="te-IN" w:bidi="te-IN"/>
        </w:rPr>
        <w:t>కొ</w:t>
      </w:r>
      <w:r w:rsidRPr="0066067C">
        <w:rPr>
          <w:rFonts w:ascii="Gautami" w:eastAsia="Gautami" w:hAnsi="Gautami" w:cs="Gautami"/>
          <w:lang w:val="te-IN" w:bidi="te-IN"/>
        </w:rPr>
        <w:t>నిన "స్వాస్థ్యంలోని" కొన్ని విషయములు ఏవి? మీరు ప్రత్యేకముగా కృతజ్ఞులుగా ఉన్న కొన్ని విషయముల పేర్లు చెప్పండి. ఇశ్రాయేలు గోత్రముల యొక్క ఆరంభ స్వాస్థ్యములు మరియు క్రీస్తునందు మీ స్వాస్థ్యం మధ్య ఏమైనా పోలికలు ఉన్నాయా? మీ స్వాస్థ్యం ఇప్పటికీ అసంపూర్ణముగా ఉన్న విధానములు ఏవైనా ఉన్నాయా, ఇశ్రాయేలు స్వాధీనములోని ఆరంభ సరిహద్దుల వలె? ఏ విధములుగా?</w:t>
      </w:r>
    </w:p>
    <w:p w14:paraId="1B837C70" w14:textId="77777777" w:rsidR="004304B4" w:rsidRPr="0066067C" w:rsidRDefault="0087241C" w:rsidP="004304B4">
      <w:pPr>
        <w:pStyle w:val="BodyTextNumberedL1"/>
        <w:rPr>
          <w:rFonts w:ascii="Gautami" w:hAnsi="Gautami" w:cs="Gautami"/>
        </w:rPr>
      </w:pPr>
      <w:r w:rsidRPr="0066067C">
        <w:rPr>
          <w:rFonts w:ascii="Gautami" w:eastAsia="Gautami" w:hAnsi="Gautami" w:cs="Gautami"/>
          <w:lang w:val="te-IN" w:bidi="te-IN"/>
        </w:rPr>
        <w:lastRenderedPageBreak/>
        <w:t>యెహోషువ 22 నుండి, ముఖ్యముగా ఒక ప్రాముఖ్యమైన అపార్థముతో ఇశ్రాయేలు వ్యవహరించిన విధానము నుండి మనం ఏమి నేర్చుకోగలము? ఒక వ్యక్తి ఉద్దేశ్యములను మీరెప్పుడైనా అపార్థం చేసుకున్నారా? విషయములను పరిష్కరించుటకు మీరేమి చేశారు? ఆ వ్యక్తితో లేక వ్యక్తులతో మీరు మాట్లాడారా? ఎదుటి వ్యక్తికి కొంత అవకాశం ఇచ్చారా? ఆ అనుభవములో నుండి మీరు ఏమి నేర్చుకున్నారు?</w:t>
      </w:r>
    </w:p>
    <w:p w14:paraId="09497EC8" w14:textId="77777777" w:rsidR="004304B4" w:rsidRPr="0066067C" w:rsidRDefault="0087241C" w:rsidP="004304B4">
      <w:pPr>
        <w:pStyle w:val="BodyTextNumberedL1"/>
        <w:rPr>
          <w:rFonts w:ascii="Gautami" w:hAnsi="Gautami" w:cs="Gautami"/>
        </w:rPr>
      </w:pPr>
      <w:r w:rsidRPr="0066067C">
        <w:rPr>
          <w:rFonts w:ascii="Gautami" w:eastAsia="Gautami" w:hAnsi="Gautami" w:cs="Gautami"/>
          <w:lang w:val="te-IN" w:bidi="te-IN"/>
        </w:rPr>
        <w:t>ఏదో అనైతిక విషయమును గూర్చి సిద్ధపడుతున్నారు అని మీకు తెలిసిన ఒక వ్యక్తి, లేక కొందరు ప్రజలను గూర్చి ఆలోచించండి. లేక మీరు తప్పు అని ఆలోచించుచున్న ఒక విషయమును ఇప్పటికే చేస్తున్న ఒక వ్యక్తిని గూర్చి ఆలోచించండి. మీరు ఆ పరిస్థితిని ఎలా ఎదుర్కోవాలి? మీకు సహాయకరముగా ఉండునట్లు యెహోషువ 22వ అధ్యాయము నుండి మీరేమి నేర్చుకోగలరు?</w:t>
      </w:r>
    </w:p>
    <w:p w14:paraId="19B1CA87" w14:textId="49887D8A" w:rsidR="004304B4" w:rsidRPr="0066067C" w:rsidRDefault="000D058E" w:rsidP="004304B4">
      <w:pPr>
        <w:pStyle w:val="BulletParagraph"/>
        <w:rPr>
          <w:rFonts w:ascii="Gautami" w:hAnsi="Gautami" w:cs="Gautami"/>
        </w:rPr>
      </w:pPr>
      <w:r w:rsidRPr="0066067C">
        <w:rPr>
          <w:rFonts w:ascii="Gautami" w:eastAsia="Gautami" w:hAnsi="Gautami" w:cs="Gautami"/>
          <w:b/>
          <w:lang w:val="te-IN" w:bidi="te-IN"/>
        </w:rPr>
        <w:t>సమీక్ష వాక్యము:</w:t>
      </w:r>
      <w:r w:rsidRPr="0066067C">
        <w:rPr>
          <w:rFonts w:ascii="Gautami" w:eastAsia="Gautami" w:hAnsi="Gautami" w:cs="Gautami"/>
          <w:lang w:val="te-IN" w:bidi="te-IN"/>
        </w:rPr>
        <w:t xml:space="preserve"> ఇశ్రాయేలు యొక్క గోత్రములు ఒక ప్రజగా ఐక్యతతో నిలువబడని పక్షమున దేవుని రాజ్యమును వ్యాప్తిపరచుటలో ఇశ్రాయేలు ముందుకు సాగలేదు. అనైక్యత అను అపాయమును ఎదుర్కొనుచుండగా యొర్దానుకు అ</w:t>
      </w:r>
      <w:r w:rsidR="00030C7B">
        <w:rPr>
          <w:rFonts w:ascii="Gautami" w:eastAsia="Gautami" w:hAnsi="Gautami" w:cs="Gautami" w:hint="cs"/>
          <w:cs/>
          <w:lang w:val="te-IN" w:bidi="te-IN"/>
        </w:rPr>
        <w:t>ద్ద</w:t>
      </w:r>
      <w:r w:rsidRPr="0066067C">
        <w:rPr>
          <w:rFonts w:ascii="Gautami" w:eastAsia="Gautami" w:hAnsi="Gautami" w:cs="Gautami"/>
          <w:lang w:val="te-IN" w:bidi="te-IN"/>
        </w:rPr>
        <w:t xml:space="preserve">రిన మరియు ఇద్దరిన ఉన్న గోత్రములు ఐక్యతతో ఉండాలని యెహోషువ గోత్రములను నడిపించాడు. </w:t>
      </w:r>
      <w:r w:rsidR="00152406">
        <w:rPr>
          <w:rFonts w:ascii="Gautami" w:eastAsia="Gautami" w:hAnsi="Gautami" w:cs="Gautami" w:hint="cs"/>
          <w:cs/>
          <w:lang w:val="te-IN" w:bidi="te-IN"/>
        </w:rPr>
        <w:t>దే</w:t>
      </w:r>
      <w:r w:rsidRPr="0066067C">
        <w:rPr>
          <w:rFonts w:ascii="Gautami" w:eastAsia="Gautami" w:hAnsi="Gautami" w:cs="Gautami"/>
          <w:lang w:val="te-IN" w:bidi="te-IN"/>
        </w:rPr>
        <w:t>వు</w:t>
      </w:r>
      <w:r w:rsidR="00152406">
        <w:rPr>
          <w:rFonts w:ascii="Gautami" w:eastAsia="Gautami" w:hAnsi="Gautami" w:cs="Gautami" w:hint="cs"/>
          <w:cs/>
          <w:lang w:val="te-IN" w:bidi="te-IN"/>
        </w:rPr>
        <w:t>ని</w:t>
      </w:r>
      <w:r w:rsidRPr="0066067C">
        <w:rPr>
          <w:rFonts w:ascii="Gautami" w:eastAsia="Gautami" w:hAnsi="Gautami" w:cs="Gautami"/>
          <w:lang w:val="te-IN" w:bidi="te-IN"/>
        </w:rPr>
        <w:t xml:space="preserve"> ప్రజల ఐక్యత యొక్క ప్రాముఖ్యతను వాస్తవిక శ్రోతలు అర్థము చేసుకొనుటకు యెహోషువ గ్రంథ రచయిత దీనిని వ్రాశాడు. వారి పనిని ముగించుటకు, వారు ఐక్యత కలిగియుండాలి. </w:t>
      </w:r>
    </w:p>
    <w:p w14:paraId="7D4779F1" w14:textId="61037876" w:rsidR="004304B4" w:rsidRPr="0066067C" w:rsidRDefault="00444161" w:rsidP="004304B4">
      <w:pPr>
        <w:pStyle w:val="BulletParagraph"/>
        <w:rPr>
          <w:rFonts w:ascii="Gautami" w:hAnsi="Gautami" w:cs="Gautami"/>
        </w:rPr>
      </w:pPr>
      <w:r w:rsidRPr="0066067C">
        <w:rPr>
          <w:rFonts w:ascii="Gautami" w:eastAsia="Gautami" w:hAnsi="Gautami" w:cs="Gautami"/>
          <w:b/>
          <w:lang w:val="te-IN" w:bidi="te-IN"/>
        </w:rPr>
        <w:t>సందర్భ పరిశీలన 1:</w:t>
      </w:r>
      <w:r w:rsidRPr="0066067C">
        <w:rPr>
          <w:rFonts w:ascii="Gautami" w:eastAsia="Gautami" w:hAnsi="Gautami" w:cs="Gautami"/>
          <w:lang w:val="te-IN" w:bidi="te-IN"/>
        </w:rPr>
        <w:t xml:space="preserve"> యొర్దానుకు ఇద్దరిన ఉన్న గోత్రములతో వారి ఐక్యతకు చిహ్నముగా యొర్దానును అ</w:t>
      </w:r>
      <w:r w:rsidR="005F7466">
        <w:rPr>
          <w:rFonts w:ascii="Gautami" w:eastAsia="Gautami" w:hAnsi="Gautami" w:cs="Gautami" w:hint="cs"/>
          <w:cs/>
          <w:lang w:val="te-IN" w:bidi="te-IN"/>
        </w:rPr>
        <w:t>ద్ద</w:t>
      </w:r>
      <w:r w:rsidRPr="0066067C">
        <w:rPr>
          <w:rFonts w:ascii="Gautami" w:eastAsia="Gautami" w:hAnsi="Gautami" w:cs="Gautami"/>
          <w:lang w:val="te-IN" w:bidi="te-IN"/>
        </w:rPr>
        <w:t>రిన ఉన్న గోత్రములు ఒక బలిపీఠమును కట్టారు. అయితే యొర్దానుకు అ</w:t>
      </w:r>
      <w:r w:rsidR="00A6717D">
        <w:rPr>
          <w:rFonts w:ascii="Gautami" w:eastAsia="Gautami" w:hAnsi="Gautami" w:cs="Gautami" w:hint="cs"/>
          <w:cs/>
          <w:lang w:val="te-IN" w:bidi="te-IN"/>
        </w:rPr>
        <w:t>ద్ద</w:t>
      </w:r>
      <w:r w:rsidRPr="0066067C">
        <w:rPr>
          <w:rFonts w:ascii="Gautami" w:eastAsia="Gautami" w:hAnsi="Gautami" w:cs="Gautami"/>
          <w:lang w:val="te-IN" w:bidi="te-IN"/>
        </w:rPr>
        <w:t>రిన ఉన్న ప్రజలు మందిరములోగాక, ఆ బలిపీఠము మీద దేవుని ఆరాధించుటకు ఉద్దేశించారని ఇద్దరినవారు అపార్థం చేసుకున్నారు. ఈ విషయంలో వారు యుద్ధానికి వెళ్లుటకు సిద్ధపడ్డారు. అయితే నిజానిజాలు తెలుసుకొనుటకు ముందు ప్రతినిధులను పంపారు. యొర్దానుకు అ</w:t>
      </w:r>
      <w:r w:rsidR="004E5E53">
        <w:rPr>
          <w:rFonts w:ascii="Gautami" w:eastAsia="Gautami" w:hAnsi="Gautami" w:cs="Gautami" w:hint="cs"/>
          <w:cs/>
          <w:lang w:val="te-IN" w:bidi="te-IN"/>
        </w:rPr>
        <w:t>ద్ద</w:t>
      </w:r>
      <w:r w:rsidRPr="0066067C">
        <w:rPr>
          <w:rFonts w:ascii="Gautami" w:eastAsia="Gautami" w:hAnsi="Gautami" w:cs="Gautami"/>
          <w:lang w:val="te-IN" w:bidi="te-IN"/>
        </w:rPr>
        <w:t>రిన ఉన్న గోత్రములు మంచి హేతువులను కలిగియున్నవి అని కనుగొనినప్పుడు, యుద్ధ ముప్పు దాటిపోయింది. వారు బలిపీఠమును "సాక్ష్యము" అని పిలచారు. యెహోవాయే దేవుడు అనుటకు అది సాక్ష్యముగా ఉన్న</w:t>
      </w:r>
      <w:r w:rsidR="00A675A8">
        <w:rPr>
          <w:rFonts w:ascii="Gautami" w:eastAsia="Gautami" w:hAnsi="Gautami" w:cs="Gautami" w:hint="cs"/>
          <w:cs/>
          <w:lang w:val="te-IN" w:bidi="te-IN"/>
        </w:rPr>
        <w:t>ది</w:t>
      </w:r>
      <w:r w:rsidRPr="0066067C">
        <w:rPr>
          <w:rFonts w:ascii="Gautami" w:eastAsia="Gautami" w:hAnsi="Gautami" w:cs="Gautami"/>
          <w:lang w:val="te-IN" w:bidi="te-IN"/>
        </w:rPr>
        <w:t xml:space="preserve">. </w:t>
      </w:r>
    </w:p>
    <w:p w14:paraId="30409696" w14:textId="77777777" w:rsidR="004304B4" w:rsidRPr="0066067C" w:rsidRDefault="000D058E" w:rsidP="004304B4">
      <w:pPr>
        <w:pStyle w:val="BulletParagraph"/>
        <w:rPr>
          <w:rFonts w:ascii="Gautami" w:hAnsi="Gautami" w:cs="Gautami"/>
        </w:rPr>
      </w:pPr>
      <w:r w:rsidRPr="0066067C">
        <w:rPr>
          <w:rFonts w:ascii="Gautami" w:eastAsia="Gautami" w:hAnsi="Gautami" w:cs="Gautami"/>
          <w:b/>
          <w:lang w:val="te-IN" w:bidi="te-IN"/>
        </w:rPr>
        <w:t>సందర్భ పరిశీలన 2:</w:t>
      </w:r>
      <w:r w:rsidRPr="0066067C">
        <w:rPr>
          <w:rFonts w:ascii="Gautami" w:eastAsia="Gautami" w:hAnsi="Gautami" w:cs="Gautami"/>
          <w:lang w:val="te-IN" w:bidi="te-IN"/>
        </w:rPr>
        <w:t xml:space="preserve"> సంఘ ఆరాధన తరువాత ఒక ఆదివారమున, జేన్, మార్తా ఒకరినొకరు కలుసుకున్నారు. మార్తా ఎలా ఉన్నావు అని జేన్ మాట్లాడుట ఆరంభించినప్పుడు, మార్తా ఒక్క మాట కూడా చెప్పకుండా వెళ్లిపోయింది. బహుశ మార్తాను గాయపరచునట్లు తాను ఏమైనా చేసిందేమో అని జేన్ చింతించింది. కాబట్టి తరువాత ఆ సాయంత్రం ఆమె మార్తాకు కాల్ చేసింది. మార్తా జవాబు ఇవ్వలేదు. జేన్ ఆందోళన చెందుతూ అనేక </w:t>
      </w:r>
      <w:r w:rsidRPr="0066067C">
        <w:rPr>
          <w:rFonts w:ascii="Gautami" w:eastAsia="Gautami" w:hAnsi="Gautami" w:cs="Gautami"/>
          <w:lang w:val="te-IN" w:bidi="te-IN"/>
        </w:rPr>
        <w:lastRenderedPageBreak/>
        <w:t xml:space="preserve">విషయములను గూర్చి ఆలోచన చేస్తూ, తాను ఊహించినట్లు జేన్ నిజమైన స్నేహితురాలు కాదు అని భావించింది. వాస్తవానికి, మార్తాకు ఆరోగ్యం బాగోలేదు. ఆ తరువాత, ఆమెకు కడుపులో బాగా నొప్పి రాగా, ఆమెను ఆసుపత్రికి తరలించారు. </w:t>
      </w:r>
    </w:p>
    <w:p w14:paraId="2F230C57" w14:textId="4463E786" w:rsidR="004304B4" w:rsidRPr="0066067C" w:rsidRDefault="00444161" w:rsidP="004304B4">
      <w:pPr>
        <w:pStyle w:val="BulletParagraph"/>
        <w:rPr>
          <w:rFonts w:ascii="Gautami" w:hAnsi="Gautami" w:cs="Gautami"/>
        </w:rPr>
      </w:pPr>
      <w:r w:rsidRPr="0066067C">
        <w:rPr>
          <w:rFonts w:ascii="Gautami" w:eastAsia="Gautami" w:hAnsi="Gautami" w:cs="Gautami"/>
          <w:b/>
          <w:lang w:val="te-IN" w:bidi="te-IN"/>
        </w:rPr>
        <w:t>సందర్భ పరిశీలన 3:</w:t>
      </w:r>
      <w:r w:rsidRPr="0066067C">
        <w:rPr>
          <w:rFonts w:ascii="Gautami" w:eastAsia="Gautami" w:hAnsi="Gautami" w:cs="Gautami"/>
          <w:lang w:val="te-IN" w:bidi="te-IN"/>
        </w:rPr>
        <w:t xml:space="preserve"> ఒక ఆదివారం సంఘ ఆరాధన తరువాత, ముగ్గురు వ్యక్తులు మాట్లాడుకొనుచున్నప్పుడు వారు త్వరిత కదలికలను మరియు గదిలో మరొక వైపు ఒక అసాధారణమైన శబ్దమును విన్నారు. లోరెట కెర్రీ నుండి పారిపోవుటను, ఆందోళన మరియు చింతతో నిండిన ముఖముతో చూశారు. "ఏమి జరిగియుంటుంది" అని చూచినవారు భావించారు. అడగడానికి కెర్రీ యొద్దకు వెళ్లారు. ఆమె  ఇలా జవాబిచ్చింది, "ఏమైయ్యిందో నాకు తెలియదు. లోరెట తల ఎగురవేసి త్వరగా పరిగెడుతూ వెళ్లిపోయింది.  నేను ఆమెకు ఒక చిన్న సలహా ఇచ్చాను. నేనిచ్చిన సలహా ఆమెకు కోపము పుట్టించింది అనిపిస్తుంది." తరువాత వారు లోరెటను కనుగొన్నారు. ఆమె ముక్కులో నుండి రక్తం కారబోతుంది కాబట్టి, ఆమె తల ఎగురవేసింది. తరువాత దానిని శుభ్రము చేసుకొనుటకు ఆమె బాత్రూంకు పరిగెత్తి వెళ్లింది. </w:t>
      </w:r>
    </w:p>
    <w:p w14:paraId="1E47D03D" w14:textId="77777777" w:rsidR="004304B4" w:rsidRPr="0066067C" w:rsidRDefault="00444161" w:rsidP="004304B4">
      <w:pPr>
        <w:pStyle w:val="SubTitleL1"/>
        <w:rPr>
          <w:rFonts w:ascii="Gautami" w:hAnsi="Gautami" w:cs="Gautami"/>
        </w:rPr>
      </w:pPr>
      <w:r w:rsidRPr="0066067C">
        <w:rPr>
          <w:rFonts w:ascii="Gautami" w:eastAsia="Gautami" w:hAnsi="Gautami" w:cs="Gautami"/>
          <w:lang w:val="te-IN" w:bidi="te-IN"/>
        </w:rPr>
        <w:t>సమీక్ష ప్రశ్నలు:</w:t>
      </w:r>
    </w:p>
    <w:p w14:paraId="2ED8FCE2" w14:textId="70EB3ECA" w:rsidR="004304B4" w:rsidRPr="0066067C" w:rsidRDefault="000D058E" w:rsidP="004304B4">
      <w:pPr>
        <w:pStyle w:val="BodyTextNumberedL1"/>
        <w:numPr>
          <w:ilvl w:val="0"/>
          <w:numId w:val="12"/>
        </w:numPr>
        <w:rPr>
          <w:rFonts w:ascii="Gautami" w:hAnsi="Gautami" w:cs="Gautami"/>
        </w:rPr>
      </w:pPr>
      <w:r w:rsidRPr="0066067C">
        <w:rPr>
          <w:rFonts w:ascii="Gautami" w:eastAsia="Gautami" w:hAnsi="Gautami" w:cs="Gautami"/>
          <w:lang w:val="te-IN" w:bidi="te-IN"/>
        </w:rPr>
        <w:t>ఈ సందర్భా</w:t>
      </w:r>
      <w:r w:rsidR="0063126F">
        <w:rPr>
          <w:rFonts w:ascii="Gautami" w:eastAsia="Gautami" w:hAnsi="Gautami" w:cs="Gautami" w:hint="cs"/>
          <w:cs/>
          <w:lang w:val="te-IN" w:bidi="te-IN"/>
        </w:rPr>
        <w:t>ల</w:t>
      </w:r>
      <w:r w:rsidRPr="0066067C">
        <w:rPr>
          <w:rFonts w:ascii="Gautami" w:eastAsia="Gautami" w:hAnsi="Gautami" w:cs="Gautami"/>
          <w:lang w:val="te-IN" w:bidi="te-IN"/>
        </w:rPr>
        <w:t xml:space="preserve"> పరిశీలనలలో, ఎదుటి వ్యక్తి హేతువులు తమకు తెలుసు అని, అవి చెడ్డ హేతువులు అని ఒకరు ఊహిస్తారు. దీనిని మనం ఒకరికి "హేతువులను ఆపాదించుట" అని పిలుద్దాము. మీరు ఒక కార్యమును చూడవచ్చు, వారి మాటలు వినవచ్చు, కానీ వారి ఉద్దేశ్యమును మీరు చూడలేరు. మాటలు, క్రియల ద్వారా మీరు ఉద్దేశ్యమును కనుగొనవచ్చు, కానీ అది ఎల్లప్పుడూ నమ్మదగినదిగా ఉండదు. </w:t>
      </w:r>
    </w:p>
    <w:p w14:paraId="6678A058" w14:textId="77777777" w:rsidR="004304B4" w:rsidRPr="0066067C" w:rsidRDefault="000D058E" w:rsidP="004304B4">
      <w:pPr>
        <w:pStyle w:val="BodyTextNumberedL1"/>
        <w:numPr>
          <w:ilvl w:val="0"/>
          <w:numId w:val="12"/>
        </w:numPr>
        <w:rPr>
          <w:rFonts w:ascii="Gautami" w:hAnsi="Gautami" w:cs="Gautami"/>
        </w:rPr>
      </w:pPr>
      <w:r w:rsidRPr="0066067C">
        <w:rPr>
          <w:rFonts w:ascii="Gautami" w:eastAsia="Gautami" w:hAnsi="Gautami" w:cs="Gautami"/>
          <w:lang w:val="te-IN" w:bidi="te-IN"/>
        </w:rPr>
        <w:t>ఎవరైనా ఎప్పుడైనా అబద్ధ ఉద్దేశ్యములను మీకు ఆపాదించారా? మీ అనుభవమును, మీరు ఎలా భావించారో తెలుపండి.</w:t>
      </w:r>
    </w:p>
    <w:p w14:paraId="37C08E59" w14:textId="77777777" w:rsidR="004304B4" w:rsidRPr="0066067C" w:rsidRDefault="000D058E" w:rsidP="004304B4">
      <w:pPr>
        <w:pStyle w:val="BodyTextNumberedL1"/>
        <w:numPr>
          <w:ilvl w:val="0"/>
          <w:numId w:val="12"/>
        </w:numPr>
        <w:rPr>
          <w:rFonts w:ascii="Gautami" w:hAnsi="Gautami" w:cs="Gautami"/>
        </w:rPr>
      </w:pPr>
      <w:r w:rsidRPr="0066067C">
        <w:rPr>
          <w:rFonts w:ascii="Gautami" w:eastAsia="Gautami" w:hAnsi="Gautami" w:cs="Gautami"/>
          <w:lang w:val="te-IN" w:bidi="te-IN"/>
        </w:rPr>
        <w:t xml:space="preserve">మీరెప్పుడైనా మరొకరికి అబద్ధ ఉద్దేశ్యములను ఆపాదించారా? మీ అనుభమును, ఇతరుల భావనలను పంచుకోండి. </w:t>
      </w:r>
    </w:p>
    <w:p w14:paraId="1A6F947F" w14:textId="3CAC442F" w:rsidR="00C267E6" w:rsidRPr="0066067C" w:rsidRDefault="000D058E" w:rsidP="004304B4">
      <w:pPr>
        <w:pStyle w:val="BodyTextNumberedL1"/>
        <w:numPr>
          <w:ilvl w:val="0"/>
          <w:numId w:val="12"/>
        </w:numPr>
        <w:rPr>
          <w:rFonts w:ascii="Gautami" w:hAnsi="Gautami" w:cs="Gautami"/>
        </w:rPr>
      </w:pPr>
      <w:r w:rsidRPr="0066067C">
        <w:rPr>
          <w:rFonts w:ascii="Gautami" w:eastAsia="Gautami" w:hAnsi="Gautami" w:cs="Gautami"/>
          <w:lang w:val="te-IN" w:bidi="te-IN"/>
        </w:rPr>
        <w:t>అబద్ధ హేతువులను ఆపాదించుట సంబంధములను పాడుచేయుటను, ఐక్యత మరియు కలిసి పని చేయు శక్తికి ఆటంకము కలిగించిన విధానమును మీరు చూశారా?</w:t>
      </w:r>
    </w:p>
    <w:p w14:paraId="52B9B8EF" w14:textId="2376C07F" w:rsidR="00444161" w:rsidRPr="0066067C" w:rsidRDefault="00444161" w:rsidP="004304B4">
      <w:pPr>
        <w:pStyle w:val="SubTitleL2"/>
        <w:rPr>
          <w:rFonts w:ascii="Gautami" w:hAnsi="Gautami" w:cs="Gautami"/>
        </w:rPr>
      </w:pPr>
      <w:r w:rsidRPr="0066067C">
        <w:rPr>
          <w:rFonts w:ascii="Gautami" w:eastAsia="Gautami" w:hAnsi="Gautami" w:cs="Gautami"/>
          <w:lang w:val="te-IN" w:bidi="te-IN"/>
        </w:rPr>
        <w:t>క్రియా అభ్యాసములు:</w:t>
      </w:r>
    </w:p>
    <w:p w14:paraId="1DC38462" w14:textId="5FC579BA" w:rsidR="00C267E6" w:rsidRPr="0066067C" w:rsidRDefault="00C267E6" w:rsidP="004304B4">
      <w:pPr>
        <w:pStyle w:val="BodyTextNumberedL1"/>
        <w:numPr>
          <w:ilvl w:val="0"/>
          <w:numId w:val="13"/>
        </w:numPr>
        <w:rPr>
          <w:rFonts w:ascii="Gautami" w:hAnsi="Gautami" w:cs="Gautami"/>
        </w:rPr>
      </w:pPr>
      <w:r w:rsidRPr="0066067C">
        <w:rPr>
          <w:rFonts w:ascii="Gautami" w:eastAsia="Gautami" w:hAnsi="Gautami" w:cs="Gautami"/>
          <w:lang w:val="te-IN" w:bidi="te-IN"/>
        </w:rPr>
        <w:lastRenderedPageBreak/>
        <w:t xml:space="preserve">మరొక వ్యక్తి యొక్క ఉద్దేశ్యములు మీకు తెలుసు అని ఊహించుకొనక, సందేహం ఏమైనా ఉంటే వారిని అడుగుతామని సమర్పణ చేసుకోండి. </w:t>
      </w:r>
    </w:p>
    <w:p w14:paraId="4675616E" w14:textId="77777777" w:rsidR="004304B4" w:rsidRPr="0066067C" w:rsidRDefault="000D058E" w:rsidP="004304B4">
      <w:pPr>
        <w:pStyle w:val="BodyTextNumberedL1"/>
        <w:numPr>
          <w:ilvl w:val="0"/>
          <w:numId w:val="13"/>
        </w:numPr>
        <w:rPr>
          <w:rFonts w:ascii="Gautami" w:hAnsi="Gautami" w:cs="Gautami"/>
        </w:rPr>
      </w:pPr>
      <w:r w:rsidRPr="0066067C">
        <w:rPr>
          <w:rFonts w:ascii="Gautami" w:eastAsia="Gautami" w:hAnsi="Gautami" w:cs="Gautami"/>
          <w:lang w:val="te-IN" w:bidi="te-IN"/>
        </w:rPr>
        <w:t xml:space="preserve">విశ్వాసుల మధ్య ఐక్యతను కొనసాగించుట యొక్క ప్రాముఖ్యతను గూర్చి 10 నిమిషాల సందేశమును సిద్ధపరచండి. ఆ సందేశమును ఇచ్చి, ఫీడ్ బ్యాక్ తీసుకోండి. దానిని మరింత ప్రభావవంతము చేయుటకు మరలా వ్రాయండి. </w:t>
      </w:r>
    </w:p>
    <w:sectPr w:rsidR="004304B4" w:rsidRPr="0066067C" w:rsidSect="007010F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Gautami">
    <w:panose1 w:val="020B0502040204020203"/>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BB5"/>
    <w:multiLevelType w:val="hybridMultilevel"/>
    <w:tmpl w:val="7402DC5A"/>
    <w:lvl w:ilvl="0" w:tplc="4F7CD68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B3505"/>
    <w:multiLevelType w:val="hybridMultilevel"/>
    <w:tmpl w:val="BC88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449C7"/>
    <w:multiLevelType w:val="hybridMultilevel"/>
    <w:tmpl w:val="26C4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ED68AE"/>
    <w:multiLevelType w:val="hybridMultilevel"/>
    <w:tmpl w:val="3CFABA9C"/>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796E5442"/>
    <w:multiLevelType w:val="hybridMultilevel"/>
    <w:tmpl w:val="73BEC7C6"/>
    <w:lvl w:ilvl="0" w:tplc="B3B0D33E">
      <w:start w:val="1"/>
      <w:numFmt w:val="decimal"/>
      <w:lvlText w:val="%1."/>
      <w:lvlJc w:val="left"/>
      <w:pPr>
        <w:ind w:left="720" w:hanging="360"/>
      </w:pPr>
      <w:rPr>
        <w:rFonts w:asciiTheme="minorHAnsi" w:eastAsiaTheme="minorHAnsi" w:hAnsiTheme="minorHAnsi" w:cstheme="minorBidi"/>
      </w:rPr>
    </w:lvl>
    <w:lvl w:ilvl="1" w:tplc="A75E2DEE">
      <w:start w:val="1"/>
      <w:numFmt w:val="lowerLetter"/>
      <w:lvlText w:val="%2."/>
      <w:lvlJc w:val="left"/>
      <w:pPr>
        <w:ind w:left="1440" w:hanging="360"/>
      </w:pPr>
    </w:lvl>
    <w:lvl w:ilvl="2" w:tplc="871253C4">
      <w:start w:val="1"/>
      <w:numFmt w:val="lowerRoman"/>
      <w:lvlText w:val="%3."/>
      <w:lvlJc w:val="right"/>
      <w:pPr>
        <w:ind w:left="2160" w:hanging="180"/>
      </w:pPr>
    </w:lvl>
    <w:lvl w:ilvl="3" w:tplc="5156CE0E">
      <w:start w:val="1"/>
      <w:numFmt w:val="decimal"/>
      <w:lvlText w:val="%4."/>
      <w:lvlJc w:val="left"/>
      <w:pPr>
        <w:ind w:left="2880" w:hanging="360"/>
      </w:pPr>
      <w:rPr>
        <w:rFonts w:asciiTheme="minorHAnsi" w:eastAsiaTheme="minorHAnsi" w:hAnsiTheme="minorHAnsi" w:cstheme="minorBidi"/>
      </w:rPr>
    </w:lvl>
    <w:lvl w:ilvl="4" w:tplc="8A6CCBF0">
      <w:start w:val="1"/>
      <w:numFmt w:val="lowerLetter"/>
      <w:lvlText w:val="%5."/>
      <w:lvlJc w:val="left"/>
      <w:pPr>
        <w:ind w:left="3600" w:hanging="360"/>
      </w:pPr>
    </w:lvl>
    <w:lvl w:ilvl="5" w:tplc="41C6DCFE">
      <w:start w:val="1"/>
      <w:numFmt w:val="lowerRoman"/>
      <w:lvlText w:val="%6."/>
      <w:lvlJc w:val="right"/>
      <w:pPr>
        <w:ind w:left="4320" w:hanging="180"/>
      </w:pPr>
    </w:lvl>
    <w:lvl w:ilvl="6" w:tplc="BB2E68EA">
      <w:start w:val="1"/>
      <w:numFmt w:val="decimal"/>
      <w:lvlText w:val="%7."/>
      <w:lvlJc w:val="left"/>
      <w:pPr>
        <w:ind w:left="5040" w:hanging="360"/>
      </w:pPr>
    </w:lvl>
    <w:lvl w:ilvl="7" w:tplc="31363218">
      <w:start w:val="1"/>
      <w:numFmt w:val="lowerLetter"/>
      <w:lvlText w:val="%8."/>
      <w:lvlJc w:val="left"/>
      <w:pPr>
        <w:ind w:left="5760" w:hanging="360"/>
      </w:pPr>
    </w:lvl>
    <w:lvl w:ilvl="8" w:tplc="31C6F458">
      <w:start w:val="1"/>
      <w:numFmt w:val="lowerRoman"/>
      <w:lvlText w:val="%9."/>
      <w:lvlJc w:val="right"/>
      <w:pPr>
        <w:ind w:left="6480" w:hanging="180"/>
      </w:pPr>
    </w:lvl>
  </w:abstractNum>
  <w:num w:numId="1" w16cid:durableId="818349637">
    <w:abstractNumId w:val="0"/>
  </w:num>
  <w:num w:numId="2" w16cid:durableId="1273315951">
    <w:abstractNumId w:val="6"/>
  </w:num>
  <w:num w:numId="3" w16cid:durableId="960182995">
    <w:abstractNumId w:val="1"/>
  </w:num>
  <w:num w:numId="4" w16cid:durableId="1395815078">
    <w:abstractNumId w:val="2"/>
  </w:num>
  <w:num w:numId="5" w16cid:durableId="306983418">
    <w:abstractNumId w:val="5"/>
  </w:num>
  <w:num w:numId="6" w16cid:durableId="890459008">
    <w:abstractNumId w:val="4"/>
  </w:num>
  <w:num w:numId="7" w16cid:durableId="1246692728">
    <w:abstractNumId w:val="4"/>
  </w:num>
  <w:num w:numId="8" w16cid:durableId="594168166">
    <w:abstractNumId w:val="3"/>
  </w:num>
  <w:num w:numId="9" w16cid:durableId="444934178">
    <w:abstractNumId w:val="3"/>
  </w:num>
  <w:num w:numId="10" w16cid:durableId="515311582">
    <w:abstractNumId w:val="3"/>
  </w:num>
  <w:num w:numId="11" w16cid:durableId="931546905">
    <w:abstractNumId w:val="3"/>
  </w:num>
  <w:num w:numId="12" w16cid:durableId="127208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077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5681584">
    <w:abstractNumId w:val="5"/>
  </w:num>
  <w:num w:numId="15" w16cid:durableId="1181897164">
    <w:abstractNumId w:val="4"/>
  </w:num>
  <w:num w:numId="16" w16cid:durableId="984511463">
    <w:abstractNumId w:val="4"/>
  </w:num>
  <w:num w:numId="17" w16cid:durableId="1046022751">
    <w:abstractNumId w:val="3"/>
  </w:num>
  <w:num w:numId="18" w16cid:durableId="731195923">
    <w:abstractNumId w:val="3"/>
  </w:num>
  <w:num w:numId="19" w16cid:durableId="1335918205">
    <w:abstractNumId w:val="3"/>
  </w:num>
  <w:num w:numId="20" w16cid:durableId="1864049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3E"/>
    <w:rsid w:val="00030C7B"/>
    <w:rsid w:val="00053998"/>
    <w:rsid w:val="000D058E"/>
    <w:rsid w:val="001149DE"/>
    <w:rsid w:val="00152406"/>
    <w:rsid w:val="00194B1A"/>
    <w:rsid w:val="00310470"/>
    <w:rsid w:val="004304B4"/>
    <w:rsid w:val="00444161"/>
    <w:rsid w:val="0046220C"/>
    <w:rsid w:val="00466C39"/>
    <w:rsid w:val="004E5E53"/>
    <w:rsid w:val="0050404B"/>
    <w:rsid w:val="005D0E49"/>
    <w:rsid w:val="005F7466"/>
    <w:rsid w:val="0063126F"/>
    <w:rsid w:val="0066067C"/>
    <w:rsid w:val="006C6CC8"/>
    <w:rsid w:val="006E793E"/>
    <w:rsid w:val="007010F3"/>
    <w:rsid w:val="00791274"/>
    <w:rsid w:val="007919CC"/>
    <w:rsid w:val="008314E6"/>
    <w:rsid w:val="0087241C"/>
    <w:rsid w:val="008D4EA6"/>
    <w:rsid w:val="0099602A"/>
    <w:rsid w:val="009A0DEB"/>
    <w:rsid w:val="00A03673"/>
    <w:rsid w:val="00A6717D"/>
    <w:rsid w:val="00A675A8"/>
    <w:rsid w:val="00AC25D0"/>
    <w:rsid w:val="00C267E6"/>
    <w:rsid w:val="00C5500B"/>
    <w:rsid w:val="00CD2F81"/>
    <w:rsid w:val="00D134EE"/>
    <w:rsid w:val="00DB60CB"/>
    <w:rsid w:val="00EB3DE5"/>
    <w:rsid w:val="00EC7B99"/>
    <w:rsid w:val="00EE1B16"/>
    <w:rsid w:val="00EE5ECE"/>
    <w:rsid w:val="00F0722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4413"/>
  <w15:chartTrackingRefBased/>
  <w15:docId w15:val="{598D0DBD-0BD1-4656-A5AD-F6D4DF45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C8"/>
    <w:pPr>
      <w:spacing w:after="200" w:line="276" w:lineRule="auto"/>
    </w:pPr>
    <w:rPr>
      <w:rFonts w:eastAsiaTheme="minorHAnsi"/>
      <w:kern w:val="2"/>
      <w:lang w:val="en-US"/>
      <w14:ligatures w14:val="standardContextual"/>
    </w:rPr>
  </w:style>
  <w:style w:type="character" w:default="1" w:styleId="DefaultParagraphFont">
    <w:name w:val="Default Paragraph Font"/>
    <w:uiPriority w:val="1"/>
    <w:semiHidden/>
    <w:unhideWhenUsed/>
    <w:rsid w:val="006C6C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6CC8"/>
  </w:style>
  <w:style w:type="paragraph" w:styleId="PlainText">
    <w:name w:val="Plain Text"/>
    <w:basedOn w:val="Normal"/>
    <w:link w:val="PlainTextChar"/>
    <w:uiPriority w:val="99"/>
    <w:unhideWhenUsed/>
    <w:rsid w:val="00AC25D0"/>
    <w:rPr>
      <w:rFonts w:ascii="Consolas" w:hAnsi="Consolas" w:cs="Consolas"/>
      <w:sz w:val="21"/>
      <w:szCs w:val="21"/>
    </w:rPr>
  </w:style>
  <w:style w:type="character" w:customStyle="1" w:styleId="PlainTextChar">
    <w:name w:val="Plain Text Char"/>
    <w:basedOn w:val="DefaultParagraphFont"/>
    <w:link w:val="PlainText"/>
    <w:uiPriority w:val="99"/>
    <w:rsid w:val="00AC25D0"/>
    <w:rPr>
      <w:rFonts w:ascii="Consolas" w:hAnsi="Consolas" w:cs="Consolas"/>
      <w:sz w:val="21"/>
      <w:szCs w:val="21"/>
    </w:rPr>
  </w:style>
  <w:style w:type="paragraph" w:styleId="ListParagraph">
    <w:name w:val="List Paragraph"/>
    <w:basedOn w:val="Normal"/>
    <w:uiPriority w:val="34"/>
    <w:qFormat/>
    <w:rsid w:val="00AC25D0"/>
    <w:pPr>
      <w:ind w:left="720"/>
      <w:contextualSpacing/>
    </w:pPr>
  </w:style>
  <w:style w:type="paragraph" w:customStyle="1" w:styleId="BodyText">
    <w:name w:val="BodyText"/>
    <w:basedOn w:val="Normal"/>
    <w:link w:val="BodyTextChar"/>
    <w:qFormat/>
    <w:rsid w:val="00AC25D0"/>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AC25D0"/>
    <w:rPr>
      <w:rFonts w:eastAsia="Times New Roman" w:cstheme="minorHAnsi"/>
      <w:color w:val="212529"/>
      <w:sz w:val="24"/>
      <w:szCs w:val="24"/>
    </w:rPr>
  </w:style>
  <w:style w:type="paragraph" w:customStyle="1" w:styleId="BodyTextBulleted">
    <w:name w:val="BodyText Bulleted"/>
    <w:basedOn w:val="BodyText"/>
    <w:qFormat/>
    <w:rsid w:val="00AC25D0"/>
    <w:pPr>
      <w:numPr>
        <w:numId w:val="14"/>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AC25D0"/>
    <w:pPr>
      <w:numPr>
        <w:numId w:val="16"/>
      </w:numPr>
      <w:spacing w:after="240" w:afterAutospacing="0"/>
      <w:ind w:right="720"/>
    </w:pPr>
  </w:style>
  <w:style w:type="paragraph" w:customStyle="1" w:styleId="BodyTextNumberedL2">
    <w:name w:val="BodyText Numbered L2"/>
    <w:basedOn w:val="BodyTextNumberedL1"/>
    <w:qFormat/>
    <w:rsid w:val="00AC25D0"/>
    <w:pPr>
      <w:numPr>
        <w:ilvl w:val="1"/>
      </w:numPr>
    </w:pPr>
  </w:style>
  <w:style w:type="paragraph" w:customStyle="1" w:styleId="BodyTextUnindented">
    <w:name w:val="BodyText Unindented"/>
    <w:basedOn w:val="BodyText"/>
    <w:qFormat/>
    <w:rsid w:val="00AC25D0"/>
    <w:pPr>
      <w:ind w:firstLine="0"/>
    </w:pPr>
  </w:style>
  <w:style w:type="paragraph" w:customStyle="1" w:styleId="BulletParagraph">
    <w:name w:val="Bullet Paragraph"/>
    <w:basedOn w:val="Normal"/>
    <w:qFormat/>
    <w:rsid w:val="00AC25D0"/>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AC25D0"/>
    <w:pPr>
      <w:numPr>
        <w:numId w:val="20"/>
      </w:numPr>
      <w:spacing w:after="600"/>
      <w:contextualSpacing w:val="0"/>
    </w:pPr>
  </w:style>
  <w:style w:type="paragraph" w:customStyle="1" w:styleId="OutlineL2">
    <w:name w:val="Outline L2"/>
    <w:basedOn w:val="OutlineL1"/>
    <w:qFormat/>
    <w:rsid w:val="00AC25D0"/>
    <w:pPr>
      <w:numPr>
        <w:ilvl w:val="1"/>
      </w:numPr>
      <w:spacing w:after="480"/>
    </w:pPr>
  </w:style>
  <w:style w:type="paragraph" w:customStyle="1" w:styleId="OutlineL3">
    <w:name w:val="Outline L3"/>
    <w:basedOn w:val="OutlineL1"/>
    <w:qFormat/>
    <w:rsid w:val="00AC25D0"/>
    <w:pPr>
      <w:numPr>
        <w:ilvl w:val="2"/>
      </w:numPr>
      <w:spacing w:after="480"/>
    </w:pPr>
  </w:style>
  <w:style w:type="paragraph" w:customStyle="1" w:styleId="OutlineL4">
    <w:name w:val="Outline L4"/>
    <w:basedOn w:val="OutlineL1"/>
    <w:qFormat/>
    <w:rsid w:val="00AC25D0"/>
    <w:pPr>
      <w:numPr>
        <w:ilvl w:val="3"/>
      </w:numPr>
      <w:spacing w:after="480"/>
    </w:pPr>
    <w:rPr>
      <w:rFonts w:ascii="Calibri" w:hAnsi="Calibri" w:cs="Calibri"/>
    </w:rPr>
  </w:style>
  <w:style w:type="paragraph" w:customStyle="1" w:styleId="SubTitleL1">
    <w:name w:val="Sub Title L1"/>
    <w:basedOn w:val="Normal"/>
    <w:qFormat/>
    <w:rsid w:val="00AC25D0"/>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AC25D0"/>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AC25D0"/>
    <w:rPr>
      <w:i/>
      <w:iCs/>
    </w:rPr>
  </w:style>
  <w:style w:type="paragraph" w:customStyle="1" w:styleId="TitleL1">
    <w:name w:val="Title L1"/>
    <w:basedOn w:val="PlainText"/>
    <w:qFormat/>
    <w:rsid w:val="00AC25D0"/>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AC25D0"/>
    <w:pPr>
      <w:spacing w:after="480"/>
      <w:jc w:val="center"/>
    </w:pPr>
    <w:rPr>
      <w:rFonts w:ascii="Times New Roman" w:hAnsi="Times New Roman" w:cs="Times New Roman"/>
      <w:b/>
      <w:sz w:val="24"/>
      <w:szCs w:val="24"/>
    </w:rPr>
  </w:style>
  <w:style w:type="paragraph" w:styleId="Revision">
    <w:name w:val="Revision"/>
    <w:hidden/>
    <w:uiPriority w:val="99"/>
    <w:semiHidden/>
    <w:rsid w:val="006C6CC8"/>
    <w:pPr>
      <w:spacing w:after="0" w:line="240" w:lineRule="auto"/>
    </w:pPr>
    <w:rPr>
      <w:rFonts w:eastAsiaTheme="minorHAns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1681</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26</cp:revision>
  <dcterms:created xsi:type="dcterms:W3CDTF">2021-08-31T17:01:00Z</dcterms:created>
  <dcterms:modified xsi:type="dcterms:W3CDTF">2024-10-23T09:32:00Z</dcterms:modified>
</cp:coreProperties>
</file>