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E0933" w14:textId="77777777" w:rsidR="0080610F" w:rsidRPr="00896B6C" w:rsidRDefault="00242B1A" w:rsidP="00EF39CD">
      <w:pPr>
        <w:pStyle w:val="TitleL1"/>
        <w:rPr>
          <w:rFonts w:ascii="Gautami" w:hAnsi="Gautami" w:cs="Gautami"/>
        </w:rPr>
      </w:pPr>
      <w:r w:rsidRPr="00896B6C">
        <w:rPr>
          <w:rFonts w:ascii="Gautami" w:eastAsia="Gautami" w:hAnsi="Gautami" w:cs="Gautami"/>
          <w:lang w:val="te-IN" w:bidi="te-IN"/>
        </w:rPr>
        <w:t>పాత నిబంధన కథనములు - మాడ్యుల్ 1 - యెహోషువ గ్రంథ పరిచయము</w:t>
      </w:r>
    </w:p>
    <w:p w14:paraId="34BB810B" w14:textId="419B75AB" w:rsidR="00EF39CD" w:rsidRPr="00896B6C" w:rsidRDefault="00513D36" w:rsidP="0080610F">
      <w:pPr>
        <w:pStyle w:val="TitleL2"/>
        <w:rPr>
          <w:rFonts w:ascii="Gautami" w:hAnsi="Gautami" w:cs="Gautami"/>
        </w:rPr>
      </w:pPr>
      <w:r w:rsidRPr="00896B6C">
        <w:rPr>
          <w:rFonts w:ascii="Gautami" w:eastAsia="Gautami" w:hAnsi="Gautami" w:cs="Gautami"/>
          <w:lang w:val="te-IN" w:bidi="te-IN"/>
        </w:rPr>
        <w:t>చర్చా ప్రశ్నలు</w:t>
      </w:r>
    </w:p>
    <w:p w14:paraId="177CB958" w14:textId="77777777" w:rsidR="00EF39CD" w:rsidRPr="00896B6C" w:rsidRDefault="00242B1A" w:rsidP="00EF39CD">
      <w:pPr>
        <w:pStyle w:val="BodyTextNumberedL1"/>
        <w:rPr>
          <w:rFonts w:ascii="Gautami" w:hAnsi="Gautami" w:cs="Gautami"/>
        </w:rPr>
      </w:pPr>
      <w:r w:rsidRPr="00896B6C">
        <w:rPr>
          <w:rFonts w:ascii="Gautami" w:eastAsia="Gautami" w:hAnsi="Gautami" w:cs="Gautami"/>
          <w:lang w:val="te-IN" w:bidi="te-IN"/>
        </w:rPr>
        <w:t>ఈ పాఠములో మీకు బాగా నచ్చిన, లేక మీరు ముఖ్యముగా నేర్చుకొనిన విషయము ఏమిటి? మీకు ఎలాంటి ప్రశ్నలు ఉండినవి?</w:t>
      </w:r>
    </w:p>
    <w:p w14:paraId="5999A97D" w14:textId="77777777" w:rsidR="00EF39CD" w:rsidRPr="00896B6C" w:rsidRDefault="00B714E1" w:rsidP="00EF39CD">
      <w:pPr>
        <w:pStyle w:val="BodyTextNumberedL1"/>
        <w:rPr>
          <w:rFonts w:ascii="Gautami" w:hAnsi="Gautami" w:cs="Gautami"/>
        </w:rPr>
      </w:pPr>
      <w:r w:rsidRPr="00896B6C">
        <w:rPr>
          <w:rFonts w:ascii="Gautami" w:eastAsia="Gautami" w:hAnsi="Gautami" w:cs="Gautami"/>
          <w:lang w:val="te-IN" w:bidi="te-IN"/>
        </w:rPr>
        <w:t>యెహోషువ గ్రంథ రచయిత ఈ పుస్తకము ఎందుకు వ్రాశాడు? యెహోషువ దినములలోని "ఆ లోకములో" జరిగిన సన్నివేశముల నుండి వాస్తవిక శ్రోతలు "వారి లోకములో" ఏమి నేర్చుకోవాలని అతడు కోరాడు?</w:t>
      </w:r>
    </w:p>
    <w:p w14:paraId="086017B1" w14:textId="77777777" w:rsidR="00EF39CD" w:rsidRPr="00896B6C" w:rsidRDefault="00513D36" w:rsidP="00EF39CD">
      <w:pPr>
        <w:pStyle w:val="BodyTextNumberedL1"/>
        <w:rPr>
          <w:rFonts w:ascii="Gautami" w:hAnsi="Gautami" w:cs="Gautami"/>
        </w:rPr>
      </w:pPr>
      <w:r w:rsidRPr="00896B6C">
        <w:rPr>
          <w:rFonts w:ascii="Gautami" w:eastAsia="Gautami" w:hAnsi="Gautami" w:cs="Gautami"/>
          <w:lang w:val="te-IN" w:bidi="te-IN"/>
        </w:rPr>
        <w:t>యెహోషువ గ్రంథమును ఇతర రచయితలు కూడా వ్రాసియుండవచ్చు మరియు ఇతర మూలములు కూడా ఉల్లేఖించబడియుండవచ్చు అను విషయము దాని యొక్క దైవిక ప్రేరణను సందేహించునట్లు మిమ్మును పురికొల్పుతుందా? ఎందుకు లేక ఎందుకు కాదు?</w:t>
      </w:r>
    </w:p>
    <w:p w14:paraId="7A0DD3C9" w14:textId="77777777" w:rsidR="00EF39CD" w:rsidRPr="00896B6C" w:rsidRDefault="00B9591B" w:rsidP="00EF39CD">
      <w:pPr>
        <w:pStyle w:val="BodyTextNumberedL1"/>
        <w:rPr>
          <w:rFonts w:ascii="Gautami" w:hAnsi="Gautami" w:cs="Gautami"/>
        </w:rPr>
      </w:pPr>
      <w:r w:rsidRPr="00896B6C">
        <w:rPr>
          <w:rFonts w:ascii="Gautami" w:eastAsia="Gautami" w:hAnsi="Gautami" w:cs="Gautami"/>
          <w:lang w:val="te-IN" w:bidi="te-IN"/>
        </w:rPr>
        <w:t>యెహోషువ మరియు ఇశ్రాయేలు సైన్యము దేవుడు మరియు సాతానుకు మధ్య ఉన్న ప్రాచీన వివాదములో పాలుపంచుకొనుచున్నారు అని సూచిస్తుంది. యెహోషువ కనాను స్వాధీనము చేసుకొనుటను మీరు చూచు విధానమును ఈ సమాచారము ఎలా ప్రభావితము చేస్తుంది? ప్రస్తుతము మీ సంఘములో మరియు జీవితములో సమస్యలను అర్థము చేసుకోనుటను ఇది ఎలా ప్రభావితము చేస్తుంది?</w:t>
      </w:r>
    </w:p>
    <w:p w14:paraId="584E7B31" w14:textId="77777777" w:rsidR="00EF39CD" w:rsidRPr="00896B6C" w:rsidRDefault="00B714E1" w:rsidP="00EF39CD">
      <w:pPr>
        <w:pStyle w:val="BodyTextNumberedL1"/>
        <w:rPr>
          <w:rFonts w:ascii="Gautami" w:hAnsi="Gautami" w:cs="Gautami"/>
        </w:rPr>
      </w:pPr>
      <w:r w:rsidRPr="00896B6C">
        <w:rPr>
          <w:rFonts w:ascii="Gautami" w:eastAsia="Gautami" w:hAnsi="Gautami" w:cs="Gautami"/>
          <w:lang w:val="te-IN" w:bidi="te-IN"/>
        </w:rPr>
        <w:t>ఆయన రాజ్యము యొక్క అంతిమ నెరవేర్పులో ఆయన తిరిగి వచ్చినప్పుడు విజయవంతమైన స్వాధీనము, గోత్రముల స్వాస్థ్యము మరియు నిబంధన స్వామిభక్తి కొరకు యెహోషువ కలిగియుండిన నిరీక్షణలను యేసు ఎలా నెరవేర్చుతాడు?</w:t>
      </w:r>
    </w:p>
    <w:p w14:paraId="7F08E466" w14:textId="77777777" w:rsidR="00EF39CD" w:rsidRPr="00896B6C" w:rsidRDefault="00B9591B" w:rsidP="00EF39CD">
      <w:pPr>
        <w:pStyle w:val="BodyTextNumberedL1"/>
        <w:rPr>
          <w:rFonts w:ascii="Gautami" w:hAnsi="Gautami" w:cs="Gautami"/>
        </w:rPr>
      </w:pPr>
      <w:r w:rsidRPr="00896B6C">
        <w:rPr>
          <w:rFonts w:ascii="Gautami" w:eastAsia="Gautami" w:hAnsi="Gautami" w:cs="Gautami"/>
          <w:lang w:val="te-IN" w:bidi="te-IN"/>
        </w:rPr>
        <w:t>యెహోషువ మరియు ఇశ్రాయేలీయుల వలెనె క్రైస్తవులు దేవుని శత్రువుల మీద భౌతికముగా దాడి చేయాలి అని నమ్ము క్రైస్తవులకు మీరు ఎలా స్పందిస్తారు?</w:t>
      </w:r>
    </w:p>
    <w:p w14:paraId="0FCD5262" w14:textId="77777777" w:rsidR="00EF39CD" w:rsidRPr="00896B6C" w:rsidRDefault="00B9591B" w:rsidP="00EF39CD">
      <w:pPr>
        <w:pStyle w:val="BodyTextNumberedL1"/>
        <w:rPr>
          <w:rFonts w:ascii="Gautami" w:hAnsi="Gautami" w:cs="Gautami"/>
        </w:rPr>
      </w:pPr>
      <w:r w:rsidRPr="00896B6C">
        <w:rPr>
          <w:rFonts w:ascii="Gautami" w:eastAsia="Gautami" w:hAnsi="Gautami" w:cs="Gautami"/>
          <w:lang w:val="te-IN" w:bidi="te-IN"/>
        </w:rPr>
        <w:t>ఇశ్రాయేలు కనానును స్వాధీనము చేసుకొనుట భూమి మీద ఏలుబడి చేయమని దేవుడు మానవులకు ఇచ్చిన ప్రాచీన పిలుపు మీద ఆధారపడియున్నది. భూమిని లోపరచుకొని, నింపుటకు దేవుడిచ్చిన ఆజ్ఞలో క్రైస్తవులు పాలుపంచుకోగల కొన్ని ఆచరణాత్మక విధానములు ఏవి?</w:t>
      </w:r>
    </w:p>
    <w:p w14:paraId="335128F6" w14:textId="77777777" w:rsidR="00EF39CD" w:rsidRPr="00896B6C" w:rsidRDefault="00DA46F9" w:rsidP="00EF39CD">
      <w:pPr>
        <w:pStyle w:val="BodyTextNumberedL1"/>
        <w:rPr>
          <w:rFonts w:ascii="Gautami" w:hAnsi="Gautami" w:cs="Gautami"/>
        </w:rPr>
      </w:pPr>
      <w:r w:rsidRPr="00896B6C">
        <w:rPr>
          <w:rFonts w:ascii="Gautami" w:eastAsia="Gautami" w:hAnsi="Gautami" w:cs="Gautami"/>
          <w:lang w:val="te-IN" w:bidi="te-IN"/>
        </w:rPr>
        <w:lastRenderedPageBreak/>
        <w:t>మీరు యెహోషువ గ్రంథమును బోధించు లేక ప్రసంగించు విధానమును గూర్చి ఆలోచించండి. దానిని మీరు ఎలా ఆశ్రయిస్తారు? మీరు వేటిని ఉద్ఘాటిస్తారు? మీరు ఏ విషయములతో వ్యవహరిస్తారు?</w:t>
      </w:r>
    </w:p>
    <w:p w14:paraId="683BA0B2" w14:textId="77777777" w:rsidR="00EF39CD" w:rsidRPr="00896B6C" w:rsidRDefault="00B9591B" w:rsidP="00EF39CD">
      <w:pPr>
        <w:pStyle w:val="BodyTextNumberedL1"/>
        <w:rPr>
          <w:rFonts w:ascii="Gautami" w:hAnsi="Gautami" w:cs="Gautami"/>
        </w:rPr>
      </w:pPr>
      <w:r w:rsidRPr="00896B6C">
        <w:rPr>
          <w:rFonts w:ascii="Gautami" w:eastAsia="Gautami" w:hAnsi="Gautami" w:cs="Gautami"/>
          <w:lang w:val="te-IN" w:bidi="te-IN"/>
        </w:rPr>
        <w:t>యేసు యొక్క త్యాగపూరిత ప్రాయశ్చిత్తం మనలను తీర్పు నుండి రక్షించునప్పటికీ, మనం దేవునికి నమ్మకముగా ఉండుటలో కొనసాగాలి. దేవునికి నమ్మకమైన విధేయతను ప్రోత్సహించుటకు మీరు యెహోషువ గ్రంథమును ఎలా ఉపయోగిస్తారు?</w:t>
      </w:r>
    </w:p>
    <w:p w14:paraId="139B05AA" w14:textId="77777777" w:rsidR="00EF39CD" w:rsidRPr="00896B6C" w:rsidRDefault="00B714E1" w:rsidP="00EF39CD">
      <w:pPr>
        <w:pStyle w:val="BodyTextNumberedL1"/>
        <w:rPr>
          <w:rFonts w:ascii="Gautami" w:hAnsi="Gautami" w:cs="Gautami"/>
        </w:rPr>
      </w:pPr>
      <w:r w:rsidRPr="00896B6C">
        <w:rPr>
          <w:rFonts w:ascii="Gautami" w:eastAsia="Gautami" w:hAnsi="Gautami" w:cs="Gautami"/>
          <w:lang w:val="te-IN" w:bidi="te-IN"/>
        </w:rPr>
        <w:t>యేసును మరి ఉత్తమమైన రీతిలో తెలుసుకొనుటకు యెహోషువ గ్రంథము మీకు ఎలా సహాయపడుతుంది? ఈ పాఠం చదివిన తరువాత ఆయన పరిచర్య లేక ఆయన రాజ్యములో మీరు ఎక్కువగా మెచ్చుకొను విషయములు ఏమైనా ఉన్నాయా? మీ జవాబును వివరించండి.</w:t>
      </w:r>
    </w:p>
    <w:p w14:paraId="50F9AC71" w14:textId="5290AF1E" w:rsidR="00EF39CD" w:rsidRPr="00896B6C" w:rsidRDefault="00B9591B" w:rsidP="00EF39CD">
      <w:pPr>
        <w:pStyle w:val="BodyTextNumberedL1"/>
        <w:rPr>
          <w:rFonts w:ascii="Gautami" w:hAnsi="Gautami" w:cs="Gautami"/>
        </w:rPr>
      </w:pPr>
      <w:r w:rsidRPr="00896B6C">
        <w:rPr>
          <w:rFonts w:ascii="Gautami" w:eastAsia="Gautami" w:hAnsi="Gautami" w:cs="Gautami"/>
          <w:lang w:val="te-IN" w:bidi="te-IN"/>
        </w:rPr>
        <w:t>క్రీస్తు రాజ్యము యొక్క నెరవేర్పులో, అవిశ్వాసుల పట్ల దేవుని కనికరము ముగుస్తుంది, మరియు వారి నాశనము అంతిమమవుతుంది.  అవిశ్వాసుల యొక్క భవిష్యత్ గమ్యము నేడు మన జీవితములను జీవించు విధానమును ఎలా ప్రభావితము చేయాలి?</w:t>
      </w:r>
    </w:p>
    <w:p w14:paraId="1AF444AD" w14:textId="77777777" w:rsidR="00EF39CD" w:rsidRPr="00896B6C" w:rsidRDefault="004527F1" w:rsidP="00EF39CD">
      <w:pPr>
        <w:pStyle w:val="BulletParagraph"/>
        <w:rPr>
          <w:rFonts w:ascii="Gautami" w:hAnsi="Gautami" w:cs="Gautami"/>
        </w:rPr>
      </w:pPr>
      <w:r w:rsidRPr="00896B6C">
        <w:rPr>
          <w:rFonts w:ascii="Gautami" w:eastAsia="Gautami" w:hAnsi="Gautami" w:cs="Gautami"/>
          <w:b/>
          <w:lang w:val="te-IN" w:bidi="te-IN"/>
        </w:rPr>
        <w:t>సమీక్ష వాక్యము:</w:t>
      </w:r>
      <w:r w:rsidRPr="00896B6C">
        <w:rPr>
          <w:rFonts w:ascii="Gautami" w:eastAsia="Gautami" w:hAnsi="Gautami" w:cs="Gautami"/>
          <w:lang w:val="te-IN" w:bidi="te-IN"/>
        </w:rPr>
        <w:t xml:space="preserve"> కనానీయులందరినీ చంపు విషయములో యెహోషువ చేసినదానికి వారు తిరిగి వెళ్లకూడదు అని యెహోషువ గ్రంథము యొక్క వాస్తవిక శ్రోతలకు తెలుసు. బదులుగా, ఇశ్రాయేలు రాజు యొక్క భవిష్యత్ సార్వత్రిక విజయము వైపుకు  చరిత్రను నడిపించుచుండగా, వారు కనానును స్వాధీనపరచుకొనుటలో జరిగిన సన్నివేశములను తమ దినములకు అనువర్తించుకోవలసియుండెను.</w:t>
      </w:r>
    </w:p>
    <w:p w14:paraId="7428D46B" w14:textId="77777777" w:rsidR="00EF39CD" w:rsidRPr="00896B6C" w:rsidRDefault="004527F1" w:rsidP="00EF39CD">
      <w:pPr>
        <w:pStyle w:val="BulletParagraph"/>
        <w:rPr>
          <w:rFonts w:ascii="Gautami" w:hAnsi="Gautami" w:cs="Gautami"/>
        </w:rPr>
      </w:pPr>
      <w:r w:rsidRPr="00896B6C">
        <w:rPr>
          <w:rFonts w:ascii="Gautami" w:eastAsia="Gautami" w:hAnsi="Gautami" w:cs="Gautami"/>
          <w:b/>
          <w:lang w:val="te-IN" w:bidi="te-IN"/>
        </w:rPr>
        <w:t>సందర్భ పరిశీలన 1:</w:t>
      </w:r>
      <w:r w:rsidRPr="00896B6C">
        <w:rPr>
          <w:rFonts w:ascii="Gautami" w:eastAsia="Gautami" w:hAnsi="Gautami" w:cs="Gautami"/>
          <w:lang w:val="te-IN" w:bidi="te-IN"/>
        </w:rPr>
        <w:t xml:space="preserve"> కార్మెన్ అవిశ్వాసులతో దుష్టత్వమును మరణమును జయించిన రాజును గూర్చి మాట్లాడుటకు ఇష్టపడిన ఒక క్రైస్తవురాలు. ఆమె ఇలా అనేది, "యేసు లోకమునకు రాజు. అయన సాతానును, మరణమును జయించాడు. కొంత కాలము వరకు, ఆయన విరోధులకు - ఆయనను నమ్మనివారికి - ఆయన సమర్పణ షరతులను అంగీకరించుటకు అనుమతినిస్తున్నాడు. మీరు సమర్పించుకుంటే, ఆయన మిమ్మును క్షమిస్తాడు, మిమ్మును ఆయన బిడ్డగా చేసుకొని, మీరు నిత్యము జీవించు క్రొత్త భూమి మీద మీకు అద్భుతమైన స్వాస్థ్యమును ఇస్తాడు. అయితే ఈ ఆఫర్ ముగిసే సమయం వస్తుంది. ఆ రోజు వచ్చినప్పుడు, ఆయన సమర్పణ షరతులను అంగీకరించనివారిని రాజు శిక్షిస్తాడు."</w:t>
      </w:r>
    </w:p>
    <w:p w14:paraId="483F66C1" w14:textId="77777777" w:rsidR="00EF39CD" w:rsidRPr="00896B6C" w:rsidRDefault="004527F1" w:rsidP="00EF39CD">
      <w:pPr>
        <w:pStyle w:val="BulletParagraph"/>
        <w:rPr>
          <w:rFonts w:ascii="Gautami" w:hAnsi="Gautami" w:cs="Gautami"/>
        </w:rPr>
      </w:pPr>
      <w:r w:rsidRPr="00896B6C">
        <w:rPr>
          <w:rFonts w:ascii="Gautami" w:eastAsia="Gautami" w:hAnsi="Gautami" w:cs="Gautami"/>
          <w:b/>
          <w:lang w:val="te-IN" w:bidi="te-IN"/>
        </w:rPr>
        <w:lastRenderedPageBreak/>
        <w:t>సందర్భ పరిశీలన 2:</w:t>
      </w:r>
      <w:r w:rsidRPr="00896B6C">
        <w:rPr>
          <w:rFonts w:ascii="Gautami" w:eastAsia="Gautami" w:hAnsi="Gautami" w:cs="Gautami"/>
          <w:lang w:val="te-IN" w:bidi="te-IN"/>
        </w:rPr>
        <w:t xml:space="preserve"> కార్లోస్ అవిశ్వాసులంటే సహనంలేని క్రైస్తవుడు. వారు వెంటనే మారుమనస్సుపొందకపోతే,  అతని సమయానికి వారు అర్హులు కారు అని వారిని కొట్టిపారేస్తాడు.</w:t>
      </w:r>
    </w:p>
    <w:p w14:paraId="4D3E39FF" w14:textId="77777777" w:rsidR="00EF39CD" w:rsidRPr="00896B6C" w:rsidRDefault="004527F1" w:rsidP="00EF39CD">
      <w:pPr>
        <w:pStyle w:val="SubTitleL1"/>
        <w:rPr>
          <w:rFonts w:ascii="Gautami" w:hAnsi="Gautami" w:cs="Gautami"/>
        </w:rPr>
      </w:pPr>
      <w:r w:rsidRPr="00896B6C">
        <w:rPr>
          <w:rFonts w:ascii="Gautami" w:eastAsia="Gautami" w:hAnsi="Gautami" w:cs="Gautami"/>
          <w:lang w:val="te-IN" w:bidi="te-IN"/>
        </w:rPr>
        <w:t>సమీక్ష ప్రశ్నలు:</w:t>
      </w:r>
    </w:p>
    <w:p w14:paraId="05ED0474" w14:textId="054A869A" w:rsidR="004527F1" w:rsidRPr="00896B6C" w:rsidRDefault="004527F1" w:rsidP="00EF39CD">
      <w:pPr>
        <w:pStyle w:val="BodyTextNumberedL1"/>
        <w:numPr>
          <w:ilvl w:val="0"/>
          <w:numId w:val="14"/>
        </w:numPr>
        <w:rPr>
          <w:rFonts w:ascii="Gautami" w:hAnsi="Gautami" w:cs="Gautami"/>
        </w:rPr>
      </w:pPr>
      <w:r w:rsidRPr="00896B6C">
        <w:rPr>
          <w:rFonts w:ascii="Gautami" w:eastAsia="Gautami" w:hAnsi="Gautami" w:cs="Gautami"/>
          <w:lang w:val="te-IN" w:bidi="te-IN"/>
        </w:rPr>
        <w:t>రాజైన క్రీస్తు, దుష్టత్వము మీద యుద్ధములో జయమును పొంది, ఆయన శత్రువులు సమర్పించుకొనుటకు షరతులను ఇచ్చాడని మీరెప్పుడైనా ఆలోచన చేశారా? ఆయన సమర్పణ షరతులను మునుపటి నాయకులు, దేశములు లేక రాజులతో ఎలా పోల్చగలరు? దీనిని మీ అధ్యయన సమాజములో చర్చించండి.</w:t>
      </w:r>
    </w:p>
    <w:p w14:paraId="507E6BC3" w14:textId="60367D28" w:rsidR="004527F1" w:rsidRPr="00896B6C" w:rsidRDefault="004527F1" w:rsidP="00EF39CD">
      <w:pPr>
        <w:pStyle w:val="BodyTextNumberedL1"/>
        <w:numPr>
          <w:ilvl w:val="0"/>
          <w:numId w:val="14"/>
        </w:numPr>
        <w:rPr>
          <w:rFonts w:ascii="Gautami" w:hAnsi="Gautami" w:cs="Gautami"/>
        </w:rPr>
      </w:pPr>
      <w:r w:rsidRPr="00896B6C">
        <w:rPr>
          <w:rFonts w:ascii="Gautami" w:eastAsia="Gautami" w:hAnsi="Gautami" w:cs="Gautami"/>
          <w:lang w:val="te-IN" w:bidi="te-IN"/>
        </w:rPr>
        <w:t>అవిశ్వాసుల పట్ల కార్మెన్ ధోరణిని కార్లోస్ ధోరణితో పోల్చండి. మీ సంస్కృతిలో క్రైస్తవుల విధానమునకు ఏ ధోరణి సమీపముగా ఉన్న</w:t>
      </w:r>
      <w:r w:rsidR="00901A18">
        <w:rPr>
          <w:rFonts w:ascii="Gautami" w:eastAsia="Gautami" w:hAnsi="Gautami" w:cs="Gautami" w:hint="cs"/>
          <w:cs/>
          <w:lang w:val="te-IN" w:bidi="te-IN"/>
        </w:rPr>
        <w:t>ది</w:t>
      </w:r>
      <w:r w:rsidRPr="00896B6C">
        <w:rPr>
          <w:rFonts w:ascii="Gautami" w:eastAsia="Gautami" w:hAnsi="Gautami" w:cs="Gautami"/>
          <w:lang w:val="te-IN" w:bidi="te-IN"/>
        </w:rPr>
        <w:t xml:space="preserve">? మీకు ఏ ధోరణి సమీపముగా ఉంది? ఉదాహరణలను ఇవ్వండి. </w:t>
      </w:r>
    </w:p>
    <w:p w14:paraId="2D189536" w14:textId="77777777" w:rsidR="00EF39CD" w:rsidRPr="00896B6C" w:rsidRDefault="004527F1" w:rsidP="00EF39CD">
      <w:pPr>
        <w:pStyle w:val="BodyTextNumberedL1"/>
        <w:numPr>
          <w:ilvl w:val="0"/>
          <w:numId w:val="14"/>
        </w:numPr>
        <w:rPr>
          <w:rFonts w:ascii="Gautami" w:hAnsi="Gautami" w:cs="Gautami"/>
        </w:rPr>
      </w:pPr>
      <w:r w:rsidRPr="00896B6C">
        <w:rPr>
          <w:rFonts w:ascii="Gautami" w:eastAsia="Gautami" w:hAnsi="Gautami" w:cs="Gautami"/>
          <w:lang w:val="te-IN" w:bidi="te-IN"/>
        </w:rPr>
        <w:t xml:space="preserve">సమర్పణను గూర్చి యేసు ఇచ్చిన షరతులను విని మీరు ఎంత వరకు ఆశ్చర్యముతో జీవిస్తారు? </w:t>
      </w:r>
    </w:p>
    <w:p w14:paraId="3498358C" w14:textId="6743BF8E" w:rsidR="004527F1" w:rsidRPr="00896B6C" w:rsidRDefault="004527F1" w:rsidP="00EF39CD">
      <w:pPr>
        <w:pStyle w:val="SubTitleL2"/>
        <w:rPr>
          <w:rFonts w:ascii="Gautami" w:hAnsi="Gautami" w:cs="Gautami"/>
        </w:rPr>
      </w:pPr>
      <w:r w:rsidRPr="00896B6C">
        <w:rPr>
          <w:rFonts w:ascii="Gautami" w:eastAsia="Gautami" w:hAnsi="Gautami" w:cs="Gautami"/>
          <w:lang w:val="te-IN" w:bidi="te-IN"/>
        </w:rPr>
        <w:t>క్రియా అభ్యాసములు:</w:t>
      </w:r>
    </w:p>
    <w:p w14:paraId="4E68B798" w14:textId="332609AF" w:rsidR="004527F1" w:rsidRPr="00896B6C" w:rsidRDefault="004527F1" w:rsidP="00EF39CD">
      <w:pPr>
        <w:pStyle w:val="BodyTextNumberedL1"/>
        <w:numPr>
          <w:ilvl w:val="0"/>
          <w:numId w:val="15"/>
        </w:numPr>
        <w:rPr>
          <w:rFonts w:ascii="Gautami" w:hAnsi="Gautami" w:cs="Gautami"/>
        </w:rPr>
      </w:pPr>
      <w:r w:rsidRPr="00896B6C">
        <w:rPr>
          <w:rFonts w:ascii="Gautami" w:eastAsia="Gautami" w:hAnsi="Gautami" w:cs="Gautami"/>
          <w:lang w:val="te-IN" w:bidi="te-IN"/>
        </w:rPr>
        <w:t xml:space="preserve">రాజైన క్రీస్తు యుద్ధములో గెలిచి, సమర్పించుకొనుటకు ప్రజలు ఆయన షరతులను అంగీకరించు వరకు వారికి అవకాశము ఇచ్చు వరకు తీర్పును దాటవేశాడనే ఆలోచనను ఉపయోగిస్తూ ఒక అవిశ్వాసికి సువార్తను ప్రకటించండి. తరువాత మీరు ఏమి చెప్పారో మరియు ఆ వ్యక్తి ఎలా స్పందించాడో వ్రాయండి. </w:t>
      </w:r>
    </w:p>
    <w:p w14:paraId="3EA41456" w14:textId="256C3F0D" w:rsidR="00EF39CD" w:rsidRPr="00896B6C" w:rsidRDefault="004527F1" w:rsidP="00EF39CD">
      <w:pPr>
        <w:pStyle w:val="BodyTextNumberedL1"/>
        <w:numPr>
          <w:ilvl w:val="0"/>
          <w:numId w:val="15"/>
        </w:numPr>
        <w:rPr>
          <w:rFonts w:ascii="Gautami" w:hAnsi="Gautami" w:cs="Gautami"/>
        </w:rPr>
      </w:pPr>
      <w:r w:rsidRPr="00896B6C">
        <w:rPr>
          <w:rFonts w:ascii="Gautami" w:eastAsia="Gautami" w:hAnsi="Gautami" w:cs="Gautami"/>
          <w:lang w:val="te-IN" w:bidi="te-IN"/>
        </w:rPr>
        <w:t>ఆయన అద్భుతమైన సమర్పణ షరతులను మరింత లోతుగా మెచ్చు</w:t>
      </w:r>
      <w:r w:rsidR="007D5C3B">
        <w:rPr>
          <w:rFonts w:ascii="Gautami" w:eastAsia="Gautami" w:hAnsi="Gautami" w:cs="Gautami" w:hint="cs"/>
          <w:cs/>
          <w:lang w:val="te-IN" w:bidi="te-IN"/>
        </w:rPr>
        <w:t>కొను</w:t>
      </w:r>
      <w:r w:rsidRPr="00896B6C">
        <w:rPr>
          <w:rFonts w:ascii="Gautami" w:eastAsia="Gautami" w:hAnsi="Gautami" w:cs="Gautami"/>
          <w:lang w:val="te-IN" w:bidi="te-IN"/>
        </w:rPr>
        <w:t xml:space="preserve">నట్లు ప్రభువు సహాయము చేయునట్లు అనుదినము ప్రార్థించండి. </w:t>
      </w:r>
    </w:p>
    <w:sectPr w:rsidR="00EF39CD" w:rsidRPr="00896B6C" w:rsidSect="00E60B08">
      <w:pgSz w:w="11906" w:h="16838" w:code="9"/>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nnapurna SIL">
    <w:panose1 w:val="01000000000000000000"/>
    <w:charset w:val="00"/>
    <w:family w:val="auto"/>
    <w:pitch w:val="variable"/>
    <w:sig w:usb0="A00080FF" w:usb1="4000214B" w:usb2="08000028" w:usb3="00000000" w:csb0="00000001" w:csb1="00000000"/>
  </w:font>
  <w:font w:name="Gautami">
    <w:panose1 w:val="020B0502040204020203"/>
    <w:charset w:val="00"/>
    <w:family w:val="swiss"/>
    <w:pitch w:val="variable"/>
    <w:sig w:usb0="002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4BB5"/>
    <w:multiLevelType w:val="hybridMultilevel"/>
    <w:tmpl w:val="7402DC5A"/>
    <w:lvl w:ilvl="0" w:tplc="4F7CD68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CD775C"/>
    <w:multiLevelType w:val="multilevel"/>
    <w:tmpl w:val="6338E11E"/>
    <w:lvl w:ilvl="0">
      <w:start w:val="1"/>
      <w:numFmt w:val="upperRoman"/>
      <w:pStyle w:val="OutlineL1"/>
      <w:lvlText w:val="%1."/>
      <w:lvlJc w:val="left"/>
      <w:pPr>
        <w:tabs>
          <w:tab w:val="num" w:pos="1080"/>
        </w:tabs>
        <w:ind w:left="720" w:firstLine="0"/>
      </w:pPr>
      <w:rPr>
        <w:rFonts w:hint="default"/>
      </w:rPr>
    </w:lvl>
    <w:lvl w:ilvl="1">
      <w:start w:val="1"/>
      <w:numFmt w:val="upperLetter"/>
      <w:pStyle w:val="OutlineL2"/>
      <w:lvlText w:val="%2."/>
      <w:lvlJc w:val="left"/>
      <w:pPr>
        <w:tabs>
          <w:tab w:val="num" w:pos="1440"/>
        </w:tabs>
        <w:ind w:left="1080" w:firstLine="0"/>
      </w:pPr>
      <w:rPr>
        <w:rFonts w:hint="default"/>
      </w:rPr>
    </w:lvl>
    <w:lvl w:ilvl="2">
      <w:start w:val="1"/>
      <w:numFmt w:val="decimal"/>
      <w:pStyle w:val="OutlineL3"/>
      <w:lvlText w:val="%3."/>
      <w:lvlJc w:val="left"/>
      <w:pPr>
        <w:tabs>
          <w:tab w:val="num" w:pos="1800"/>
        </w:tabs>
        <w:ind w:left="1440" w:firstLine="0"/>
      </w:pPr>
      <w:rPr>
        <w:rFonts w:hint="default"/>
      </w:rPr>
    </w:lvl>
    <w:lvl w:ilvl="3">
      <w:start w:val="1"/>
      <w:numFmt w:val="lowerLetter"/>
      <w:pStyle w:val="OutlineL4"/>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CFF76E4"/>
    <w:multiLevelType w:val="hybridMultilevel"/>
    <w:tmpl w:val="953A80BA"/>
    <w:lvl w:ilvl="0" w:tplc="959E56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F22981"/>
    <w:multiLevelType w:val="hybridMultilevel"/>
    <w:tmpl w:val="CD0E2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A61ECB"/>
    <w:multiLevelType w:val="hybridMultilevel"/>
    <w:tmpl w:val="066A4E5C"/>
    <w:lvl w:ilvl="0" w:tplc="959E56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2851D5"/>
    <w:multiLevelType w:val="hybridMultilevel"/>
    <w:tmpl w:val="45AEBAA0"/>
    <w:lvl w:ilvl="0" w:tplc="959E5698">
      <w:start w:val="1"/>
      <w:numFmt w:val="decimal"/>
      <w:lvlText w:val="%1."/>
      <w:lvlJc w:val="left"/>
      <w:pPr>
        <w:ind w:left="720" w:hanging="360"/>
      </w:pPr>
      <w:rPr>
        <w:rFonts w:hint="default"/>
      </w:rPr>
    </w:lvl>
    <w:lvl w:ilvl="1" w:tplc="941C9458">
      <w:start w:val="1"/>
      <w:numFmt w:val="lowerLetter"/>
      <w:lvlText w:val="%2."/>
      <w:lvlJc w:val="left"/>
      <w:pPr>
        <w:ind w:left="1440" w:hanging="360"/>
      </w:pPr>
    </w:lvl>
    <w:lvl w:ilvl="2" w:tplc="9A10F63C">
      <w:start w:val="1"/>
      <w:numFmt w:val="lowerRoman"/>
      <w:lvlText w:val="%3."/>
      <w:lvlJc w:val="right"/>
      <w:pPr>
        <w:ind w:left="2160" w:hanging="180"/>
      </w:pPr>
    </w:lvl>
    <w:lvl w:ilvl="3" w:tplc="0990143C">
      <w:start w:val="1"/>
      <w:numFmt w:val="decimal"/>
      <w:lvlText w:val="%4."/>
      <w:lvlJc w:val="left"/>
      <w:pPr>
        <w:ind w:left="2880" w:hanging="360"/>
      </w:pPr>
      <w:rPr>
        <w:rFonts w:ascii="Times New Roman" w:eastAsiaTheme="minorHAnsi" w:hAnsi="Times New Roman" w:cs="Times New Roman"/>
      </w:rPr>
    </w:lvl>
    <w:lvl w:ilvl="4" w:tplc="5566A4E8">
      <w:start w:val="1"/>
      <w:numFmt w:val="lowerLetter"/>
      <w:lvlText w:val="%5."/>
      <w:lvlJc w:val="left"/>
      <w:pPr>
        <w:ind w:left="3600" w:hanging="360"/>
      </w:pPr>
    </w:lvl>
    <w:lvl w:ilvl="5" w:tplc="FA68EE5A">
      <w:start w:val="1"/>
      <w:numFmt w:val="lowerRoman"/>
      <w:lvlText w:val="%6."/>
      <w:lvlJc w:val="right"/>
      <w:pPr>
        <w:ind w:left="4320" w:hanging="180"/>
      </w:pPr>
    </w:lvl>
    <w:lvl w:ilvl="6" w:tplc="86086E5C">
      <w:start w:val="1"/>
      <w:numFmt w:val="decimal"/>
      <w:lvlText w:val="%7."/>
      <w:lvlJc w:val="left"/>
      <w:pPr>
        <w:ind w:left="5040" w:hanging="360"/>
      </w:pPr>
    </w:lvl>
    <w:lvl w:ilvl="7" w:tplc="4B72A38C">
      <w:start w:val="1"/>
      <w:numFmt w:val="lowerLetter"/>
      <w:lvlText w:val="%8."/>
      <w:lvlJc w:val="left"/>
      <w:pPr>
        <w:ind w:left="5760" w:hanging="360"/>
      </w:pPr>
    </w:lvl>
    <w:lvl w:ilvl="8" w:tplc="C2583F3E">
      <w:start w:val="1"/>
      <w:numFmt w:val="lowerRoman"/>
      <w:lvlText w:val="%9."/>
      <w:lvlJc w:val="right"/>
      <w:pPr>
        <w:ind w:left="6480" w:hanging="180"/>
      </w:pPr>
    </w:lvl>
  </w:abstractNum>
  <w:abstractNum w:abstractNumId="6"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8" w15:restartNumberingAfterBreak="0">
    <w:nsid w:val="7A167727"/>
    <w:multiLevelType w:val="hybridMultilevel"/>
    <w:tmpl w:val="FA147B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9283465">
    <w:abstractNumId w:val="3"/>
  </w:num>
  <w:num w:numId="2" w16cid:durableId="446001706">
    <w:abstractNumId w:val="0"/>
  </w:num>
  <w:num w:numId="3" w16cid:durableId="13579217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455759">
    <w:abstractNumId w:val="5"/>
  </w:num>
  <w:num w:numId="5" w16cid:durableId="1433281471">
    <w:abstractNumId w:val="4"/>
  </w:num>
  <w:num w:numId="6" w16cid:durableId="568811493">
    <w:abstractNumId w:val="2"/>
  </w:num>
  <w:num w:numId="7" w16cid:durableId="813837788">
    <w:abstractNumId w:val="7"/>
  </w:num>
  <w:num w:numId="8" w16cid:durableId="2120485757">
    <w:abstractNumId w:val="6"/>
  </w:num>
  <w:num w:numId="9" w16cid:durableId="1034620570">
    <w:abstractNumId w:val="6"/>
  </w:num>
  <w:num w:numId="10" w16cid:durableId="2011593647">
    <w:abstractNumId w:val="1"/>
  </w:num>
  <w:num w:numId="11" w16cid:durableId="1782407613">
    <w:abstractNumId w:val="1"/>
  </w:num>
  <w:num w:numId="12" w16cid:durableId="430396467">
    <w:abstractNumId w:val="1"/>
  </w:num>
  <w:num w:numId="13" w16cid:durableId="304243919">
    <w:abstractNumId w:val="1"/>
  </w:num>
  <w:num w:numId="14" w16cid:durableId="4712144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25254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7062561">
    <w:abstractNumId w:val="7"/>
  </w:num>
  <w:num w:numId="17" w16cid:durableId="494148617">
    <w:abstractNumId w:val="6"/>
  </w:num>
  <w:num w:numId="18" w16cid:durableId="660471815">
    <w:abstractNumId w:val="6"/>
  </w:num>
  <w:num w:numId="19" w16cid:durableId="1245841190">
    <w:abstractNumId w:val="1"/>
  </w:num>
  <w:num w:numId="20" w16cid:durableId="952125927">
    <w:abstractNumId w:val="1"/>
  </w:num>
  <w:num w:numId="21" w16cid:durableId="1482768360">
    <w:abstractNumId w:val="1"/>
  </w:num>
  <w:num w:numId="22" w16cid:durableId="68236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80F"/>
    <w:rsid w:val="000432BE"/>
    <w:rsid w:val="000E315E"/>
    <w:rsid w:val="00120C36"/>
    <w:rsid w:val="001C62B5"/>
    <w:rsid w:val="001E795D"/>
    <w:rsid w:val="00242B1A"/>
    <w:rsid w:val="003100CC"/>
    <w:rsid w:val="00356C7E"/>
    <w:rsid w:val="003863B0"/>
    <w:rsid w:val="003D6404"/>
    <w:rsid w:val="004527F1"/>
    <w:rsid w:val="004645E6"/>
    <w:rsid w:val="004D4E02"/>
    <w:rsid w:val="00513D36"/>
    <w:rsid w:val="006E0FAC"/>
    <w:rsid w:val="007D5C3B"/>
    <w:rsid w:val="0080610F"/>
    <w:rsid w:val="00827EC2"/>
    <w:rsid w:val="00896B6C"/>
    <w:rsid w:val="008B0467"/>
    <w:rsid w:val="00901A18"/>
    <w:rsid w:val="00954184"/>
    <w:rsid w:val="00982D08"/>
    <w:rsid w:val="00A03996"/>
    <w:rsid w:val="00AF3F22"/>
    <w:rsid w:val="00B423F9"/>
    <w:rsid w:val="00B57EE6"/>
    <w:rsid w:val="00B714E1"/>
    <w:rsid w:val="00B9591B"/>
    <w:rsid w:val="00C3009E"/>
    <w:rsid w:val="00C5500B"/>
    <w:rsid w:val="00DA46F9"/>
    <w:rsid w:val="00E60B08"/>
    <w:rsid w:val="00E8680F"/>
    <w:rsid w:val="00EE5ECE"/>
    <w:rsid w:val="00EF39CD"/>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985AC"/>
  <w15:chartTrackingRefBased/>
  <w15:docId w15:val="{FF9D1E2C-45CB-A64C-A3BC-D40B32E4C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te-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0CC"/>
    <w:pPr>
      <w:spacing w:after="200" w:line="276" w:lineRule="auto"/>
    </w:pPr>
    <w:rPr>
      <w:rFonts w:eastAsiaTheme="minorHAnsi"/>
      <w:kern w:val="2"/>
      <w:sz w:val="22"/>
      <w:szCs w:val="22"/>
      <w:lang w:val="en-US"/>
      <w14:ligatures w14:val="standardContextual"/>
    </w:rPr>
  </w:style>
  <w:style w:type="character" w:default="1" w:styleId="DefaultParagraphFont">
    <w:name w:val="Default Paragraph Font"/>
    <w:uiPriority w:val="1"/>
    <w:semiHidden/>
    <w:unhideWhenUsed/>
    <w:rsid w:val="003100C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100CC"/>
  </w:style>
  <w:style w:type="paragraph" w:styleId="PlainText">
    <w:name w:val="Plain Text"/>
    <w:basedOn w:val="Normal"/>
    <w:link w:val="PlainTextChar"/>
    <w:uiPriority w:val="99"/>
    <w:unhideWhenUsed/>
    <w:rsid w:val="00A03996"/>
    <w:rPr>
      <w:rFonts w:ascii="Consolas" w:hAnsi="Consolas" w:cs="Consolas"/>
      <w:sz w:val="21"/>
      <w:szCs w:val="21"/>
    </w:rPr>
  </w:style>
  <w:style w:type="character" w:customStyle="1" w:styleId="PlainTextChar">
    <w:name w:val="Plain Text Char"/>
    <w:basedOn w:val="DefaultParagraphFont"/>
    <w:link w:val="PlainText"/>
    <w:uiPriority w:val="99"/>
    <w:rsid w:val="00A03996"/>
    <w:rPr>
      <w:rFonts w:ascii="Consolas" w:hAnsi="Consolas" w:cs="Consolas"/>
      <w:sz w:val="21"/>
      <w:szCs w:val="21"/>
    </w:rPr>
  </w:style>
  <w:style w:type="paragraph" w:styleId="ListParagraph">
    <w:name w:val="List Paragraph"/>
    <w:basedOn w:val="Normal"/>
    <w:uiPriority w:val="34"/>
    <w:qFormat/>
    <w:rsid w:val="00A03996"/>
    <w:pPr>
      <w:ind w:left="720"/>
      <w:contextualSpacing/>
    </w:pPr>
  </w:style>
  <w:style w:type="paragraph" w:customStyle="1" w:styleId="BodyText">
    <w:name w:val="BodyText"/>
    <w:basedOn w:val="Normal"/>
    <w:link w:val="BodyTextChar"/>
    <w:qFormat/>
    <w:rsid w:val="00A03996"/>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A03996"/>
    <w:rPr>
      <w:rFonts w:eastAsia="Times New Roman" w:cstheme="minorHAnsi"/>
      <w:color w:val="212529"/>
    </w:rPr>
  </w:style>
  <w:style w:type="paragraph" w:customStyle="1" w:styleId="BodyTextBulleted">
    <w:name w:val="BodyText Bulleted"/>
    <w:basedOn w:val="BodyText"/>
    <w:qFormat/>
    <w:rsid w:val="00A03996"/>
    <w:pPr>
      <w:numPr>
        <w:numId w:val="16"/>
      </w:numPr>
      <w:spacing w:after="60"/>
    </w:pPr>
    <w:rPr>
      <w:rFonts w:ascii="Calibri" w:eastAsia="Annapurna SIL" w:hAnsi="Calibri" w:cstheme="minorBidi"/>
      <w:noProof/>
      <w:lang w:bidi="hi-IN"/>
    </w:rPr>
  </w:style>
  <w:style w:type="paragraph" w:customStyle="1" w:styleId="BodyTextNumberedL1">
    <w:name w:val="BodyText Numbered L1"/>
    <w:basedOn w:val="BodyText"/>
    <w:qFormat/>
    <w:rsid w:val="00A03996"/>
    <w:pPr>
      <w:numPr>
        <w:numId w:val="18"/>
      </w:numPr>
      <w:spacing w:after="240" w:afterAutospacing="0"/>
      <w:ind w:right="720"/>
    </w:pPr>
  </w:style>
  <w:style w:type="paragraph" w:customStyle="1" w:styleId="BodyTextNumberedL2">
    <w:name w:val="BodyText Numbered L2"/>
    <w:basedOn w:val="BodyTextNumberedL1"/>
    <w:qFormat/>
    <w:rsid w:val="00A03996"/>
    <w:pPr>
      <w:numPr>
        <w:ilvl w:val="1"/>
      </w:numPr>
    </w:pPr>
  </w:style>
  <w:style w:type="paragraph" w:customStyle="1" w:styleId="BodyTextUnindented">
    <w:name w:val="BodyText Unindented"/>
    <w:basedOn w:val="BodyText"/>
    <w:qFormat/>
    <w:rsid w:val="00A03996"/>
    <w:pPr>
      <w:ind w:firstLine="0"/>
    </w:pPr>
  </w:style>
  <w:style w:type="paragraph" w:customStyle="1" w:styleId="BulletParagraph">
    <w:name w:val="Bullet Paragraph"/>
    <w:basedOn w:val="Normal"/>
    <w:qFormat/>
    <w:rsid w:val="00A03996"/>
    <w:pPr>
      <w:pBdr>
        <w:top w:val="none" w:sz="4" w:space="0" w:color="000000"/>
        <w:left w:val="none" w:sz="4" w:space="0" w:color="000000"/>
        <w:bottom w:val="none" w:sz="4" w:space="0" w:color="000000"/>
        <w:right w:val="none" w:sz="4" w:space="0" w:color="000000"/>
        <w:between w:val="none" w:sz="4" w:space="0" w:color="000000"/>
      </w:pBdr>
      <w:spacing w:before="360"/>
    </w:pPr>
    <w:rPr>
      <w:rFonts w:ascii="Times New Roman" w:hAnsi="Times New Roman" w:cs="Times New Roman"/>
    </w:rPr>
  </w:style>
  <w:style w:type="paragraph" w:customStyle="1" w:styleId="OutlineL1">
    <w:name w:val="Outline L1"/>
    <w:basedOn w:val="ListParagraph"/>
    <w:qFormat/>
    <w:rsid w:val="00A03996"/>
    <w:pPr>
      <w:numPr>
        <w:numId w:val="22"/>
      </w:numPr>
      <w:spacing w:after="600"/>
      <w:contextualSpacing w:val="0"/>
    </w:pPr>
  </w:style>
  <w:style w:type="paragraph" w:customStyle="1" w:styleId="OutlineL2">
    <w:name w:val="Outline L2"/>
    <w:basedOn w:val="OutlineL1"/>
    <w:qFormat/>
    <w:rsid w:val="00A03996"/>
    <w:pPr>
      <w:numPr>
        <w:ilvl w:val="1"/>
      </w:numPr>
      <w:spacing w:after="480"/>
    </w:pPr>
  </w:style>
  <w:style w:type="paragraph" w:customStyle="1" w:styleId="OutlineL3">
    <w:name w:val="Outline L3"/>
    <w:basedOn w:val="OutlineL1"/>
    <w:qFormat/>
    <w:rsid w:val="00A03996"/>
    <w:pPr>
      <w:numPr>
        <w:ilvl w:val="2"/>
      </w:numPr>
      <w:spacing w:after="480"/>
    </w:pPr>
  </w:style>
  <w:style w:type="paragraph" w:customStyle="1" w:styleId="OutlineL4">
    <w:name w:val="Outline L4"/>
    <w:basedOn w:val="OutlineL1"/>
    <w:qFormat/>
    <w:rsid w:val="00A03996"/>
    <w:pPr>
      <w:numPr>
        <w:ilvl w:val="3"/>
      </w:numPr>
      <w:spacing w:after="480"/>
    </w:pPr>
    <w:rPr>
      <w:rFonts w:ascii="Calibri" w:hAnsi="Calibri" w:cs="Calibri"/>
    </w:rPr>
  </w:style>
  <w:style w:type="paragraph" w:customStyle="1" w:styleId="SubTitleL1">
    <w:name w:val="Sub Title L1"/>
    <w:basedOn w:val="Normal"/>
    <w:qFormat/>
    <w:rsid w:val="00A03996"/>
    <w:pPr>
      <w:pBdr>
        <w:top w:val="none" w:sz="4" w:space="0" w:color="000000"/>
        <w:left w:val="none" w:sz="4" w:space="0" w:color="000000"/>
        <w:bottom w:val="none" w:sz="4" w:space="0" w:color="000000"/>
        <w:right w:val="none" w:sz="4" w:space="0" w:color="000000"/>
        <w:between w:val="none" w:sz="4" w:space="0" w:color="000000"/>
      </w:pBdr>
      <w:spacing w:before="360" w:after="240"/>
    </w:pPr>
    <w:rPr>
      <w:rFonts w:ascii="Times New Roman" w:hAnsi="Times New Roman" w:cs="Times New Roman"/>
      <w:b/>
      <w:caps/>
    </w:rPr>
  </w:style>
  <w:style w:type="paragraph" w:customStyle="1" w:styleId="SubTitleL2">
    <w:name w:val="Sub Title L2"/>
    <w:basedOn w:val="Normal"/>
    <w:next w:val="Normal"/>
    <w:qFormat/>
    <w:rsid w:val="00A03996"/>
    <w:pPr>
      <w:pBdr>
        <w:top w:val="none" w:sz="4" w:space="0" w:color="000000"/>
        <w:left w:val="none" w:sz="4" w:space="0" w:color="000000"/>
        <w:bottom w:val="none" w:sz="4" w:space="0" w:color="000000"/>
        <w:right w:val="none" w:sz="4" w:space="0" w:color="000000"/>
        <w:between w:val="none" w:sz="4" w:space="0" w:color="000000"/>
      </w:pBdr>
      <w:spacing w:before="480" w:after="240"/>
    </w:pPr>
    <w:rPr>
      <w:rFonts w:ascii="Times New Roman" w:hAnsi="Times New Roman" w:cs="Times New Roman"/>
      <w:b/>
    </w:rPr>
  </w:style>
  <w:style w:type="paragraph" w:customStyle="1" w:styleId="SubTitleL3">
    <w:name w:val="Sub Title L3"/>
    <w:basedOn w:val="SubTitleL2"/>
    <w:qFormat/>
    <w:rsid w:val="00A03996"/>
    <w:rPr>
      <w:i/>
      <w:iCs/>
    </w:rPr>
  </w:style>
  <w:style w:type="paragraph" w:customStyle="1" w:styleId="TitleL1">
    <w:name w:val="Title L1"/>
    <w:basedOn w:val="PlainText"/>
    <w:qFormat/>
    <w:rsid w:val="00A03996"/>
    <w:pPr>
      <w:spacing w:after="240"/>
      <w:jc w:val="center"/>
    </w:pPr>
    <w:rPr>
      <w:rFonts w:ascii="Times New Roman" w:hAnsi="Times New Roman" w:cs="Times New Roman"/>
      <w:b/>
      <w:sz w:val="28"/>
      <w:szCs w:val="28"/>
    </w:rPr>
  </w:style>
  <w:style w:type="paragraph" w:customStyle="1" w:styleId="TitleL2">
    <w:name w:val="Title L2"/>
    <w:basedOn w:val="PlainText"/>
    <w:next w:val="Normal"/>
    <w:qFormat/>
    <w:rsid w:val="00A03996"/>
    <w:pPr>
      <w:spacing w:after="480"/>
      <w:jc w:val="center"/>
    </w:pPr>
    <w:rPr>
      <w:rFonts w:ascii="Times New Roman" w:hAnsi="Times New Roman" w:cs="Times New Roman"/>
      <w:b/>
      <w:sz w:val="24"/>
      <w:szCs w:val="24"/>
    </w:rPr>
  </w:style>
  <w:style w:type="paragraph" w:styleId="Revision">
    <w:name w:val="Revision"/>
    <w:hidden/>
    <w:uiPriority w:val="99"/>
    <w:semiHidden/>
    <w:rsid w:val="003100CC"/>
    <w:rPr>
      <w:rFonts w:eastAsiaTheme="minorHAnsi"/>
      <w:kern w:val="2"/>
      <w:sz w:val="22"/>
      <w:szCs w:val="2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25587-946F-4D2A-9CA9-B331FC9DD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dc:description/>
  <cp:lastModifiedBy>Daniel Solomon Raju Pallikonda</cp:lastModifiedBy>
  <cp:revision>19</cp:revision>
  <dcterms:created xsi:type="dcterms:W3CDTF">2021-12-06T15:56:00Z</dcterms:created>
  <dcterms:modified xsi:type="dcterms:W3CDTF">2024-10-23T09:26:00Z</dcterms:modified>
</cp:coreProperties>
</file>