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56100" w14:textId="57CAB5C4" w:rsidR="00DE3C56" w:rsidRPr="00DD63B8" w:rsidRDefault="00C42904" w:rsidP="00DE3C56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r>
        <w:rPr>
          <w:rFonts w:ascii="Calibri" w:hAnsi="Calibri" w:cs="Calibri"/>
          <w:b/>
          <w:color w:val="2E74B5"/>
          <w:sz w:val="32"/>
          <w:szCs w:val="32"/>
        </w:rPr>
        <w:t>Mwongozo wa Somo</w:t>
      </w:r>
    </w:p>
    <w:p w14:paraId="19F71844" w14:textId="5B13E21B" w:rsidR="00DE3C56" w:rsidRPr="00DD63B8" w:rsidRDefault="00B739DD" w:rsidP="00DE3C56">
      <w:pPr>
        <w:tabs>
          <w:tab w:val="left" w:pos="270"/>
        </w:tabs>
        <w:autoSpaceDE w:val="0"/>
        <w:autoSpaceDN w:val="0"/>
        <w:adjustRightInd w:val="0"/>
        <w:rPr>
          <w:rFonts w:ascii="Calibri" w:hAnsi="Calibri" w:cs="Calibri"/>
          <w:b/>
          <w:color w:val="2E74B5"/>
          <w:sz w:val="32"/>
          <w:szCs w:val="32"/>
        </w:rPr>
      </w:pPr>
      <w:r>
        <w:rPr>
          <w:rFonts w:ascii="Calibri" w:hAnsi="Calibri" w:cs="Calibri"/>
          <w:b/>
          <w:color w:val="2E74B5"/>
          <w:sz w:val="32"/>
          <w:szCs w:val="32"/>
        </w:rPr>
        <w:t>Ufafanuzi wa Kibiblia</w:t>
      </w:r>
    </w:p>
    <w:p w14:paraId="07B799A8" w14:textId="6BA98995" w:rsidR="00DE3C56" w:rsidRPr="008509BF" w:rsidRDefault="00F04CBB" w:rsidP="008509BF">
      <w:pPr>
        <w:pStyle w:val="PlainText"/>
        <w:tabs>
          <w:tab w:val="left" w:pos="270"/>
        </w:tabs>
      </w:pPr>
      <w:r>
        <w:rPr>
          <w:rFonts w:ascii="Calibri" w:hAnsi="Calibri" w:cs="Calibri"/>
          <w:b/>
          <w:color w:val="2E74B5"/>
          <w:sz w:val="32"/>
          <w:szCs w:val="32"/>
        </w:rPr>
        <w:t xml:space="preserve">Moduli ya </w:t>
      </w:r>
      <w:proofErr w:type="gramStart"/>
      <w:r>
        <w:rPr>
          <w:rFonts w:ascii="Calibri" w:hAnsi="Calibri" w:cs="Calibri"/>
          <w:b/>
          <w:color w:val="2E74B5"/>
          <w:sz w:val="32"/>
          <w:szCs w:val="32"/>
        </w:rPr>
        <w:t xml:space="preserve">Kwanza </w:t>
      </w:r>
      <w:r w:rsidR="00DE3C56" w:rsidRPr="00831276">
        <w:rPr>
          <w:rFonts w:ascii="Calibri" w:hAnsi="Calibri" w:cs="Calibri"/>
          <w:b/>
          <w:color w:val="2E74B5"/>
          <w:sz w:val="32"/>
          <w:szCs w:val="32"/>
        </w:rPr>
        <w:t xml:space="preserve"> –</w:t>
      </w:r>
      <w:proofErr w:type="gramEnd"/>
      <w:r w:rsidR="00DE3C56" w:rsidRPr="00DE3C56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  <w:r>
        <w:rPr>
          <w:rFonts w:ascii="Calibri" w:hAnsi="Calibri" w:cs="Calibri"/>
          <w:b/>
          <w:color w:val="2E74B5"/>
          <w:sz w:val="32"/>
          <w:szCs w:val="32"/>
        </w:rPr>
        <w:t xml:space="preserve">Utangulizi wa Hermeneutiki </w:t>
      </w:r>
      <w:r w:rsidR="00B739DD">
        <w:rPr>
          <w:rFonts w:ascii="Calibri" w:hAnsi="Calibri" w:cs="Calibri"/>
          <w:b/>
          <w:color w:val="2E74B5"/>
          <w:sz w:val="32"/>
          <w:szCs w:val="32"/>
        </w:rPr>
        <w:t>y</w:t>
      </w:r>
      <w:r>
        <w:rPr>
          <w:rFonts w:ascii="Calibri" w:hAnsi="Calibri" w:cs="Calibri"/>
          <w:b/>
          <w:color w:val="2E74B5"/>
          <w:sz w:val="32"/>
          <w:szCs w:val="32"/>
        </w:rPr>
        <w:t xml:space="preserve">a </w:t>
      </w:r>
      <w:r w:rsidR="00B739DD">
        <w:rPr>
          <w:rFonts w:ascii="Calibri" w:hAnsi="Calibri" w:cs="Calibri"/>
          <w:b/>
          <w:color w:val="2E74B5"/>
          <w:sz w:val="32"/>
          <w:szCs w:val="32"/>
        </w:rPr>
        <w:t>Kib</w:t>
      </w:r>
      <w:r>
        <w:rPr>
          <w:rFonts w:ascii="Calibri" w:hAnsi="Calibri" w:cs="Calibri"/>
          <w:b/>
          <w:color w:val="2E74B5"/>
          <w:sz w:val="32"/>
          <w:szCs w:val="32"/>
        </w:rPr>
        <w:t>iblia</w:t>
      </w:r>
    </w:p>
    <w:p w14:paraId="2349085D" w14:textId="77777777" w:rsidR="008509BF" w:rsidRDefault="008509BF" w:rsidP="00DE3C56">
      <w:pPr>
        <w:tabs>
          <w:tab w:val="left" w:pos="270"/>
        </w:tabs>
        <w:rPr>
          <w:rFonts w:cs="Calibri"/>
          <w:sz w:val="20"/>
          <w:szCs w:val="20"/>
        </w:rPr>
      </w:pPr>
    </w:p>
    <w:p w14:paraId="6DB16859" w14:textId="77777777" w:rsidR="008509BF" w:rsidRPr="008509BF" w:rsidRDefault="008509BF" w:rsidP="00B739DD">
      <w:pPr>
        <w:jc w:val="both"/>
        <w:rPr>
          <w:rFonts w:ascii="Calibri" w:eastAsia="Calibri" w:hAnsi="Calibri" w:cs="Calibri"/>
        </w:rPr>
      </w:pPr>
      <w:r w:rsidRPr="008509BF">
        <w:rPr>
          <w:rFonts w:ascii="Calibri" w:eastAsia="Calibri" w:hAnsi="Calibri" w:cs="Calibri"/>
          <w:b/>
        </w:rPr>
        <w:t>Maelekezo</w:t>
      </w:r>
      <w:r w:rsidRPr="008509BF">
        <w:rPr>
          <w:rFonts w:ascii="Calibri" w:eastAsia="Calibri" w:hAnsi="Calibri" w:cs="Calibri"/>
        </w:rPr>
        <w:t>:</w:t>
      </w:r>
      <w:r w:rsidRPr="008509BF">
        <w:rPr>
          <w:rFonts w:ascii="Calibri" w:eastAsia="Calibri" w:hAnsi="Calibri" w:cs="Calibri"/>
          <w:sz w:val="20"/>
          <w:szCs w:val="20"/>
        </w:rPr>
        <w:t xml:space="preserve"> </w:t>
      </w:r>
      <w:r w:rsidRPr="008509BF">
        <w:rPr>
          <w:rFonts w:ascii="Calibri" w:eastAsia="Calibri" w:hAnsi="Calibri" w:cs="Calibri"/>
        </w:rPr>
        <w:t xml:space="preserve">Kila mwongozo wa somo umegawanyika katika sehemu zenye muda ambao unalingana na sehemu kuu zinazopatikana katika kila Moduli. Ndani ya kila Sehemu kuna vipengele viwili vikuu: Mpangilio wa kunakili maarifa na Maswali ya Kupitia. Unashauriwa kutumia mpangilio wa kunakili maarifa unapotazama mihadhara ya video na kisha jibu maswali kwaajili ya maandalizi ya jaribio la </w:t>
      </w:r>
      <w:proofErr w:type="gramStart"/>
      <w:r w:rsidRPr="008509BF">
        <w:rPr>
          <w:rFonts w:ascii="Calibri" w:eastAsia="Calibri" w:hAnsi="Calibri" w:cs="Calibri"/>
        </w:rPr>
        <w:t>moduli.Kwa</w:t>
      </w:r>
      <w:proofErr w:type="gramEnd"/>
      <w:r w:rsidRPr="008509BF">
        <w:rPr>
          <w:rFonts w:ascii="Calibri" w:eastAsia="Calibri" w:hAnsi="Calibri" w:cs="Calibri"/>
        </w:rPr>
        <w:t xml:space="preserve"> maelezo zaidi kuhusu njia bora za kutumia miongozo ya masomo rejelea maelekezo ya </w:t>
      </w:r>
      <w:proofErr w:type="gramStart"/>
      <w:r w:rsidRPr="008509BF">
        <w:rPr>
          <w:rFonts w:ascii="Calibri" w:eastAsia="Calibri" w:hAnsi="Calibri" w:cs="Calibri"/>
        </w:rPr>
        <w:t>mwanafunzi.Pia</w:t>
      </w:r>
      <w:proofErr w:type="gramEnd"/>
      <w:r w:rsidRPr="008509BF">
        <w:rPr>
          <w:rFonts w:ascii="Calibri" w:eastAsia="Calibri" w:hAnsi="Calibri" w:cs="Calibri"/>
        </w:rPr>
        <w:t xml:space="preserve"> hakikisha umehifadhi miongozo ya masomo kwa kuwa itakuwa nyenzo bora ya kukusaidia kujiandaa kwajili ya mtihani wa mwisho wa kozi hii.</w:t>
      </w:r>
    </w:p>
    <w:p w14:paraId="298E713D" w14:textId="77777777" w:rsidR="00DE3C56" w:rsidRPr="00DE3C56" w:rsidRDefault="00DE3C56" w:rsidP="00DE3C56">
      <w:pPr>
        <w:tabs>
          <w:tab w:val="left" w:pos="270"/>
        </w:tabs>
        <w:autoSpaceDE w:val="0"/>
        <w:autoSpaceDN w:val="0"/>
        <w:adjustRightInd w:val="0"/>
        <w:rPr>
          <w:rFonts w:cs="Calibri"/>
          <w:sz w:val="20"/>
          <w:szCs w:val="20"/>
        </w:rPr>
      </w:pPr>
    </w:p>
    <w:p w14:paraId="589AF545" w14:textId="77777777" w:rsidR="00DE3C56" w:rsidRPr="00DE3C56" w:rsidRDefault="00DE3C56" w:rsidP="00DE3C56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 w:rsidRPr="00DE3C56">
        <w:rPr>
          <w:rFonts w:ascii="Times New Roman" w:hAnsi="Times New Roman"/>
          <w:sz w:val="20"/>
          <w:szCs w:val="20"/>
        </w:rPr>
        <w:t>**********************************</w:t>
      </w:r>
    </w:p>
    <w:p w14:paraId="4BC0362D" w14:textId="77777777" w:rsidR="00DE3C56" w:rsidRPr="00DE3C56" w:rsidRDefault="00DE3C56" w:rsidP="00DE3C56">
      <w:pPr>
        <w:tabs>
          <w:tab w:val="left" w:pos="270"/>
        </w:tabs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14:paraId="592DC4AE" w14:textId="6E1DABCC" w:rsidR="00514F23" w:rsidRPr="00514F23" w:rsidRDefault="00514F23" w:rsidP="00514F23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514F23">
        <w:rPr>
          <w:rFonts w:ascii="Calibri" w:eastAsia="Calibri" w:hAnsi="Calibri" w:cs="Calibri"/>
          <w:b/>
          <w:sz w:val="20"/>
          <w:szCs w:val="20"/>
        </w:rPr>
        <w:t>MPANGILIO WA KUNAKILI MAARIFA YATOKANAYO NA SOMO:</w:t>
      </w:r>
    </w:p>
    <w:p w14:paraId="003E12A8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85E664F" w14:textId="086051E6" w:rsidR="00832CA8" w:rsidRPr="00DE3C56" w:rsidRDefault="006F5F57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Utangulizi</w:t>
      </w:r>
    </w:p>
    <w:p w14:paraId="7CE24D2C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E2F0B74" w14:textId="3BC6564A" w:rsidR="00832CA8" w:rsidRPr="00DE3C56" w:rsidRDefault="000F4ABB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I. Istilahi</w:t>
      </w:r>
    </w:p>
    <w:p w14:paraId="2E888166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1E8F71D" w14:textId="441039CD" w:rsidR="0009404D" w:rsidRPr="005315B9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    </w:t>
      </w:r>
      <w:r w:rsidR="00832CA8" w:rsidRPr="00DE3C56">
        <w:rPr>
          <w:rFonts w:ascii="Calibri" w:hAnsi="Calibri" w:cs="Calibri"/>
          <w:sz w:val="20"/>
          <w:szCs w:val="20"/>
        </w:rPr>
        <w:t xml:space="preserve">A. </w:t>
      </w:r>
      <w:r w:rsidR="005315B9">
        <w:rPr>
          <w:rFonts w:ascii="Calibri" w:hAnsi="Calibri" w:cs="Calibri"/>
          <w:sz w:val="20"/>
          <w:szCs w:val="20"/>
        </w:rPr>
        <w:t xml:space="preserve">Hermeneutiki za Biblia </w:t>
      </w:r>
      <w:r w:rsidR="005315B9" w:rsidRPr="005315B9">
        <w:rPr>
          <w:rFonts w:ascii="Calibri" w:hAnsi="Calibri" w:cs="Calibri"/>
          <w:b/>
          <w:color w:val="2E74B5"/>
          <w:sz w:val="32"/>
          <w:szCs w:val="32"/>
        </w:rPr>
        <w:t xml:space="preserve"> </w:t>
      </w:r>
    </w:p>
    <w:p w14:paraId="29C856F9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EAF350B" w14:textId="51D58738" w:rsidR="0009404D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5315B9">
        <w:rPr>
          <w:rFonts w:ascii="Calibri" w:hAnsi="Calibri" w:cs="Calibri"/>
          <w:sz w:val="20"/>
          <w:szCs w:val="20"/>
        </w:rPr>
        <w:t>B. Hatua za Kihermeneutiki</w:t>
      </w:r>
    </w:p>
    <w:p w14:paraId="352A4A53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BB94928" w14:textId="6FBB7ED2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 xml:space="preserve">1. </w:t>
      </w:r>
      <w:r w:rsidR="006F5F57">
        <w:rPr>
          <w:rFonts w:ascii="Calibri" w:hAnsi="Calibri" w:cs="Calibri"/>
          <w:sz w:val="20"/>
          <w:szCs w:val="20"/>
        </w:rPr>
        <w:t>Maandalizi</w:t>
      </w:r>
    </w:p>
    <w:p w14:paraId="6376FA83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8174C89" w14:textId="6495A931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 xml:space="preserve">2. </w:t>
      </w:r>
      <w:r w:rsidR="006F5F57">
        <w:rPr>
          <w:rFonts w:ascii="Calibri" w:hAnsi="Calibri" w:cs="Calibri"/>
          <w:sz w:val="20"/>
          <w:szCs w:val="20"/>
        </w:rPr>
        <w:t>Uchunguzi</w:t>
      </w:r>
    </w:p>
    <w:p w14:paraId="4611C58E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BC93E94" w14:textId="3EC7B962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 xml:space="preserve">3. </w:t>
      </w:r>
      <w:r w:rsidR="006F5F57">
        <w:rPr>
          <w:rFonts w:ascii="Calibri" w:hAnsi="Calibri" w:cs="Calibri"/>
          <w:sz w:val="20"/>
          <w:szCs w:val="20"/>
        </w:rPr>
        <w:t>Matumizi</w:t>
      </w:r>
    </w:p>
    <w:p w14:paraId="02728119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DCF3A93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 </w:t>
      </w:r>
    </w:p>
    <w:p w14:paraId="24C7032A" w14:textId="263D0078" w:rsidR="009D1DAA" w:rsidRPr="009D1DAA" w:rsidRDefault="009D1DAA" w:rsidP="009D1DAA">
      <w:pPr>
        <w:pStyle w:val="PlainText"/>
        <w:rPr>
          <w:rFonts w:ascii="Calibri" w:eastAsia="Calibri" w:hAnsi="Calibri" w:cs="Calibri"/>
          <w:b/>
          <w:sz w:val="20"/>
          <w:szCs w:val="20"/>
        </w:rPr>
      </w:pPr>
      <w:r w:rsidRPr="009D1DAA">
        <w:rPr>
          <w:rFonts w:ascii="Calibri" w:eastAsia="Calibri" w:hAnsi="Calibri" w:cs="Calibri"/>
          <w:b/>
          <w:sz w:val="20"/>
          <w:szCs w:val="20"/>
        </w:rPr>
        <w:t xml:space="preserve">MASWALI YA </w:t>
      </w:r>
      <w:r w:rsidR="00B739DD">
        <w:rPr>
          <w:rFonts w:ascii="Calibri" w:eastAsia="Calibri" w:hAnsi="Calibri" w:cs="Calibri"/>
          <w:b/>
          <w:sz w:val="20"/>
          <w:szCs w:val="20"/>
        </w:rPr>
        <w:t>MAPITIO</w:t>
      </w:r>
    </w:p>
    <w:p w14:paraId="120716D6" w14:textId="5F11849B" w:rsidR="00832CA8" w:rsidRPr="00DE3C56" w:rsidRDefault="00832CA8" w:rsidP="00DE3C56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503DCD8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03C20C9" w14:textId="7D4F2B12" w:rsidR="00832CA8" w:rsidRPr="00DE3C56" w:rsidRDefault="00C37E89" w:rsidP="00DE3C56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Ni nini asili ya kiisimu cha neno "hermeneutiki”?</w:t>
      </w:r>
    </w:p>
    <w:p w14:paraId="4DC2A273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EDEF11E" w14:textId="1BE603F3" w:rsidR="00832CA8" w:rsidRPr="00DE3C56" w:rsidRDefault="00C37E89" w:rsidP="00DE3C56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Ni nani aliyechukuliwa kuwa baba wa hermeneutiki za kisasa</w:t>
      </w:r>
      <w:r w:rsidR="00832CA8" w:rsidRPr="00DE3C56">
        <w:rPr>
          <w:rFonts w:ascii="Calibri" w:hAnsi="Calibri" w:cs="Calibri"/>
          <w:sz w:val="20"/>
          <w:szCs w:val="20"/>
        </w:rPr>
        <w:t xml:space="preserve">? </w:t>
      </w:r>
    </w:p>
    <w:p w14:paraId="09D4CF7D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4289BBE" w14:textId="08764ECC" w:rsidR="00832CA8" w:rsidRPr="00DE3C56" w:rsidRDefault="00C37E89" w:rsidP="00DE3C56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Nini maana ya hermeneutiki za Kibiblia</w:t>
      </w:r>
      <w:r w:rsidR="00832CA8" w:rsidRPr="00DE3C56">
        <w:rPr>
          <w:rFonts w:ascii="Calibri" w:hAnsi="Calibri" w:cs="Calibri"/>
          <w:sz w:val="20"/>
          <w:szCs w:val="20"/>
        </w:rPr>
        <w:t xml:space="preserve">? </w:t>
      </w:r>
    </w:p>
    <w:p w14:paraId="64EB9DBD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E0F5412" w14:textId="6BC6E9AD" w:rsidR="00832CA8" w:rsidRPr="00DE3C56" w:rsidRDefault="00C37E89" w:rsidP="00DE3C56">
      <w:pPr>
        <w:pStyle w:val="PlainText"/>
        <w:numPr>
          <w:ilvl w:val="0"/>
          <w:numId w:val="2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Elezea kila hatua za mchakato wa Kihermeneutiki</w:t>
      </w:r>
      <w:r w:rsidR="00832CA8" w:rsidRPr="00DE3C56">
        <w:rPr>
          <w:rFonts w:ascii="Calibri" w:hAnsi="Calibri" w:cs="Calibri"/>
          <w:sz w:val="20"/>
          <w:szCs w:val="20"/>
        </w:rPr>
        <w:t>:</w:t>
      </w:r>
    </w:p>
    <w:p w14:paraId="6D190C68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3F47F03" w14:textId="6771FE6C" w:rsid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>Maandalizi</w:t>
      </w:r>
    </w:p>
    <w:p w14:paraId="486519E7" w14:textId="1AAB0795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>Uchunguzi</w:t>
      </w:r>
    </w:p>
    <w:p w14:paraId="699F9AB1" w14:textId="3EA3FD5B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>Matumizi</w:t>
      </w:r>
    </w:p>
    <w:p w14:paraId="2AFE6818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CEC3ADB" w14:textId="77777777" w:rsidR="00832CA8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61C08C9" w14:textId="77777777" w:rsidR="00B739DD" w:rsidRPr="00DE3C56" w:rsidRDefault="00B739D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7192CD7" w14:textId="053459EE" w:rsidR="00514F23" w:rsidRPr="00582012" w:rsidRDefault="00514F23" w:rsidP="00582012">
      <w:pPr>
        <w:rPr>
          <w:rFonts w:ascii="Calibri" w:hAnsi="Calibri" w:cs="Calibri"/>
          <w:b/>
          <w:sz w:val="20"/>
          <w:szCs w:val="20"/>
        </w:rPr>
      </w:pPr>
      <w:r w:rsidRPr="00514F23">
        <w:rPr>
          <w:rFonts w:ascii="Calibri" w:eastAsia="Calibri" w:hAnsi="Calibri" w:cs="Calibri"/>
          <w:b/>
          <w:sz w:val="20"/>
          <w:szCs w:val="20"/>
        </w:rPr>
        <w:lastRenderedPageBreak/>
        <w:t>MPANGILIO WA KUNAKILI MAARIFA YATOKANAYO NA SOMO:</w:t>
      </w:r>
    </w:p>
    <w:p w14:paraId="5BDA02A1" w14:textId="77777777" w:rsidR="00514F23" w:rsidRPr="00514F23" w:rsidRDefault="00514F23" w:rsidP="00514F23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</w:p>
    <w:p w14:paraId="3DD328AB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8CC03C2" w14:textId="45736D32" w:rsidR="00832CA8" w:rsidRPr="00DE3C56" w:rsidRDefault="00582012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II. Hermeneutiki ya Kisayansi</w:t>
      </w:r>
    </w:p>
    <w:p w14:paraId="42389BB7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698A266" w14:textId="5F231795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0F4ABB">
        <w:rPr>
          <w:rFonts w:ascii="Calibri" w:hAnsi="Calibri" w:cs="Calibri"/>
          <w:sz w:val="20"/>
          <w:szCs w:val="20"/>
        </w:rPr>
        <w:t>A. Mizizi ya Biblia</w:t>
      </w:r>
    </w:p>
    <w:p w14:paraId="50292992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C82F343" w14:textId="29CBA3CA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6F3EBF">
        <w:rPr>
          <w:rFonts w:ascii="Calibri" w:hAnsi="Calibri" w:cs="Calibri"/>
          <w:sz w:val="20"/>
          <w:szCs w:val="20"/>
        </w:rPr>
        <w:t xml:space="preserve">B. </w:t>
      </w:r>
      <w:r w:rsidR="00514F23">
        <w:rPr>
          <w:rFonts w:ascii="Calibri" w:hAnsi="Calibri" w:cs="Calibri"/>
          <w:sz w:val="20"/>
          <w:szCs w:val="20"/>
        </w:rPr>
        <w:t>Mifano</w:t>
      </w:r>
    </w:p>
    <w:p w14:paraId="130EEDD7" w14:textId="03CA1072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3636D2E" w14:textId="1DF99162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0F4ABB">
        <w:rPr>
          <w:rFonts w:ascii="Calibri" w:hAnsi="Calibri" w:cs="Calibri"/>
          <w:sz w:val="20"/>
          <w:szCs w:val="20"/>
        </w:rPr>
        <w:t>C. Vipaumbele</w:t>
      </w:r>
    </w:p>
    <w:p w14:paraId="3F9A7D96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1A15E32" w14:textId="192F2F0C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0F4ABB">
        <w:rPr>
          <w:rFonts w:ascii="Calibri" w:hAnsi="Calibri" w:cs="Calibri"/>
          <w:sz w:val="20"/>
          <w:szCs w:val="20"/>
        </w:rPr>
        <w:t>1. Maandalizi</w:t>
      </w:r>
    </w:p>
    <w:p w14:paraId="26A7455C" w14:textId="1A365E5A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8555400" w14:textId="7EA04887" w:rsidR="0009404D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 w:rsidR="000F4ABB">
        <w:rPr>
          <w:rFonts w:ascii="Calibri" w:hAnsi="Calibri" w:cs="Calibri"/>
          <w:sz w:val="20"/>
          <w:szCs w:val="20"/>
        </w:rPr>
        <w:t>2. Uchunguzi</w:t>
      </w:r>
    </w:p>
    <w:p w14:paraId="5FDF7272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D12DC97" w14:textId="7FE7C40B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0F4ABB">
        <w:rPr>
          <w:rFonts w:ascii="Calibri" w:hAnsi="Calibri" w:cs="Calibri"/>
          <w:sz w:val="20"/>
          <w:szCs w:val="20"/>
        </w:rPr>
        <w:t>3. Matumizi</w:t>
      </w:r>
    </w:p>
    <w:p w14:paraId="77A55F93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E5078A0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 </w:t>
      </w:r>
    </w:p>
    <w:p w14:paraId="10304D19" w14:textId="5E2F834E" w:rsidR="00832CA8" w:rsidRPr="00DE3C56" w:rsidRDefault="009D1DAA" w:rsidP="00DE3C56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MASWALI YA </w:t>
      </w:r>
      <w:r w:rsidR="00B739DD">
        <w:rPr>
          <w:rFonts w:ascii="Calibri" w:hAnsi="Calibri" w:cs="Calibri"/>
          <w:b/>
          <w:sz w:val="20"/>
          <w:szCs w:val="20"/>
        </w:rPr>
        <w:t>MAPITIO</w:t>
      </w:r>
    </w:p>
    <w:p w14:paraId="280A69B0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28541DB" w14:textId="6097B47E" w:rsidR="00832CA8" w:rsidRPr="00DE3C56" w:rsidRDefault="00582012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“Hermeneutiki ya Kisayansi” ni nini</w:t>
      </w:r>
      <w:r w:rsidR="00832CA8" w:rsidRPr="00DE3C56">
        <w:rPr>
          <w:rFonts w:ascii="Calibri" w:hAnsi="Calibri" w:cs="Calibri"/>
          <w:sz w:val="20"/>
          <w:szCs w:val="20"/>
        </w:rPr>
        <w:t xml:space="preserve">? </w:t>
      </w:r>
    </w:p>
    <w:p w14:paraId="3D3C3BE3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AD23853" w14:textId="40B2D7A1" w:rsidR="00832CA8" w:rsidRPr="00DE3C56" w:rsidRDefault="00582012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Elezea mfano uliotolewa katika somo la “Hermeneutiki ya Kisayansi” iliyotumiwa na Paulo katika Warumi </w:t>
      </w:r>
      <w:r w:rsidRPr="00DE3C56">
        <w:rPr>
          <w:rFonts w:ascii="Calibri" w:hAnsi="Calibri" w:cs="Calibri"/>
          <w:sz w:val="20"/>
          <w:szCs w:val="20"/>
        </w:rPr>
        <w:t>4:3-5.</w:t>
      </w:r>
    </w:p>
    <w:p w14:paraId="7DC79F37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E3403BA" w14:textId="4FB88427" w:rsidR="00832CA8" w:rsidRPr="00DE3C56" w:rsidRDefault="00832CA8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>Hexapla</w:t>
      </w:r>
      <w:r w:rsidR="00582012">
        <w:rPr>
          <w:rFonts w:ascii="Calibri" w:hAnsi="Calibri" w:cs="Calibri"/>
          <w:sz w:val="20"/>
          <w:szCs w:val="20"/>
        </w:rPr>
        <w:t xml:space="preserve"> ni nini</w:t>
      </w:r>
      <w:r w:rsidRPr="00DE3C56">
        <w:rPr>
          <w:rFonts w:ascii="Calibri" w:hAnsi="Calibri" w:cs="Calibri"/>
          <w:sz w:val="20"/>
          <w:szCs w:val="20"/>
        </w:rPr>
        <w:t xml:space="preserve">? </w:t>
      </w:r>
    </w:p>
    <w:p w14:paraId="5C7FF56C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3F71E01" w14:textId="44269E1C" w:rsidR="00832CA8" w:rsidRPr="00DE3C56" w:rsidRDefault="00582012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Kulingana na somo,</w:t>
      </w:r>
      <w:r w:rsidR="00832CA8" w:rsidRPr="00DE3C56"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Augustine wa </w:t>
      </w:r>
      <w:r w:rsidRPr="00DE3C56">
        <w:rPr>
          <w:rFonts w:ascii="Calibri" w:hAnsi="Calibri" w:cs="Calibri"/>
          <w:sz w:val="20"/>
          <w:szCs w:val="20"/>
        </w:rPr>
        <w:t>Hippo (A.D. 354-430)</w:t>
      </w:r>
      <w:r>
        <w:rPr>
          <w:rFonts w:ascii="Calibri" w:hAnsi="Calibri" w:cs="Calibri"/>
          <w:sz w:val="20"/>
          <w:szCs w:val="20"/>
        </w:rPr>
        <w:t xml:space="preserve"> alitoa mwelekeo wa aina gani katika somo la Maandiko?</w:t>
      </w:r>
    </w:p>
    <w:p w14:paraId="2A46EA2D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D9283B4" w14:textId="5F058030" w:rsidR="00832CA8" w:rsidRPr="00DE3C56" w:rsidRDefault="00582012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Kulingana na somo, </w:t>
      </w:r>
      <w:r w:rsidRPr="00DE3C56">
        <w:rPr>
          <w:rFonts w:ascii="Calibri" w:hAnsi="Calibri" w:cs="Calibri"/>
          <w:sz w:val="20"/>
          <w:szCs w:val="20"/>
        </w:rPr>
        <w:t>Thomas Aquinas (A.D. 1225-1274)</w:t>
      </w:r>
      <w:r>
        <w:rPr>
          <w:rFonts w:ascii="Calibri" w:hAnsi="Calibri" w:cs="Calibri"/>
          <w:sz w:val="20"/>
          <w:szCs w:val="20"/>
        </w:rPr>
        <w:t xml:space="preserve"> alitoa mwelekeo wa aina gani katika kujifunza Maandiko?</w:t>
      </w:r>
    </w:p>
    <w:p w14:paraId="78D39BE7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910F583" w14:textId="656D9035" w:rsidR="00832CA8" w:rsidRPr="00DE3C56" w:rsidRDefault="0033683D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Elezea jinsi watu walivyofasiri Biblia wakati wa </w:t>
      </w:r>
      <w:r w:rsidRPr="00DE3C56">
        <w:rPr>
          <w:rFonts w:ascii="Calibri" w:hAnsi="Calibri" w:cs="Calibri"/>
          <w:sz w:val="20"/>
          <w:szCs w:val="20"/>
        </w:rPr>
        <w:t>Thomas Aquinas</w:t>
      </w:r>
      <w:r>
        <w:rPr>
          <w:rFonts w:ascii="Calibri" w:hAnsi="Calibri" w:cs="Calibri"/>
          <w:sz w:val="20"/>
          <w:szCs w:val="20"/>
        </w:rPr>
        <w:t xml:space="preserve"> kabla ya wakati wa uamusho.</w:t>
      </w:r>
    </w:p>
    <w:p w14:paraId="4AA78186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720D0D7" w14:textId="254DA830" w:rsidR="00832CA8" w:rsidRPr="00DE3C56" w:rsidRDefault="0033683D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mabadiliko gani muhimu yalitokea wakati wa uamsho </w:t>
      </w:r>
      <w:r w:rsidRPr="00DE3C56">
        <w:rPr>
          <w:rFonts w:ascii="Calibri" w:hAnsi="Calibri" w:cs="Calibri"/>
          <w:sz w:val="20"/>
          <w:szCs w:val="20"/>
        </w:rPr>
        <w:t>(</w:t>
      </w:r>
      <w:r>
        <w:rPr>
          <w:rFonts w:ascii="Calibri" w:hAnsi="Calibri" w:cs="Calibri"/>
          <w:sz w:val="20"/>
          <w:szCs w:val="20"/>
        </w:rPr>
        <w:t>Karne ya 13- 16</w:t>
      </w:r>
      <w:r w:rsidRPr="00DE3C56">
        <w:rPr>
          <w:rFonts w:ascii="Calibri" w:hAnsi="Calibri" w:cs="Calibri"/>
          <w:sz w:val="20"/>
          <w:szCs w:val="20"/>
        </w:rPr>
        <w:t>)</w:t>
      </w:r>
      <w:r>
        <w:rPr>
          <w:rFonts w:ascii="Calibri" w:hAnsi="Calibri" w:cs="Calibri"/>
          <w:sz w:val="20"/>
          <w:szCs w:val="20"/>
        </w:rPr>
        <w:t xml:space="preserve"> kuhusu mafunzo ya Biblia?</w:t>
      </w:r>
    </w:p>
    <w:p w14:paraId="60F895CE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B97E78A" w14:textId="464E308D" w:rsidR="00832CA8" w:rsidRPr="00DE3C56" w:rsidRDefault="00E82BC4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Wakati</w:t>
      </w:r>
      <w:r w:rsidR="00832CA8" w:rsidRPr="00DE3C56">
        <w:rPr>
          <w:rFonts w:ascii="Calibri" w:hAnsi="Calibri" w:cs="Calibri"/>
          <w:sz w:val="20"/>
          <w:szCs w:val="20"/>
        </w:rPr>
        <w:t xml:space="preserve"> _______</w:t>
      </w:r>
      <w:r>
        <w:rPr>
          <w:rFonts w:ascii="Calibri" w:hAnsi="Calibri" w:cs="Calibri"/>
          <w:sz w:val="20"/>
          <w:szCs w:val="20"/>
        </w:rPr>
        <w:t>kuvumbua mashine ya uchapishaji katika karne ya 15, ilifanya utafiti wa kibiblia kuwezekana.</w:t>
      </w:r>
    </w:p>
    <w:p w14:paraId="4D9A5B98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5B8B47B" w14:textId="46305E62" w:rsidR="00832CA8" w:rsidRPr="00DE3C56" w:rsidRDefault="00E82BC4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Je, warekebishaji wa Kiprotestanti kama vile Calvin, Zwingli, na</w:t>
      </w:r>
      <w:r w:rsidRPr="00DE3C56">
        <w:rPr>
          <w:rFonts w:ascii="Calibri" w:hAnsi="Calibri" w:cs="Calibri"/>
          <w:sz w:val="20"/>
          <w:szCs w:val="20"/>
        </w:rPr>
        <w:t xml:space="preserve"> Luther</w:t>
      </w:r>
      <w:r>
        <w:rPr>
          <w:rFonts w:ascii="Calibri" w:hAnsi="Calibri" w:cs="Calibri"/>
          <w:sz w:val="20"/>
          <w:szCs w:val="20"/>
        </w:rPr>
        <w:t xml:space="preserve"> walikuwa na mwelekeo gani katika karne ya 16, kuhusu ufasiri wa Biblia?</w:t>
      </w:r>
    </w:p>
    <w:p w14:paraId="09F0997F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E3D4333" w14:textId="42FC8278" w:rsidR="00832CA8" w:rsidRPr="00DE3C56" w:rsidRDefault="00E82BC4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Je, neno “</w:t>
      </w:r>
      <w:r>
        <w:rPr>
          <w:rFonts w:ascii="Calibri" w:hAnsi="Calibri" w:cs="Calibri"/>
          <w:i/>
          <w:iCs/>
          <w:sz w:val="20"/>
          <w:szCs w:val="20"/>
        </w:rPr>
        <w:t>s</w:t>
      </w:r>
      <w:r w:rsidRPr="0088634E">
        <w:rPr>
          <w:rFonts w:ascii="Calibri" w:hAnsi="Calibri" w:cs="Calibri"/>
          <w:i/>
          <w:iCs/>
          <w:sz w:val="20"/>
          <w:szCs w:val="20"/>
        </w:rPr>
        <w:t>ola Scriptura</w:t>
      </w:r>
      <w:r w:rsidR="00AE057A">
        <w:rPr>
          <w:rFonts w:ascii="Calibri" w:hAnsi="Calibri" w:cs="Calibri"/>
          <w:i/>
          <w:iCs/>
          <w:sz w:val="20"/>
          <w:szCs w:val="20"/>
        </w:rPr>
        <w:t xml:space="preserve">” </w:t>
      </w:r>
      <w:r w:rsidR="00AE057A" w:rsidRPr="00AE057A">
        <w:rPr>
          <w:rFonts w:ascii="Calibri" w:hAnsi="Calibri" w:cs="Calibri"/>
          <w:iCs/>
          <w:sz w:val="20"/>
          <w:szCs w:val="20"/>
        </w:rPr>
        <w:t>lilikuwa na umuhimu gani</w:t>
      </w:r>
      <w:r w:rsidR="00AE057A">
        <w:rPr>
          <w:rFonts w:ascii="Calibri" w:hAnsi="Calibri" w:cs="Calibri"/>
          <w:iCs/>
          <w:sz w:val="20"/>
          <w:szCs w:val="20"/>
        </w:rPr>
        <w:t xml:space="preserve"> kwa Waprotestant wakati wa Matengenezo ya Kanisa?</w:t>
      </w:r>
    </w:p>
    <w:p w14:paraId="3F47DFDB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363B6CA" w14:textId="47015058" w:rsidR="00832CA8" w:rsidRPr="00DE3C56" w:rsidRDefault="00A94F13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Wakati wa Kuelimika katika </w:t>
      </w:r>
      <w:r w:rsidR="00AE057A">
        <w:rPr>
          <w:rFonts w:ascii="Calibri" w:hAnsi="Calibri" w:cs="Calibri"/>
          <w:sz w:val="20"/>
          <w:szCs w:val="20"/>
        </w:rPr>
        <w:t xml:space="preserve">karne ya 17- </w:t>
      </w:r>
      <w:proofErr w:type="gramStart"/>
      <w:r w:rsidR="00AE057A">
        <w:rPr>
          <w:rFonts w:ascii="Calibri" w:hAnsi="Calibri" w:cs="Calibri"/>
          <w:sz w:val="20"/>
          <w:szCs w:val="20"/>
        </w:rPr>
        <w:t>1</w:t>
      </w:r>
      <w:r>
        <w:rPr>
          <w:rFonts w:ascii="Calibri" w:hAnsi="Calibri" w:cs="Calibri"/>
          <w:sz w:val="20"/>
          <w:szCs w:val="20"/>
        </w:rPr>
        <w:t>8</w:t>
      </w:r>
      <w:r w:rsidR="00AE057A">
        <w:rPr>
          <w:rFonts w:ascii="Calibri" w:hAnsi="Calibri" w:cs="Calibri"/>
          <w:sz w:val="20"/>
          <w:szCs w:val="20"/>
        </w:rPr>
        <w:t>,wasomi</w:t>
      </w:r>
      <w:proofErr w:type="gramEnd"/>
      <w:r w:rsidR="00AE057A">
        <w:rPr>
          <w:rFonts w:ascii="Calibri" w:hAnsi="Calibri" w:cs="Calibri"/>
          <w:sz w:val="20"/>
          <w:szCs w:val="20"/>
        </w:rPr>
        <w:t xml:space="preserve"> wengi walikuwa na mwelekeo gani kuhusiana na ufasiri wa Biblia?</w:t>
      </w:r>
    </w:p>
    <w:p w14:paraId="6368423D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1C21CB7" w14:textId="2410912E" w:rsidR="00832CA8" w:rsidRPr="00DE3C56" w:rsidRDefault="00A943EC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Ni njia gani wasomi wengi walifuata katika kipindi cha Kuelimishwa kuhusiana </w:t>
      </w:r>
      <w:proofErr w:type="gramStart"/>
      <w:r>
        <w:rPr>
          <w:rFonts w:ascii="Calibri" w:hAnsi="Calibri" w:cs="Calibri"/>
          <w:sz w:val="20"/>
          <w:szCs w:val="20"/>
        </w:rPr>
        <w:t>na  ufasiri</w:t>
      </w:r>
      <w:proofErr w:type="gramEnd"/>
      <w:r>
        <w:rPr>
          <w:rFonts w:ascii="Calibri" w:hAnsi="Calibri" w:cs="Calibri"/>
          <w:sz w:val="20"/>
          <w:szCs w:val="20"/>
        </w:rPr>
        <w:t xml:space="preserve"> wa Maandiko?</w:t>
      </w:r>
    </w:p>
    <w:p w14:paraId="7ED46A4C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5FEF34D" w14:textId="5B8DB264" w:rsidR="00832CA8" w:rsidRPr="00DE3C56" w:rsidRDefault="00A943EC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Wasomi wa sasa wa Kiinjili wamefuata njia gani kuhusu ufasiri wa Maandiko?</w:t>
      </w:r>
    </w:p>
    <w:p w14:paraId="10C89709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A56E160" w14:textId="1C52F18A" w:rsidR="00832CA8" w:rsidRPr="00DE3C56" w:rsidRDefault="00A943EC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Ni nini maana </w:t>
      </w:r>
      <w:proofErr w:type="gramStart"/>
      <w:r>
        <w:rPr>
          <w:rFonts w:ascii="Calibri" w:hAnsi="Calibri" w:cs="Calibri"/>
          <w:sz w:val="20"/>
          <w:szCs w:val="20"/>
        </w:rPr>
        <w:t xml:space="preserve">ya </w:t>
      </w:r>
      <w:r w:rsidR="00832CA8" w:rsidRPr="00DE3C56">
        <w:rPr>
          <w:rFonts w:ascii="Calibri" w:hAnsi="Calibri" w:cs="Calibri"/>
          <w:sz w:val="20"/>
          <w:szCs w:val="20"/>
        </w:rPr>
        <w:t xml:space="preserve"> "</w:t>
      </w:r>
      <w:proofErr w:type="gramEnd"/>
      <w:r w:rsidR="00832CA8" w:rsidRPr="00DE3C56">
        <w:rPr>
          <w:rFonts w:ascii="Calibri" w:hAnsi="Calibri" w:cs="Calibri"/>
          <w:sz w:val="20"/>
          <w:szCs w:val="20"/>
        </w:rPr>
        <w:t xml:space="preserve">exegesis"? </w:t>
      </w:r>
    </w:p>
    <w:p w14:paraId="7211070C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2485C36" w14:textId="1383D920" w:rsidR="00832CA8" w:rsidRPr="00DE3C56" w:rsidRDefault="00A943EC" w:rsidP="00DE3C56">
      <w:pPr>
        <w:pStyle w:val="PlainText"/>
        <w:numPr>
          <w:ilvl w:val="0"/>
          <w:numId w:val="4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Je, ni taratibu zipi kati ya hizo tatu ambazo kwa kawaida hazizingatiwi sana katika hermeneutiki za Biblia</w:t>
      </w:r>
      <w:r w:rsidR="00832CA8" w:rsidRPr="00DE3C56">
        <w:rPr>
          <w:rFonts w:ascii="Calibri" w:hAnsi="Calibri" w:cs="Calibri"/>
          <w:sz w:val="20"/>
          <w:szCs w:val="20"/>
        </w:rPr>
        <w:t>?</w:t>
      </w:r>
    </w:p>
    <w:p w14:paraId="7D06390A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2C72206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4275780" w14:textId="77777777" w:rsidR="00DE3C56" w:rsidRDefault="00DE3C56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br w:type="page"/>
      </w:r>
    </w:p>
    <w:p w14:paraId="57F735A5" w14:textId="26021E24" w:rsidR="00514F23" w:rsidRPr="00514F23" w:rsidRDefault="00514F23" w:rsidP="00514F23">
      <w:pPr>
        <w:tabs>
          <w:tab w:val="left" w:pos="270"/>
        </w:tabs>
        <w:rPr>
          <w:rFonts w:ascii="Calibri" w:eastAsia="Calibri" w:hAnsi="Calibri" w:cs="Times New Roman"/>
          <w:sz w:val="20"/>
          <w:szCs w:val="20"/>
        </w:rPr>
      </w:pPr>
      <w:r w:rsidRPr="00514F23">
        <w:rPr>
          <w:rFonts w:ascii="Calibri" w:eastAsia="Calibri" w:hAnsi="Calibri" w:cs="Calibri"/>
          <w:b/>
          <w:sz w:val="20"/>
          <w:szCs w:val="20"/>
        </w:rPr>
        <w:lastRenderedPageBreak/>
        <w:t>MPANGILIO WA KUNAKILI MAARIFA YATOKANAYO NA SOMO:</w:t>
      </w:r>
    </w:p>
    <w:p w14:paraId="41D1E7F6" w14:textId="77777777" w:rsidR="00514F23" w:rsidRPr="00514F23" w:rsidRDefault="00514F23" w:rsidP="00514F23">
      <w:pPr>
        <w:tabs>
          <w:tab w:val="left" w:pos="270"/>
        </w:tabs>
        <w:rPr>
          <w:rFonts w:ascii="Calibri" w:eastAsia="Calibri" w:hAnsi="Calibri" w:cs="Calibri"/>
          <w:sz w:val="20"/>
          <w:szCs w:val="20"/>
        </w:rPr>
      </w:pPr>
    </w:p>
    <w:p w14:paraId="7390DF6E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7D86D8F" w14:textId="4EAC71D3" w:rsidR="00832CA8" w:rsidRPr="00DE3C56" w:rsidRDefault="005163A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III. </w:t>
      </w:r>
      <w:r w:rsidR="00062457">
        <w:rPr>
          <w:rFonts w:ascii="Calibri" w:hAnsi="Calibri" w:cs="Calibri"/>
          <w:sz w:val="20"/>
          <w:szCs w:val="20"/>
        </w:rPr>
        <w:t xml:space="preserve">Hermeneutiki </w:t>
      </w:r>
      <w:r w:rsidR="00EA4117">
        <w:rPr>
          <w:rFonts w:ascii="Calibri" w:hAnsi="Calibri" w:cs="Calibri"/>
          <w:sz w:val="20"/>
          <w:szCs w:val="20"/>
        </w:rPr>
        <w:t>za Ibada</w:t>
      </w:r>
    </w:p>
    <w:p w14:paraId="7D0ABF44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C65328B" w14:textId="658BC0EE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5163AD">
        <w:rPr>
          <w:rFonts w:ascii="Calibri" w:hAnsi="Calibri" w:cs="Calibri"/>
          <w:sz w:val="20"/>
          <w:szCs w:val="20"/>
        </w:rPr>
        <w:t>A. Mizizi ya Biblia</w:t>
      </w:r>
    </w:p>
    <w:p w14:paraId="2E20FDD7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7D85247" w14:textId="0D0A6FB2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CF0A0F">
        <w:rPr>
          <w:rFonts w:ascii="Calibri" w:hAnsi="Calibri" w:cs="Calibri"/>
          <w:sz w:val="20"/>
          <w:szCs w:val="20"/>
        </w:rPr>
        <w:t xml:space="preserve">B. </w:t>
      </w:r>
      <w:r w:rsidR="00514F23">
        <w:rPr>
          <w:rFonts w:ascii="Calibri" w:hAnsi="Calibri" w:cs="Calibri"/>
          <w:sz w:val="20"/>
          <w:szCs w:val="20"/>
        </w:rPr>
        <w:t>Mifano</w:t>
      </w:r>
    </w:p>
    <w:p w14:paraId="6F30349A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40F2F0C" w14:textId="0AEDD923" w:rsidR="00832CA8" w:rsidRPr="00DE3C56" w:rsidRDefault="00DE3C56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 w:rsidR="00CF0A0F">
        <w:rPr>
          <w:rFonts w:ascii="Calibri" w:hAnsi="Calibri" w:cs="Calibri"/>
          <w:sz w:val="20"/>
          <w:szCs w:val="20"/>
        </w:rPr>
        <w:t>C. Vipaumbele</w:t>
      </w:r>
    </w:p>
    <w:p w14:paraId="7F88F334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6D13B6D" w14:textId="7A7F05FB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CF0A0F">
        <w:rPr>
          <w:rFonts w:ascii="Calibri" w:hAnsi="Calibri" w:cs="Calibri"/>
          <w:sz w:val="20"/>
          <w:szCs w:val="20"/>
        </w:rPr>
        <w:t xml:space="preserve">1. </w:t>
      </w:r>
      <w:r w:rsidR="00514F23">
        <w:rPr>
          <w:rFonts w:ascii="Calibri" w:hAnsi="Calibri" w:cs="Calibri"/>
          <w:sz w:val="20"/>
          <w:szCs w:val="20"/>
        </w:rPr>
        <w:t>Maandalizi</w:t>
      </w:r>
    </w:p>
    <w:p w14:paraId="65046760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E380683" w14:textId="1040FA84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CF0A0F">
        <w:rPr>
          <w:rFonts w:ascii="Calibri" w:hAnsi="Calibri" w:cs="Calibri"/>
          <w:sz w:val="20"/>
          <w:szCs w:val="20"/>
        </w:rPr>
        <w:t xml:space="preserve">2. </w:t>
      </w:r>
      <w:r w:rsidR="00514F23">
        <w:rPr>
          <w:rFonts w:ascii="Calibri" w:hAnsi="Calibri" w:cs="Calibri"/>
          <w:sz w:val="20"/>
          <w:szCs w:val="20"/>
        </w:rPr>
        <w:t>Uchunguzi</w:t>
      </w:r>
    </w:p>
    <w:p w14:paraId="4960D8C1" w14:textId="77777777" w:rsidR="0009404D" w:rsidRPr="00DE3C56" w:rsidRDefault="0009404D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6BC67F8" w14:textId="3722F2B8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</w:t>
      </w:r>
      <w:r w:rsidR="00DE3C56">
        <w:rPr>
          <w:rFonts w:ascii="Calibri" w:hAnsi="Calibri" w:cs="Calibri"/>
          <w:sz w:val="20"/>
          <w:szCs w:val="20"/>
        </w:rPr>
        <w:tab/>
      </w:r>
      <w:r w:rsidR="00DE3C56">
        <w:rPr>
          <w:rFonts w:ascii="Calibri" w:hAnsi="Calibri" w:cs="Calibri"/>
          <w:sz w:val="20"/>
          <w:szCs w:val="20"/>
        </w:rPr>
        <w:tab/>
      </w:r>
      <w:r w:rsidR="00CF0A0F">
        <w:rPr>
          <w:rFonts w:ascii="Calibri" w:hAnsi="Calibri" w:cs="Calibri"/>
          <w:sz w:val="20"/>
          <w:szCs w:val="20"/>
        </w:rPr>
        <w:t xml:space="preserve">3. </w:t>
      </w:r>
      <w:r w:rsidR="00514F23">
        <w:rPr>
          <w:rFonts w:ascii="Calibri" w:hAnsi="Calibri" w:cs="Calibri"/>
          <w:sz w:val="20"/>
          <w:szCs w:val="20"/>
        </w:rPr>
        <w:t>Matumizi</w:t>
      </w:r>
    </w:p>
    <w:p w14:paraId="14ED8A49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77DEC94A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   </w:t>
      </w:r>
    </w:p>
    <w:p w14:paraId="16BF7BEF" w14:textId="4D8F5EFD" w:rsidR="009D1DAA" w:rsidRPr="00DE3C56" w:rsidRDefault="009D1DAA" w:rsidP="009D1DAA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MASWALI YA </w:t>
      </w:r>
      <w:r w:rsidR="00B739DD">
        <w:rPr>
          <w:rFonts w:ascii="Calibri" w:hAnsi="Calibri" w:cs="Calibri"/>
          <w:b/>
          <w:sz w:val="20"/>
          <w:szCs w:val="20"/>
        </w:rPr>
        <w:t>MAPITIO</w:t>
      </w:r>
    </w:p>
    <w:p w14:paraId="38DD139E" w14:textId="18084D7F" w:rsidR="00832CA8" w:rsidRPr="00DE3C56" w:rsidRDefault="00832CA8" w:rsidP="00DE3C56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446786E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E86DA3E" w14:textId="366F63DA" w:rsidR="00832CA8" w:rsidRPr="00DE3C56" w:rsidRDefault="00382029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Je, somo linafafanua kwa namna gani</w:t>
      </w:r>
      <w:r w:rsidR="00EA4117">
        <w:rPr>
          <w:rFonts w:ascii="Calibri" w:hAnsi="Calibri" w:cs="Calibri"/>
          <w:sz w:val="20"/>
          <w:szCs w:val="20"/>
        </w:rPr>
        <w:t xml:space="preserve"> "</w:t>
      </w:r>
      <w:r w:rsidR="00062457">
        <w:rPr>
          <w:rFonts w:ascii="Calibri" w:hAnsi="Calibri" w:cs="Calibri"/>
          <w:sz w:val="20"/>
          <w:szCs w:val="20"/>
        </w:rPr>
        <w:t>hermeneutiki</w:t>
      </w:r>
      <w:r w:rsidR="00EA4117">
        <w:rPr>
          <w:rFonts w:ascii="Calibri" w:hAnsi="Calibri" w:cs="Calibri"/>
          <w:sz w:val="20"/>
          <w:szCs w:val="20"/>
        </w:rPr>
        <w:t xml:space="preserve"> za Ibada</w:t>
      </w:r>
      <w:r w:rsidR="00832CA8" w:rsidRPr="00DE3C56">
        <w:rPr>
          <w:rFonts w:ascii="Calibri" w:hAnsi="Calibri" w:cs="Calibri"/>
          <w:sz w:val="20"/>
          <w:szCs w:val="20"/>
        </w:rPr>
        <w:t xml:space="preserve">"? </w:t>
      </w:r>
    </w:p>
    <w:p w14:paraId="466F64E6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3A7EA672" w14:textId="3F805837" w:rsidR="00832CA8" w:rsidRPr="00DE3C56" w:rsidRDefault="00382029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Tunajifunza nini kupitia Waebrania</w:t>
      </w:r>
      <w:r w:rsidR="00832CA8" w:rsidRPr="00DE3C56">
        <w:rPr>
          <w:rFonts w:ascii="Calibri" w:hAnsi="Calibri" w:cs="Calibri"/>
          <w:sz w:val="20"/>
          <w:szCs w:val="20"/>
        </w:rPr>
        <w:t xml:space="preserve"> 4:12? </w:t>
      </w:r>
    </w:p>
    <w:p w14:paraId="27C4238E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2A94C4A5" w14:textId="458AAB0F" w:rsidR="00832CA8" w:rsidRPr="00DE3C56" w:rsidRDefault="00832CA8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 w:rsidRPr="00DE3C56">
        <w:rPr>
          <w:rFonts w:ascii="Calibri" w:hAnsi="Calibri" w:cs="Calibri"/>
          <w:sz w:val="20"/>
          <w:szCs w:val="20"/>
        </w:rPr>
        <w:t xml:space="preserve">Origen (185-254 A.D.) </w:t>
      </w:r>
      <w:r w:rsidR="0057490A">
        <w:rPr>
          <w:rFonts w:ascii="Calibri" w:hAnsi="Calibri" w:cs="Calibri"/>
          <w:sz w:val="20"/>
          <w:szCs w:val="20"/>
        </w:rPr>
        <w:t xml:space="preserve">alimwandikia nini </w:t>
      </w:r>
      <w:r w:rsidRPr="00DE3C56">
        <w:rPr>
          <w:rFonts w:ascii="Calibri" w:hAnsi="Calibri" w:cs="Calibri"/>
          <w:sz w:val="20"/>
          <w:szCs w:val="20"/>
        </w:rPr>
        <w:t xml:space="preserve">Gregory </w:t>
      </w:r>
      <w:r w:rsidR="0057490A">
        <w:rPr>
          <w:rFonts w:ascii="Calibri" w:hAnsi="Calibri" w:cs="Calibri"/>
          <w:sz w:val="20"/>
          <w:szCs w:val="20"/>
        </w:rPr>
        <w:t xml:space="preserve">kuhusu usomaji wa </w:t>
      </w:r>
      <w:proofErr w:type="gramStart"/>
      <w:r w:rsidR="0057490A">
        <w:rPr>
          <w:rFonts w:ascii="Calibri" w:hAnsi="Calibri" w:cs="Calibri"/>
          <w:sz w:val="20"/>
          <w:szCs w:val="20"/>
        </w:rPr>
        <w:t>Maandiko ?</w:t>
      </w:r>
      <w:proofErr w:type="gramEnd"/>
    </w:p>
    <w:p w14:paraId="2848C16A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A30C053" w14:textId="2009DD8A" w:rsidR="00832CA8" w:rsidRPr="00DE3C56" w:rsidRDefault="0057490A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Elezea hatua nne za </w:t>
      </w:r>
      <w:r w:rsidR="00832CA8" w:rsidRPr="005A7E91">
        <w:rPr>
          <w:rFonts w:ascii="Calibri" w:hAnsi="Calibri" w:cs="Calibri"/>
          <w:i/>
          <w:iCs/>
          <w:sz w:val="20"/>
          <w:szCs w:val="20"/>
        </w:rPr>
        <w:t>Lectio Divina</w:t>
      </w:r>
      <w:r w:rsidR="007108C7">
        <w:rPr>
          <w:rFonts w:ascii="Calibri" w:hAnsi="Calibri" w:cs="Calibri"/>
          <w:sz w:val="20"/>
          <w:szCs w:val="20"/>
        </w:rPr>
        <w:t>:</w:t>
      </w:r>
    </w:p>
    <w:p w14:paraId="0B4EE834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6D2EC145" w14:textId="77777777" w:rsidR="00832CA8" w:rsidRPr="005A7E91" w:rsidRDefault="00832CA8" w:rsidP="00DE3C56">
      <w:pPr>
        <w:pStyle w:val="PlainText"/>
        <w:tabs>
          <w:tab w:val="left" w:pos="270"/>
        </w:tabs>
        <w:ind w:left="720"/>
        <w:rPr>
          <w:rFonts w:ascii="Calibri" w:hAnsi="Calibri" w:cs="Calibri"/>
          <w:i/>
          <w:iCs/>
          <w:sz w:val="20"/>
          <w:szCs w:val="20"/>
        </w:rPr>
      </w:pPr>
      <w:r w:rsidRPr="005A7E91">
        <w:rPr>
          <w:rFonts w:ascii="Calibri" w:hAnsi="Calibri" w:cs="Calibri"/>
          <w:i/>
          <w:iCs/>
          <w:sz w:val="20"/>
          <w:szCs w:val="20"/>
        </w:rPr>
        <w:t>lectio</w:t>
      </w:r>
    </w:p>
    <w:p w14:paraId="35B95E9E" w14:textId="77777777" w:rsidR="00832CA8" w:rsidRPr="005A7E91" w:rsidRDefault="00832CA8" w:rsidP="00DE3C56">
      <w:pPr>
        <w:pStyle w:val="PlainText"/>
        <w:tabs>
          <w:tab w:val="left" w:pos="270"/>
        </w:tabs>
        <w:ind w:left="720"/>
        <w:rPr>
          <w:rFonts w:ascii="Calibri" w:hAnsi="Calibri" w:cs="Calibri"/>
          <w:i/>
          <w:iCs/>
          <w:sz w:val="20"/>
          <w:szCs w:val="20"/>
        </w:rPr>
      </w:pPr>
      <w:r w:rsidRPr="005A7E91">
        <w:rPr>
          <w:rFonts w:ascii="Calibri" w:hAnsi="Calibri" w:cs="Calibri"/>
          <w:i/>
          <w:iCs/>
          <w:sz w:val="20"/>
          <w:szCs w:val="20"/>
        </w:rPr>
        <w:t>meditatio</w:t>
      </w:r>
    </w:p>
    <w:p w14:paraId="236F9244" w14:textId="77777777" w:rsidR="00832CA8" w:rsidRPr="005A7E91" w:rsidRDefault="00832CA8" w:rsidP="00DE3C56">
      <w:pPr>
        <w:pStyle w:val="PlainText"/>
        <w:tabs>
          <w:tab w:val="left" w:pos="270"/>
        </w:tabs>
        <w:ind w:left="720"/>
        <w:rPr>
          <w:rFonts w:ascii="Calibri" w:hAnsi="Calibri" w:cs="Calibri"/>
          <w:i/>
          <w:iCs/>
          <w:sz w:val="20"/>
          <w:szCs w:val="20"/>
        </w:rPr>
      </w:pPr>
      <w:r w:rsidRPr="005A7E91">
        <w:rPr>
          <w:rFonts w:ascii="Calibri" w:hAnsi="Calibri" w:cs="Calibri"/>
          <w:i/>
          <w:iCs/>
          <w:sz w:val="20"/>
          <w:szCs w:val="20"/>
        </w:rPr>
        <w:t>oratio</w:t>
      </w:r>
    </w:p>
    <w:p w14:paraId="0A4AFD65" w14:textId="77777777" w:rsidR="00832CA8" w:rsidRPr="00DE3C56" w:rsidRDefault="00832CA8" w:rsidP="00DE3C56">
      <w:pPr>
        <w:pStyle w:val="PlainText"/>
        <w:tabs>
          <w:tab w:val="left" w:pos="270"/>
        </w:tabs>
        <w:ind w:left="720"/>
        <w:rPr>
          <w:rFonts w:ascii="Calibri" w:hAnsi="Calibri" w:cs="Calibri"/>
          <w:sz w:val="20"/>
          <w:szCs w:val="20"/>
        </w:rPr>
      </w:pPr>
      <w:r w:rsidRPr="005A7E91">
        <w:rPr>
          <w:rFonts w:ascii="Calibri" w:hAnsi="Calibri" w:cs="Calibri"/>
          <w:i/>
          <w:iCs/>
          <w:sz w:val="20"/>
          <w:szCs w:val="20"/>
        </w:rPr>
        <w:t>contemplatio</w:t>
      </w:r>
      <w:r w:rsidRPr="00DE3C56">
        <w:rPr>
          <w:rFonts w:ascii="Calibri" w:hAnsi="Calibri" w:cs="Calibri"/>
          <w:sz w:val="20"/>
          <w:szCs w:val="20"/>
        </w:rPr>
        <w:tab/>
      </w:r>
    </w:p>
    <w:p w14:paraId="79E7B220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8A97CCC" w14:textId="3A77D354" w:rsidR="00832CA8" w:rsidRPr="00DE3C56" w:rsidRDefault="00EA4117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Mtazamo wa </w:t>
      </w:r>
      <w:r w:rsidR="00832CA8" w:rsidRPr="00DE3C56">
        <w:rPr>
          <w:rFonts w:ascii="Calibri" w:hAnsi="Calibri" w:cs="Calibri"/>
          <w:sz w:val="20"/>
          <w:szCs w:val="20"/>
        </w:rPr>
        <w:t>Calvin</w:t>
      </w:r>
      <w:r>
        <w:rPr>
          <w:rFonts w:ascii="Calibri" w:hAnsi="Calibri" w:cs="Calibri"/>
          <w:sz w:val="20"/>
          <w:szCs w:val="20"/>
        </w:rPr>
        <w:t xml:space="preserve"> ulikuwa upi kuhusu hermeneutiki za Ibada</w:t>
      </w:r>
      <w:r w:rsidR="00832CA8" w:rsidRPr="00DE3C56">
        <w:rPr>
          <w:rFonts w:ascii="Calibri" w:hAnsi="Calibri" w:cs="Calibri"/>
          <w:sz w:val="20"/>
          <w:szCs w:val="20"/>
        </w:rPr>
        <w:t>?</w:t>
      </w:r>
    </w:p>
    <w:p w14:paraId="29256BA9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BA00C29" w14:textId="325BAC62" w:rsidR="00832CA8" w:rsidRPr="00DE3C56" w:rsidRDefault="008621A0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M</w:t>
      </w:r>
      <w:r w:rsidR="000E4F46">
        <w:rPr>
          <w:rFonts w:ascii="Calibri" w:hAnsi="Calibri" w:cs="Calibri"/>
          <w:sz w:val="20"/>
          <w:szCs w:val="20"/>
        </w:rPr>
        <w:t xml:space="preserve">wanatheolojia gani aliandika maneno haya “Niliposoma neno la 1Timotheo, zilikiuja ndani yangu hisia ya utukufu wa uungu wa Mungu; ufahamu mpya kabisa, tofauti kabisa na ufahamu nilichopata hapo awali. Hakuna neno lililowahi kunifanya kama maneno haya </w:t>
      </w:r>
      <w:proofErr w:type="gramStart"/>
      <w:r w:rsidR="000E4F46">
        <w:rPr>
          <w:rFonts w:ascii="Calibri" w:hAnsi="Calibri" w:cs="Calibri"/>
          <w:sz w:val="20"/>
          <w:szCs w:val="20"/>
        </w:rPr>
        <w:t>yalivyonifanya.</w:t>
      </w:r>
      <w:r>
        <w:rPr>
          <w:rFonts w:ascii="Calibri" w:hAnsi="Calibri" w:cs="Calibri"/>
          <w:sz w:val="20"/>
          <w:szCs w:val="20"/>
        </w:rPr>
        <w:t>nilifikiri</w:t>
      </w:r>
      <w:proofErr w:type="gramEnd"/>
      <w:r>
        <w:rPr>
          <w:rFonts w:ascii="Calibri" w:hAnsi="Calibri" w:cs="Calibri"/>
          <w:sz w:val="20"/>
          <w:szCs w:val="20"/>
        </w:rPr>
        <w:t xml:space="preserve"> ndani yangu, jinsi ilivyopendeza na jinsi nilitakiwa kumfurahia Mungu huyu </w:t>
      </w:r>
      <w:proofErr w:type="gramStart"/>
      <w:r>
        <w:rPr>
          <w:rFonts w:ascii="Calibri" w:hAnsi="Calibri" w:cs="Calibri"/>
          <w:sz w:val="20"/>
          <w:szCs w:val="20"/>
        </w:rPr>
        <w:t>….milele</w:t>
      </w:r>
      <w:proofErr w:type="gramEnd"/>
      <w:r>
        <w:rPr>
          <w:rFonts w:ascii="Calibri" w:hAnsi="Calibri" w:cs="Calibri"/>
          <w:sz w:val="20"/>
          <w:szCs w:val="20"/>
        </w:rPr>
        <w:t>”?</w:t>
      </w:r>
    </w:p>
    <w:p w14:paraId="65FF4B99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0E040A19" w14:textId="24822DC9" w:rsidR="00832CA8" w:rsidRPr="00DE3C56" w:rsidRDefault="00A953C3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Yakobo 4:8 inasema</w:t>
      </w:r>
      <w:r w:rsidR="00832CA8" w:rsidRPr="00DE3C56">
        <w:rPr>
          <w:rFonts w:ascii="Calibri" w:hAnsi="Calibri" w:cs="Calibri"/>
          <w:sz w:val="20"/>
          <w:szCs w:val="20"/>
        </w:rPr>
        <w:t>, "</w:t>
      </w:r>
      <w:r>
        <w:rPr>
          <w:rFonts w:ascii="Calibri" w:hAnsi="Calibri" w:cs="Calibri"/>
          <w:sz w:val="20"/>
          <w:szCs w:val="20"/>
        </w:rPr>
        <w:t>Mkaribieni Mungu nae________________________</w:t>
      </w:r>
      <w:r w:rsidR="00832CA8" w:rsidRPr="00DE3C56">
        <w:rPr>
          <w:rFonts w:ascii="Calibri" w:hAnsi="Calibri" w:cs="Calibri"/>
          <w:sz w:val="20"/>
          <w:szCs w:val="20"/>
        </w:rPr>
        <w:t>."</w:t>
      </w:r>
    </w:p>
    <w:p w14:paraId="4C040892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51C99850" w14:textId="1CCFAEAA" w:rsidR="00832CA8" w:rsidRPr="00DE3C56" w:rsidRDefault="00563C2B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Somo linaeleza jinsi gani ya kufanya maandalizi kwaajili ya fasiri ya ibada ya Maandiko?</w:t>
      </w:r>
    </w:p>
    <w:p w14:paraId="3DE515A5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187C39F4" w14:textId="194A7915" w:rsidR="00832CA8" w:rsidRPr="00DE3C56" w:rsidRDefault="003B2192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Tunapouliza “je, kifungu hiki kinafichua kwa namna gani uzoefu wa Mwandishi kuhusu </w:t>
      </w:r>
      <w:proofErr w:type="gramStart"/>
      <w:r>
        <w:rPr>
          <w:rFonts w:ascii="Calibri" w:hAnsi="Calibri" w:cs="Calibri"/>
          <w:sz w:val="20"/>
          <w:szCs w:val="20"/>
        </w:rPr>
        <w:t>Mungu ?</w:t>
      </w:r>
      <w:proofErr w:type="gramEnd"/>
      <w:r>
        <w:rPr>
          <w:rFonts w:ascii="Calibri" w:hAnsi="Calibri" w:cs="Calibri"/>
          <w:sz w:val="20"/>
          <w:szCs w:val="20"/>
        </w:rPr>
        <w:t xml:space="preserve"> ni hatua gani ya hermeneutiki ya ibada tunayofanya?</w:t>
      </w:r>
    </w:p>
    <w:p w14:paraId="70C80567" w14:textId="77777777" w:rsidR="00832CA8" w:rsidRPr="00DE3C56" w:rsidRDefault="00832CA8" w:rsidP="00DE3C56">
      <w:pPr>
        <w:pStyle w:val="PlainText"/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p w14:paraId="4484305C" w14:textId="3E23EEA4" w:rsidR="00832CA8" w:rsidRPr="00DE3C56" w:rsidRDefault="003B2192" w:rsidP="00DE3C56">
      <w:pPr>
        <w:pStyle w:val="PlainText"/>
        <w:numPr>
          <w:ilvl w:val="0"/>
          <w:numId w:val="6"/>
        </w:numPr>
        <w:tabs>
          <w:tab w:val="left" w:pos="270"/>
        </w:tabs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Je, ni maeneo gani matatu ya kufanyia matumizi tunapofanya </w:t>
      </w:r>
      <w:r w:rsidRPr="00DE3C56">
        <w:rPr>
          <w:rFonts w:ascii="Calibri" w:hAnsi="Calibri" w:cs="Calibri"/>
          <w:sz w:val="20"/>
          <w:szCs w:val="20"/>
        </w:rPr>
        <w:t>hermeneuti</w:t>
      </w:r>
      <w:r>
        <w:rPr>
          <w:rFonts w:ascii="Calibri" w:hAnsi="Calibri" w:cs="Calibri"/>
          <w:sz w:val="20"/>
          <w:szCs w:val="20"/>
        </w:rPr>
        <w:t>ki za ibada, kulingana na somo?</w:t>
      </w:r>
    </w:p>
    <w:p w14:paraId="315E4F98" w14:textId="765228C3" w:rsidR="00832CA8" w:rsidRPr="00DE3C56" w:rsidRDefault="00832CA8" w:rsidP="00DE3C56">
      <w:pPr>
        <w:tabs>
          <w:tab w:val="left" w:pos="270"/>
        </w:tabs>
        <w:rPr>
          <w:rFonts w:ascii="Calibri" w:hAnsi="Calibri" w:cs="Calibri"/>
          <w:sz w:val="20"/>
          <w:szCs w:val="20"/>
        </w:rPr>
      </w:pPr>
    </w:p>
    <w:sectPr w:rsidR="00832CA8" w:rsidRPr="00DE3C56" w:rsidSect="008E2FCC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772F"/>
    <w:multiLevelType w:val="hybridMultilevel"/>
    <w:tmpl w:val="9B0EC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11EB9"/>
    <w:multiLevelType w:val="hybridMultilevel"/>
    <w:tmpl w:val="8D149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6796F"/>
    <w:multiLevelType w:val="hybridMultilevel"/>
    <w:tmpl w:val="1ADCE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C01F18"/>
    <w:multiLevelType w:val="hybridMultilevel"/>
    <w:tmpl w:val="26841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D1D86"/>
    <w:multiLevelType w:val="hybridMultilevel"/>
    <w:tmpl w:val="93C441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18624B"/>
    <w:multiLevelType w:val="hybridMultilevel"/>
    <w:tmpl w:val="27E85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807CF"/>
    <w:multiLevelType w:val="hybridMultilevel"/>
    <w:tmpl w:val="A0D6B1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114008">
    <w:abstractNumId w:val="5"/>
  </w:num>
  <w:num w:numId="2" w16cid:durableId="668942345">
    <w:abstractNumId w:val="2"/>
  </w:num>
  <w:num w:numId="3" w16cid:durableId="1893039010">
    <w:abstractNumId w:val="6"/>
  </w:num>
  <w:num w:numId="4" w16cid:durableId="1158690122">
    <w:abstractNumId w:val="0"/>
  </w:num>
  <w:num w:numId="5" w16cid:durableId="1669016949">
    <w:abstractNumId w:val="1"/>
  </w:num>
  <w:num w:numId="6" w16cid:durableId="877470189">
    <w:abstractNumId w:val="3"/>
  </w:num>
  <w:num w:numId="7" w16cid:durableId="8207375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80F"/>
    <w:rsid w:val="00062457"/>
    <w:rsid w:val="0009404D"/>
    <w:rsid w:val="000E4F46"/>
    <w:rsid w:val="000F4ABB"/>
    <w:rsid w:val="00121A16"/>
    <w:rsid w:val="001D2E44"/>
    <w:rsid w:val="00267FD8"/>
    <w:rsid w:val="0033683D"/>
    <w:rsid w:val="00382029"/>
    <w:rsid w:val="003B2192"/>
    <w:rsid w:val="003D6404"/>
    <w:rsid w:val="004527D3"/>
    <w:rsid w:val="00514F23"/>
    <w:rsid w:val="005163AD"/>
    <w:rsid w:val="005315B9"/>
    <w:rsid w:val="00563C2B"/>
    <w:rsid w:val="0057490A"/>
    <w:rsid w:val="00582012"/>
    <w:rsid w:val="005A7E91"/>
    <w:rsid w:val="005D77D8"/>
    <w:rsid w:val="006E38F2"/>
    <w:rsid w:val="006F3EBF"/>
    <w:rsid w:val="006F5F57"/>
    <w:rsid w:val="007108C7"/>
    <w:rsid w:val="00832CA8"/>
    <w:rsid w:val="008509BF"/>
    <w:rsid w:val="008621A0"/>
    <w:rsid w:val="0088634E"/>
    <w:rsid w:val="009D1DAA"/>
    <w:rsid w:val="00A943EC"/>
    <w:rsid w:val="00A94F13"/>
    <w:rsid w:val="00A953C3"/>
    <w:rsid w:val="00AE057A"/>
    <w:rsid w:val="00B739DD"/>
    <w:rsid w:val="00C37E89"/>
    <w:rsid w:val="00C42904"/>
    <w:rsid w:val="00CF0A0F"/>
    <w:rsid w:val="00DA311B"/>
    <w:rsid w:val="00DE3C56"/>
    <w:rsid w:val="00E82BC4"/>
    <w:rsid w:val="00E8680F"/>
    <w:rsid w:val="00EA4117"/>
    <w:rsid w:val="00F0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docId w15:val="{F3213751-F0E8-4B89-BB85-EB8CFD6B9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8E2FC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E2FCC"/>
    <w:rPr>
      <w:rFonts w:ascii="Consolas" w:hAnsi="Consolas" w:cs="Consolas"/>
      <w:sz w:val="21"/>
      <w:szCs w:val="21"/>
    </w:rPr>
  </w:style>
  <w:style w:type="paragraph" w:styleId="ListParagraph">
    <w:name w:val="List Paragraph"/>
    <w:basedOn w:val="Normal"/>
    <w:uiPriority w:val="34"/>
    <w:qFormat/>
    <w:rsid w:val="005A7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4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F09B5-496B-4808-9981-F8A83391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Mitchell Cooper</dc:creator>
  <cp:lastModifiedBy>Josiah Katumu</cp:lastModifiedBy>
  <cp:revision>4</cp:revision>
  <dcterms:created xsi:type="dcterms:W3CDTF">2024-09-13T10:49:00Z</dcterms:created>
  <dcterms:modified xsi:type="dcterms:W3CDTF">2025-12-04T14:05:00Z</dcterms:modified>
</cp:coreProperties>
</file>