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08689" w14:textId="77777777" w:rsidR="00E20418" w:rsidRDefault="00E20418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86324153"/>
    </w:p>
    <w:p w14:paraId="26EC7435" w14:textId="7D35F337" w:rsidR="00EE2175" w:rsidRPr="00343D64" w:rsidRDefault="00EE2175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ru-RU"/>
        </w:rPr>
        <w:t>Пророки Ветхого Завета</w:t>
      </w:r>
    </w:p>
    <w:p w14:paraId="5832ECFE" w14:textId="3B3DBBA1" w:rsidR="00EE2175" w:rsidRPr="00D31EB8" w:rsidRDefault="00EE2175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Модуль</w:t>
      </w:r>
      <w:r w:rsidRPr="00D31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D31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34BAC103" w14:textId="77777777" w:rsidR="00EE2175" w:rsidRDefault="00EE2175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Введение в Книгу пророка Осии</w:t>
      </w:r>
    </w:p>
    <w:p w14:paraId="7B8B69C7" w14:textId="3D163CDF" w:rsidR="00EE2175" w:rsidRPr="00B70D23" w:rsidRDefault="00EE2175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Структура и содержание</w:t>
      </w:r>
    </w:p>
    <w:p w14:paraId="2E65E165" w14:textId="77777777" w:rsidR="00EE2175" w:rsidRPr="00A97442" w:rsidRDefault="00EE2175" w:rsidP="00EE217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49AF6" w14:textId="77777777" w:rsidR="00EE2175" w:rsidRPr="00D31EB8" w:rsidRDefault="00EE2175" w:rsidP="00EE2175">
      <w:pPr>
        <w:pStyle w:val="PlainText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9D2ED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ru-RU"/>
        </w:rPr>
        <w:t>Вопросы для обсуждения</w:t>
      </w:r>
    </w:p>
    <w:p w14:paraId="2A256385" w14:textId="77777777" w:rsidR="003A4B17" w:rsidRPr="00EE2175" w:rsidRDefault="003A4B17" w:rsidP="003A4B17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bookmarkEnd w:id="0"/>
    <w:p w14:paraId="1A7B12E4" w14:textId="149A5CD2" w:rsidR="00F92999" w:rsidRPr="00CA684D" w:rsidRDefault="00430DC8" w:rsidP="00CA684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A684D">
        <w:rPr>
          <w:rFonts w:ascii="Times New Roman" w:hAnsi="Times New Roman" w:cs="Times New Roman"/>
          <w:sz w:val="24"/>
          <w:szCs w:val="24"/>
          <w:lang w:val="ru-RU"/>
        </w:rPr>
        <w:t>Что в этом уроке было самым важным для вас</w:t>
      </w:r>
      <w:r w:rsidR="00CA684D" w:rsidRPr="00854BEA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CA684D">
        <w:rPr>
          <w:rFonts w:ascii="Times New Roman" w:hAnsi="Times New Roman" w:cs="Times New Roman"/>
          <w:sz w:val="24"/>
          <w:szCs w:val="24"/>
          <w:lang w:val="ru-RU"/>
        </w:rPr>
        <w:t>Что было непонятно</w:t>
      </w:r>
      <w:r w:rsidR="00CA684D" w:rsidRPr="00854BE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0146C61" w14:textId="77777777" w:rsidR="00F92999" w:rsidRPr="00430DC8" w:rsidRDefault="00F92999" w:rsidP="00F92999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01BCB1D9" w14:textId="34C3C394" w:rsidR="00EF66DD" w:rsidRPr="00B70D23" w:rsidRDefault="00B70D23" w:rsidP="00E2041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0D23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Осия</w:t>
      </w:r>
      <w:r w:rsidRPr="00B70D23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 </w:t>
      </w:r>
      <w:r w:rsidRPr="00B70D23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пророчествовал, что после наказания Божьи благословения придут на Израиль. Какое утешение и ободрение мы находим в этих словах Осии? </w:t>
      </w:r>
      <w:r w:rsidRPr="00B70D23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Как вы можете этими словами ободрять других? </w:t>
      </w:r>
    </w:p>
    <w:p w14:paraId="264C886E" w14:textId="77777777" w:rsidR="008C1B90" w:rsidRPr="001C2ACD" w:rsidRDefault="008C1B90" w:rsidP="00CA684D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688144" w14:textId="1F4D8D64" w:rsidR="008C1B90" w:rsidRDefault="009638DF" w:rsidP="00E20418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уществует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пророка</w:t>
      </w:r>
      <w:r w:rsidR="00E20418" w:rsidRPr="00E20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0418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>
        <w:rPr>
          <w:rFonts w:ascii="Times New Roman" w:hAnsi="Times New Roman" w:cs="Times New Roman"/>
          <w:sz w:val="24"/>
          <w:szCs w:val="24"/>
          <w:lang w:val="ru-RU"/>
        </w:rPr>
        <w:t>? Если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Pr="00963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состоит? Если</w:t>
      </w:r>
      <w:r w:rsidRPr="00963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9638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Pr="009638D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954F92E" w14:textId="77777777" w:rsidR="008C1B90" w:rsidRDefault="008C1B90" w:rsidP="00CA684D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606C0" w14:textId="53876E09" w:rsidR="009B6EF7" w:rsidRDefault="00EF6B27" w:rsidP="00EF6B27">
      <w:pPr>
        <w:pStyle w:val="ListParagraph"/>
        <w:numPr>
          <w:ilvl w:val="0"/>
          <w:numId w:val="2"/>
        </w:numPr>
        <w:tabs>
          <w:tab w:val="left" w:pos="0"/>
        </w:tabs>
        <w:suppressAutoHyphens/>
        <w:rPr>
          <w:rFonts w:asciiTheme="majorBidi" w:hAnsiTheme="majorBidi" w:cstheme="majorBidi"/>
          <w:sz w:val="24"/>
          <w:szCs w:val="24"/>
          <w:lang w:val="ru-RU"/>
        </w:rPr>
      </w:pPr>
      <w:r w:rsidRPr="00EF6B27">
        <w:rPr>
          <w:rFonts w:asciiTheme="majorBidi" w:hAnsiTheme="majorBidi" w:cstheme="majorBidi"/>
          <w:sz w:val="24"/>
          <w:szCs w:val="24"/>
          <w:lang w:val="ru-RU"/>
        </w:rPr>
        <w:t>Какие виды идолопоклонства в вашей культуре и даже в вашей церкви считаются приемлемыми?  Как вы можете обличить идолопоклонство в своем служении и помочь освобождению от него?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0D9534CD" w14:textId="77777777" w:rsidR="00281B97" w:rsidRPr="00EF6B27" w:rsidRDefault="00281B97" w:rsidP="00281B97">
      <w:pPr>
        <w:pStyle w:val="ListParagraph"/>
        <w:tabs>
          <w:tab w:val="left" w:pos="0"/>
        </w:tabs>
        <w:suppressAutoHyphens/>
        <w:rPr>
          <w:rFonts w:asciiTheme="majorBidi" w:hAnsiTheme="majorBidi" w:cstheme="majorBidi"/>
          <w:sz w:val="24"/>
          <w:szCs w:val="24"/>
          <w:lang w:val="ru-RU"/>
        </w:rPr>
      </w:pPr>
    </w:p>
    <w:p w14:paraId="7CD6F40D" w14:textId="258238DF" w:rsidR="00281B97" w:rsidRPr="00281B97" w:rsidRDefault="00281B97" w:rsidP="00281B97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4"/>
          <w:szCs w:val="24"/>
          <w:lang w:val="ru-RU" w:bidi="he-IL"/>
        </w:rPr>
      </w:pP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Что можно сказать об отношении современной церкви к Богу, основываясь на отношениях Осии </w:t>
      </w:r>
      <w:r w:rsidR="00B33C60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и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Гомерь?</w:t>
      </w:r>
    </w:p>
    <w:p w14:paraId="6C08D51A" w14:textId="1FE78347" w:rsidR="00EF66DD" w:rsidRPr="00281B97" w:rsidRDefault="00EF66DD" w:rsidP="00CA684D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AFA385" w14:textId="326F0ED8" w:rsidR="009B6EF7" w:rsidRPr="00ED7FF3" w:rsidRDefault="00ED7FF3" w:rsidP="00ED7FF3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4"/>
          <w:szCs w:val="24"/>
          <w:lang w:val="ru-RU" w:bidi="he-IL"/>
        </w:rPr>
      </w:pP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Что можно сказать об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ваших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отношени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ях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с 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церко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вью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, основываясь на отношениях Осии </w:t>
      </w:r>
      <w:r w:rsidR="001315CF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и</w:t>
      </w:r>
      <w:r w:rsidRPr="00281B9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 xml:space="preserve"> Гомерь?</w:t>
      </w:r>
    </w:p>
    <w:p w14:paraId="7BD5B97E" w14:textId="77777777" w:rsidR="009B6EF7" w:rsidRPr="00ED7FF3" w:rsidRDefault="009B6EF7" w:rsidP="009B6EF7">
      <w:pPr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7CCF8042" w14:textId="52950183" w:rsidR="009B6EF7" w:rsidRDefault="001315CF" w:rsidP="00E20418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1315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Pr="001315C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видимая</w:t>
      </w:r>
      <w:r w:rsidRPr="001315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315C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ru-RU"/>
        </w:rPr>
        <w:t>невидимая</w:t>
      </w:r>
      <w:r w:rsidRPr="001315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церковь? Опишите.</w:t>
      </w:r>
    </w:p>
    <w:p w14:paraId="7EEBC64B" w14:textId="77777777" w:rsidR="009B6EF7" w:rsidRDefault="009B6EF7" w:rsidP="00CA684D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75FAF" w14:textId="4E953079" w:rsidR="00F92999" w:rsidRPr="008336F7" w:rsidRDefault="00660F49" w:rsidP="00660F49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4"/>
          <w:szCs w:val="24"/>
          <w:lang w:val="ru-RU" w:bidi="he-IL"/>
        </w:rPr>
      </w:pPr>
      <w:r w:rsidRPr="00660F49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Писание разграничивает церковь видимую и невидимую. Как вероятность того, что в вашей общине есть люди неверующие, побуждает вас свидетельствовать о Христе даже в церкви</w:t>
      </w:r>
      <w:r w:rsidRPr="00660F49">
        <w:rPr>
          <w:rFonts w:asciiTheme="majorBidi" w:eastAsia="Times New Roman" w:hAnsiTheme="majorBidi" w:cstheme="majorBidi"/>
          <w:color w:val="4472C4"/>
          <w:sz w:val="24"/>
          <w:szCs w:val="24"/>
          <w:lang w:val="ru-RU" w:bidi="he-IL"/>
        </w:rPr>
        <w:t>?</w:t>
      </w:r>
    </w:p>
    <w:p w14:paraId="4C716CEB" w14:textId="77777777" w:rsidR="008336F7" w:rsidRPr="00660F49" w:rsidRDefault="008336F7" w:rsidP="008336F7">
      <w:pPr>
        <w:pStyle w:val="ListParagraph"/>
        <w:rPr>
          <w:rFonts w:asciiTheme="majorBidi" w:eastAsia="Times New Roman" w:hAnsiTheme="majorBidi" w:cstheme="majorBidi"/>
          <w:sz w:val="24"/>
          <w:szCs w:val="24"/>
          <w:lang w:val="ru-RU" w:bidi="he-IL"/>
        </w:rPr>
      </w:pPr>
    </w:p>
    <w:p w14:paraId="782F3833" w14:textId="77777777" w:rsidR="002B1928" w:rsidRPr="008336F7" w:rsidRDefault="002B1928" w:rsidP="002B1928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4"/>
          <w:szCs w:val="24"/>
          <w:lang w:val="ru-RU" w:bidi="he-IL"/>
        </w:rPr>
      </w:pPr>
      <w:r w:rsidRPr="008336F7">
        <w:rPr>
          <w:rFonts w:asciiTheme="majorBidi" w:eastAsia="Times New Roman" w:hAnsiTheme="majorBidi" w:cstheme="majorBidi"/>
          <w:color w:val="000000"/>
          <w:sz w:val="24"/>
          <w:szCs w:val="24"/>
          <w:lang w:val="ru-RU" w:bidi="he-IL"/>
        </w:rPr>
        <w:t>Осия подчеркивает, что Бог любит свой народ как возлюбленного сына, но Его любовь к ним не мешает Ему наказывать их. Прочитайте Послание к Евреям 12:7-11. Как этот текст учит нас относиться к временным наказаниям в этой жизни</w:t>
      </w:r>
      <w:r w:rsidRPr="008336F7">
        <w:rPr>
          <w:rFonts w:asciiTheme="majorBidi" w:eastAsia="Times New Roman" w:hAnsiTheme="majorBidi" w:cstheme="majorBidi"/>
          <w:color w:val="4472C4"/>
          <w:sz w:val="24"/>
          <w:szCs w:val="24"/>
          <w:lang w:val="ru-RU" w:bidi="he-IL"/>
        </w:rPr>
        <w:t>?</w:t>
      </w:r>
    </w:p>
    <w:p w14:paraId="3CF424C8" w14:textId="77777777" w:rsidR="00A06D6D" w:rsidRPr="006F22A6" w:rsidRDefault="00A06D6D">
      <w:pPr>
        <w:rPr>
          <w:lang w:val="ru-RU"/>
        </w:rPr>
        <w:sectPr w:rsidR="00A06D6D" w:rsidRPr="006F22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1AA0CB" w14:textId="597C53C2" w:rsidR="00CE4870" w:rsidRPr="006F22A6" w:rsidRDefault="00CE4870">
      <w:pPr>
        <w:rPr>
          <w:lang w:val="ru-RU"/>
        </w:rPr>
      </w:pPr>
    </w:p>
    <w:p w14:paraId="4BBA9DF7" w14:textId="63A0C2C3" w:rsidR="00531AF5" w:rsidRPr="00A2385E" w:rsidRDefault="00CA684D" w:rsidP="009F45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38475009"/>
      <w:bookmarkStart w:id="3" w:name="_Hlk38475035"/>
      <w:r w:rsidRPr="00461F3C">
        <w:rPr>
          <w:rFonts w:asciiTheme="majorBidi" w:hAnsiTheme="majorBidi" w:cstheme="majorBidi"/>
          <w:b/>
          <w:bCs/>
          <w:color w:val="000000" w:themeColor="text1"/>
          <w:lang w:val="ru-RU"/>
        </w:rPr>
        <w:t>ЗАКЛЮЧЕНИЕ</w:t>
      </w:r>
      <w:r w:rsidR="009F45E7" w:rsidRPr="006F22A6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9F45E7" w:rsidRPr="006F2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22A6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После периода суда, 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Израиль </w:t>
      </w:r>
      <w:r w:rsidR="006F22A6" w:rsidRPr="009115AC">
        <w:rPr>
          <w:rFonts w:ascii="Times New Roman" w:hAnsi="Times New Roman" w:cs="Times New Roman"/>
          <w:sz w:val="24"/>
          <w:szCs w:val="24"/>
          <w:lang w:val="ru-RU"/>
        </w:rPr>
        <w:t>получи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F22A6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Божьи благословения</w:t>
      </w:r>
      <w:r w:rsidR="00A2385E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385E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2385E" w:rsidRPr="009115A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2385E" w:rsidRPr="009115AC">
        <w:rPr>
          <w:rFonts w:ascii="Times New Roman" w:hAnsi="Times New Roman" w:cs="Times New Roman"/>
          <w:sz w:val="24"/>
          <w:szCs w:val="24"/>
          <w:lang w:val="ru-RU"/>
        </w:rPr>
        <w:t>оследние дни</w:t>
      </w:r>
      <w:bookmarkEnd w:id="2"/>
      <w:r w:rsidR="00531AF5" w:rsidRPr="009115A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3"/>
    </w:p>
    <w:p w14:paraId="01FC3632" w14:textId="77777777" w:rsidR="009F45E7" w:rsidRPr="00A2385E" w:rsidRDefault="009F45E7" w:rsidP="009F45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E79516" w14:textId="705AD593" w:rsidR="00360DD7" w:rsidRPr="00A2385E" w:rsidRDefault="00B46C3C" w:rsidP="009F45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37763608"/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ПРАКТИЧЕСКИЙ</w:t>
      </w:r>
      <w:r w:rsidRPr="00CF2BA5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ПРИМЕР</w:t>
      </w:r>
      <w:r w:rsidRPr="00CF2B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F45E7" w:rsidRPr="00CF2BA5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531AF5" w:rsidRPr="00CF2BA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Гомерь вернулась к храмовой проституции</w:t>
      </w:r>
      <w:r w:rsidR="00531AF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Подобно тому, как Гомерь нарушила клятву супружеской верности, так и Израиль и Иуд</w:t>
      </w:r>
      <w:r w:rsidR="00A2385E">
        <w:rPr>
          <w:rFonts w:ascii="Times New Roman" w:hAnsi="Times New Roman" w:cs="Times New Roman"/>
          <w:sz w:val="24"/>
          <w:szCs w:val="24"/>
          <w:lang w:val="ru-RU"/>
        </w:rPr>
        <w:t>ея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нарушили завет с Богом. Господь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повелел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Осии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AC">
        <w:rPr>
          <w:rFonts w:ascii="Times New Roman" w:hAnsi="Times New Roman" w:cs="Times New Roman"/>
          <w:sz w:val="24"/>
          <w:szCs w:val="24"/>
          <w:lang w:val="ru-RU"/>
        </w:rPr>
        <w:t>вернуть</w:t>
      </w:r>
      <w:r w:rsidR="009115AC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AC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9115AC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CF2BA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любить</w:t>
      </w:r>
      <w:r w:rsidR="00531AF5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Осия </w:t>
      </w:r>
      <w:r w:rsidR="00F52FC2" w:rsidRPr="00A2385E">
        <w:rPr>
          <w:rFonts w:ascii="Times New Roman" w:hAnsi="Times New Roman" w:cs="Times New Roman"/>
          <w:sz w:val="24"/>
          <w:szCs w:val="24"/>
          <w:lang w:val="ru-RU"/>
        </w:rPr>
        <w:t>принял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Гомерь, обнови</w:t>
      </w:r>
      <w:r w:rsidR="00F52FC2" w:rsidRPr="00A2385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с ней клятву супружеской верности, и Господь </w:t>
      </w:r>
      <w:r w:rsidR="009115AC" w:rsidRPr="00A2385E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9115AC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9115AC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обещал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в последние дни</w:t>
      </w:r>
      <w:r w:rsidR="008961AA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вернуть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AC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народу </w:t>
      </w:r>
      <w:r w:rsidR="009115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>вою любовь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и восстановить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1AA" w:rsidRPr="00A2385E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завета</w:t>
      </w:r>
      <w:r w:rsidR="008961AA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15A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8961AA" w:rsidRPr="00A2385E">
        <w:rPr>
          <w:rFonts w:ascii="Times New Roman" w:hAnsi="Times New Roman" w:cs="Times New Roman"/>
          <w:sz w:val="24"/>
          <w:szCs w:val="24"/>
          <w:lang w:val="ru-RU"/>
        </w:rPr>
        <w:t>народом.</w:t>
      </w:r>
      <w:r w:rsidR="00CF2BA5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232AF65" w14:textId="77777777" w:rsidR="00360DD7" w:rsidRPr="00A2385E" w:rsidRDefault="00EC039C" w:rsidP="00360D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Осия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Гомерь</w:t>
      </w: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будет жить без мужа многие дни, что  символизировало долгий период скорбей и опустошений, через которые будет проходить народ Израиля. Но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за длительным </w:t>
      </w:r>
      <w:r w:rsidRPr="00A2385E">
        <w:rPr>
          <w:rFonts w:ascii="Times New Roman" w:hAnsi="Times New Roman" w:cs="Times New Roman"/>
          <w:sz w:val="24"/>
          <w:szCs w:val="24"/>
          <w:lang w:val="ru-RU"/>
        </w:rPr>
        <w:t>перио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испытаний настанет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Божьих благословений. </w:t>
      </w:r>
    </w:p>
    <w:p w14:paraId="3F7F8311" w14:textId="2C12C521" w:rsidR="00531AF5" w:rsidRPr="00A2385E" w:rsidRDefault="00EC039C" w:rsidP="00360D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Это время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началось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на землю 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>пришел Иисус, Сын Давидов. Как Он смог полюбить нас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грешников? Ч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>тобы искупить нас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, Иисус Христос, 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>Сын Давидов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заплати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высочайшую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цену, - Он умер</w:t>
      </w:r>
      <w:r w:rsidR="002A44F1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на кресте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, взяв на Себя 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>наши</w:t>
      </w:r>
      <w:r w:rsidR="00360DD7" w:rsidRPr="00A2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233" w:rsidRPr="00A2385E">
        <w:rPr>
          <w:rFonts w:ascii="Times New Roman" w:hAnsi="Times New Roman" w:cs="Times New Roman"/>
          <w:sz w:val="24"/>
          <w:szCs w:val="24"/>
          <w:lang w:val="ru-RU"/>
        </w:rPr>
        <w:t>грехи</w:t>
      </w:r>
      <w:r w:rsidR="00531AF5" w:rsidRPr="00A2385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7D05C5" w14:textId="77777777" w:rsidR="004D2893" w:rsidRPr="00A2385E" w:rsidRDefault="004D2893" w:rsidP="009F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D3F513" w14:textId="335F301C" w:rsidR="00531AF5" w:rsidRPr="009115AC" w:rsidRDefault="00B46C3C" w:rsidP="009F45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ПРАКТИЧЕСКИЙ</w:t>
      </w:r>
      <w:r w:rsidRPr="002A44F1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461F3C">
        <w:rPr>
          <w:rFonts w:ascii="Times New Roman" w:hAnsi="Times New Roman" w:cs="Times New Roman"/>
          <w:b/>
          <w:color w:val="000000" w:themeColor="text1"/>
          <w:lang w:val="ru-RU"/>
        </w:rPr>
        <w:t>ПРИМЕР</w:t>
      </w:r>
      <w:r w:rsidRPr="002A44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F45E7" w:rsidRPr="002A44F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531AF5" w:rsidRPr="002A44F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Егор </w:t>
      </w:r>
      <w:r w:rsidR="002A44F1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любил Катю. Они поженились, когда им было чуть больше 20 лет. </w:t>
      </w:r>
      <w:r w:rsidR="00F52FC2" w:rsidRPr="00F52FC2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2A44F1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2FC2" w:rsidRPr="00F52FC2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2A44F1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лет</w:t>
      </w:r>
      <w:r w:rsidR="00BB3016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Кат</w:t>
      </w:r>
      <w:r w:rsidR="00F52FC2" w:rsidRPr="00F52FC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B3016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ушла от него. Он не знал</w:t>
      </w:r>
      <w:r w:rsidR="00F52FC2" w:rsidRPr="00F52F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B3016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куда она пропала. 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Прошло несколько лет. Однажды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ночью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он встретил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Катю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на улице. Она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проституткой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.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Она опустилась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>чувствовала себя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плохо 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физически, и эмоционально. Егор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отчаянии</w:t>
      </w:r>
      <w:r w:rsidR="008D7727" w:rsidRPr="00F52FC2">
        <w:rPr>
          <w:rFonts w:ascii="Times New Roman" w:hAnsi="Times New Roman" w:cs="Times New Roman"/>
          <w:sz w:val="24"/>
          <w:szCs w:val="24"/>
        </w:rPr>
        <w:t xml:space="preserve">.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Все происходившее казалось 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ужасным сном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 xml:space="preserve">. Однако он 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>по-прежнему люби</w:t>
      </w:r>
      <w:r w:rsidR="00F52FC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8D7727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Катю. Он забрал ее домой и бережно </w:t>
      </w:r>
      <w:r w:rsidR="008D7727" w:rsidRPr="009115AC">
        <w:rPr>
          <w:rFonts w:ascii="Times New Roman" w:hAnsi="Times New Roman" w:cs="Times New Roman"/>
          <w:sz w:val="24"/>
          <w:szCs w:val="24"/>
          <w:lang w:val="ru-RU"/>
        </w:rPr>
        <w:t>о ней заботился</w:t>
      </w:r>
      <w:r w:rsidR="00F52FC2" w:rsidRPr="009115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D7727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пока </w:t>
      </w:r>
      <w:r w:rsidR="00F52FC2" w:rsidRPr="009115AC">
        <w:rPr>
          <w:rFonts w:ascii="Times New Roman" w:hAnsi="Times New Roman" w:cs="Times New Roman"/>
          <w:sz w:val="24"/>
          <w:szCs w:val="24"/>
          <w:lang w:val="ru-RU"/>
        </w:rPr>
        <w:t>ее силы</w:t>
      </w:r>
      <w:r w:rsidR="008D7727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не восстановил</w:t>
      </w:r>
      <w:r w:rsidR="00F52FC2" w:rsidRPr="009115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D7727" w:rsidRPr="009115AC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531AF5" w:rsidRPr="009115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4"/>
    <w:p w14:paraId="38DCD554" w14:textId="77777777" w:rsidR="004D2893" w:rsidRPr="009115AC" w:rsidRDefault="004D2893" w:rsidP="009F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6DA1D5" w14:textId="468F9B32" w:rsidR="00531AF5" w:rsidRPr="007965F5" w:rsidRDefault="00B46C3C" w:rsidP="009F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9115AC">
        <w:rPr>
          <w:rFonts w:ascii="Times New Roman" w:hAnsi="Times New Roman" w:cs="Times New Roman"/>
          <w:b/>
          <w:color w:val="000000" w:themeColor="text1"/>
          <w:lang w:val="ru-RU"/>
        </w:rPr>
        <w:t>ПРАКТИЧЕСКИЙ ПРИМЕР</w:t>
      </w:r>
      <w:r w:rsidRPr="009115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F45E7" w:rsidRPr="009115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3: </w:t>
      </w:r>
      <w:r w:rsidR="00576518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Бог объявил </w:t>
      </w:r>
      <w:r w:rsidR="00576518" w:rsidRPr="009115AC">
        <w:rPr>
          <w:rFonts w:ascii="Times New Roman" w:hAnsi="Times New Roman" w:cs="Times New Roman"/>
          <w:sz w:val="24"/>
          <w:szCs w:val="24"/>
          <w:lang w:val="ru-RU"/>
        </w:rPr>
        <w:t>в небесном</w:t>
      </w:r>
      <w:r w:rsidR="00576518" w:rsidRPr="00911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518" w:rsidRPr="009115AC">
        <w:rPr>
          <w:rFonts w:ascii="Times New Roman" w:hAnsi="Times New Roman" w:cs="Times New Roman"/>
          <w:sz w:val="24"/>
          <w:szCs w:val="24"/>
          <w:lang w:val="ru-RU"/>
        </w:rPr>
        <w:t>суде</w:t>
      </w:r>
      <w:r w:rsidR="00576518" w:rsidRPr="009115AC">
        <w:rPr>
          <w:rFonts w:ascii="Times New Roman" w:hAnsi="Times New Roman" w:cs="Times New Roman"/>
          <w:sz w:val="24"/>
          <w:szCs w:val="24"/>
          <w:lang w:val="ru-RU"/>
        </w:rPr>
        <w:t>, что начинает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>тяжбу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и что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еверное царство Израиль будет наказано 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>(2:2-13).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Бог также 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>объявил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, что после периода суда и наказания придёт период благословений 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>(2:14-23)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. Это время благословений включает в себя следующее: 1)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в будущем </w:t>
      </w:r>
      <w:r w:rsidR="00576518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Господь заключит с Израилем 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новый завет, и 2) Он восстановит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творение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и покончит с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насилием и вторжениями врагов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. Этот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этап истории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начался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во времена Иисуса Христа,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в Котором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Бог заключил с нами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>овый завет.  Когда Христос вернется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 xml:space="preserve"> в славе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, наступит время, когда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никакого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насилия </w:t>
      </w:r>
      <w:r w:rsidR="008F7773" w:rsidRPr="007965F5">
        <w:rPr>
          <w:rFonts w:ascii="Times New Roman" w:hAnsi="Times New Roman" w:cs="Times New Roman"/>
          <w:sz w:val="24"/>
          <w:szCs w:val="24"/>
          <w:lang w:val="ru-RU"/>
        </w:rPr>
        <w:t>на земле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>уже не будет больше</w:t>
      </w:r>
      <w:r w:rsidR="00531AF5" w:rsidRPr="007965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E6509B" w14:textId="78D9425C" w:rsidR="00531AF5" w:rsidRPr="007965F5" w:rsidRDefault="00531AF5" w:rsidP="009F45E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14:paraId="41D3B816" w14:textId="734C0048" w:rsidR="009F45E7" w:rsidRPr="009F45E7" w:rsidRDefault="00B46C3C" w:rsidP="009F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Вопросы</w:t>
      </w:r>
      <w:r w:rsidRPr="00B70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82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для</w:t>
      </w:r>
      <w:r w:rsidRPr="00B70D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82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размышления</w:t>
      </w:r>
      <w:r w:rsidR="009F45E7" w:rsidRPr="009F45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4C6399" w14:textId="77777777" w:rsidR="009F45E7" w:rsidRPr="00434E13" w:rsidRDefault="009F45E7" w:rsidP="009F45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he-IL"/>
        </w:rPr>
      </w:pPr>
    </w:p>
    <w:p w14:paraId="6F2BE52D" w14:textId="41EA1F26" w:rsidR="009F45E7" w:rsidRPr="00F52FC2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F52FC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52F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Как вы думаете, что чувствовал Осия, </w:t>
      </w:r>
      <w:r w:rsidR="007965F5" w:rsidRPr="00F52FC2">
        <w:rPr>
          <w:rFonts w:ascii="Times New Roman" w:hAnsi="Times New Roman" w:cs="Times New Roman"/>
          <w:sz w:val="24"/>
          <w:szCs w:val="24"/>
          <w:lang w:val="ru-RU"/>
        </w:rPr>
        <w:t>взяв в жены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проститутк</w:t>
      </w:r>
      <w:r w:rsidR="007965F5" w:rsidRPr="00F52FC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965F5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 затем </w:t>
      </w:r>
      <w:r w:rsidR="007965F5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снова принимая 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7965F5" w:rsidRPr="00F52FC2">
        <w:rPr>
          <w:rFonts w:ascii="Times New Roman" w:hAnsi="Times New Roman" w:cs="Times New Roman"/>
          <w:sz w:val="24"/>
          <w:szCs w:val="24"/>
          <w:lang w:val="ru-RU"/>
        </w:rPr>
        <w:t>в семью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>, после того, как она его оставила</w:t>
      </w:r>
      <w:r w:rsidR="00531AF5" w:rsidRPr="00F52FC2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14:paraId="0D4F019E" w14:textId="77777777" w:rsidR="009F45E7" w:rsidRPr="00F52FC2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32"/>
          <w:szCs w:val="32"/>
          <w:lang w:val="ru-RU"/>
        </w:rPr>
      </w:pPr>
    </w:p>
    <w:p w14:paraId="4CCC5E15" w14:textId="5F5B7D7E" w:rsidR="009F45E7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52FC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F52F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A3D58" w:rsidRPr="00F52FC2">
        <w:rPr>
          <w:rFonts w:ascii="Times New Roman" w:hAnsi="Times New Roman" w:cs="Times New Roman"/>
          <w:sz w:val="24"/>
          <w:szCs w:val="24"/>
          <w:lang w:val="ru-RU"/>
        </w:rPr>
        <w:t>Представьте себя на месте Егора (практический пример 2). Чтобы</w:t>
      </w:r>
      <w:r w:rsidR="005A3D58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5A3D58" w:rsidRPr="00F52FC2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5A3D58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5A3D58" w:rsidRPr="00F52FC2">
        <w:rPr>
          <w:rFonts w:ascii="Times New Roman" w:hAnsi="Times New Roman" w:cs="Times New Roman"/>
          <w:sz w:val="24"/>
          <w:szCs w:val="24"/>
          <w:lang w:val="ru-RU"/>
        </w:rPr>
        <w:t>чувствовали</w:t>
      </w:r>
      <w:r w:rsidR="005A3D58" w:rsidRPr="00F52FC2">
        <w:rPr>
          <w:rFonts w:ascii="Times New Roman" w:hAnsi="Times New Roman" w:cs="Times New Roman"/>
          <w:sz w:val="24"/>
          <w:szCs w:val="24"/>
        </w:rPr>
        <w:t xml:space="preserve">? </w:t>
      </w:r>
      <w:r w:rsidR="007674C5" w:rsidRPr="00F52FC2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6C7723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6C7723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6C7723" w:rsidRPr="00F52FC2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6C7723" w:rsidRPr="00F52FC2">
        <w:rPr>
          <w:rFonts w:ascii="Times New Roman" w:hAnsi="Times New Roman" w:cs="Times New Roman"/>
          <w:sz w:val="24"/>
          <w:szCs w:val="24"/>
        </w:rPr>
        <w:t xml:space="preserve"> </w:t>
      </w:r>
      <w:r w:rsidR="007674C5" w:rsidRPr="00F52FC2">
        <w:rPr>
          <w:rFonts w:ascii="Times New Roman" w:hAnsi="Times New Roman" w:cs="Times New Roman"/>
          <w:sz w:val="24"/>
          <w:szCs w:val="24"/>
          <w:lang w:val="ru-RU"/>
        </w:rPr>
        <w:t>поступили</w:t>
      </w:r>
      <w:r w:rsidR="00531AF5" w:rsidRPr="007674C5">
        <w:rPr>
          <w:rFonts w:ascii="Times New Roman" w:hAnsi="Times New Roman" w:cs="Times New Roman"/>
          <w:sz w:val="24"/>
          <w:szCs w:val="24"/>
        </w:rPr>
        <w:t>?</w:t>
      </w:r>
    </w:p>
    <w:p w14:paraId="210E6DF9" w14:textId="77777777" w:rsidR="009F45E7" w:rsidRPr="00434E13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32"/>
          <w:szCs w:val="32"/>
        </w:rPr>
      </w:pPr>
    </w:p>
    <w:p w14:paraId="727EE82E" w14:textId="5A297312" w:rsidR="009F45E7" w:rsidRPr="007674C5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ru-RU"/>
        </w:rPr>
      </w:pPr>
      <w:r w:rsidRPr="007674C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674C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6C7723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6C7723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6C7723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испытывать</w:t>
      </w:r>
      <w:r w:rsidR="006C7723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Бог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невеста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относится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Нему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674C5" w:rsidRPr="007674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>пренебрежением</w:t>
      </w:r>
      <w:r w:rsidR="00531AF5" w:rsidRPr="007674C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674C5">
        <w:rPr>
          <w:rFonts w:ascii="Times New Roman" w:hAnsi="Times New Roman" w:cs="Times New Roman"/>
          <w:sz w:val="24"/>
          <w:szCs w:val="24"/>
          <w:lang w:val="ru-RU"/>
        </w:rPr>
        <w:t xml:space="preserve"> Обсудите в группе.</w:t>
      </w:r>
    </w:p>
    <w:p w14:paraId="3E3389FF" w14:textId="77777777" w:rsidR="009F45E7" w:rsidRPr="007965F5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32"/>
          <w:szCs w:val="32"/>
          <w:lang w:val="ru-RU"/>
        </w:rPr>
      </w:pPr>
    </w:p>
    <w:p w14:paraId="2E2B6047" w14:textId="7A19FFD6" w:rsidR="00531AF5" w:rsidRDefault="009F45E7" w:rsidP="009F45E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C7723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Библии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сказано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огорчить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Святого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Ефесянам</w:t>
      </w:r>
      <w:r w:rsidR="006C7723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1AF5" w:rsidRPr="006C7723">
        <w:rPr>
          <w:rFonts w:ascii="Times New Roman" w:hAnsi="Times New Roman" w:cs="Times New Roman"/>
          <w:sz w:val="24"/>
          <w:szCs w:val="24"/>
          <w:lang w:val="ru-RU"/>
        </w:rPr>
        <w:t>4:30)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, которого нам послал Иисус.  Вспомните ситуации, когда вы опечаливали Святого Духа.  Обсудите</w:t>
      </w:r>
      <w:r w:rsidR="006C7723" w:rsidRPr="006C7723">
        <w:rPr>
          <w:rFonts w:ascii="Times New Roman" w:hAnsi="Times New Roman" w:cs="Times New Roman"/>
          <w:sz w:val="24"/>
          <w:szCs w:val="24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C7723" w:rsidRPr="006C7723">
        <w:rPr>
          <w:rFonts w:ascii="Times New Roman" w:hAnsi="Times New Roman" w:cs="Times New Roman"/>
          <w:sz w:val="24"/>
          <w:szCs w:val="24"/>
        </w:rPr>
        <w:t xml:space="preserve"> </w:t>
      </w:r>
      <w:r w:rsidR="006C7723">
        <w:rPr>
          <w:rFonts w:ascii="Times New Roman" w:hAnsi="Times New Roman" w:cs="Times New Roman"/>
          <w:sz w:val="24"/>
          <w:szCs w:val="24"/>
          <w:lang w:val="ru-RU"/>
        </w:rPr>
        <w:t>группе</w:t>
      </w:r>
      <w:r w:rsidR="00531AF5" w:rsidRPr="009F45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75923" w14:textId="75034E15" w:rsidR="00F52D07" w:rsidRPr="00434E13" w:rsidRDefault="00F52D07" w:rsidP="00F52D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D76894" w14:textId="1E8810D9" w:rsidR="00F52D07" w:rsidRPr="00B46C3C" w:rsidRDefault="00B46C3C" w:rsidP="00F52D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C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Практические задания</w:t>
      </w:r>
      <w:r w:rsidR="00F52D07" w:rsidRPr="00B46C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746813" w14:textId="77777777" w:rsidR="00F52D07" w:rsidRPr="009F45E7" w:rsidRDefault="00F52D07" w:rsidP="00F52D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36F7D" w14:textId="3122F8CA" w:rsidR="00531AF5" w:rsidRPr="006C7723" w:rsidRDefault="006C7723" w:rsidP="00F52D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глубже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греха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благодарность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Господу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Иисусу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умер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взял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ваши немощи и болезни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Себя. Попробуйте оценить уровень вашей благодарности – насколько она проявляется в повседневных делах, общении в семье и на работе, в отношении к своему служению</w:t>
      </w:r>
      <w:r w:rsidR="00531AF5" w:rsidRPr="006C772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3D08FEE1" w14:textId="7E1979D4" w:rsidR="00531AF5" w:rsidRPr="007965F5" w:rsidRDefault="006C7723" w:rsidP="00F52D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Иисус возлюбил нас «когда мы были еще грешниками»</w:t>
      </w:r>
      <w:r w:rsidR="00531AF5" w:rsidRPr="006C77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Запланируйте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неделе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проявить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7965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Христа к человеку, которого вы не знаете, или знаете плохо  - человеку, который не заслуживает любви</w:t>
      </w:r>
      <w:r w:rsidR="00531AF5" w:rsidRPr="007965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965F5">
        <w:rPr>
          <w:rFonts w:ascii="Times New Roman" w:hAnsi="Times New Roman" w:cs="Times New Roman"/>
          <w:sz w:val="24"/>
          <w:szCs w:val="24"/>
          <w:lang w:val="ru-RU"/>
        </w:rPr>
        <w:t>Обдумайте свой опыт – запишите свои размышления в дневнике</w:t>
      </w:r>
      <w:r w:rsidR="00531AF5" w:rsidRPr="007965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A624ED" w14:textId="77777777" w:rsidR="003A4B17" w:rsidRPr="007965F5" w:rsidRDefault="003A4B1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A4B17" w:rsidRPr="0079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330DB" w14:textId="77777777" w:rsidR="0028311C" w:rsidRDefault="0028311C" w:rsidP="005331AC">
      <w:pPr>
        <w:spacing w:after="0" w:line="240" w:lineRule="auto"/>
      </w:pPr>
      <w:r>
        <w:separator/>
      </w:r>
    </w:p>
  </w:endnote>
  <w:endnote w:type="continuationSeparator" w:id="0">
    <w:p w14:paraId="6A6A3294" w14:textId="77777777" w:rsidR="0028311C" w:rsidRDefault="0028311C" w:rsidP="0053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5A876" w14:textId="77777777" w:rsidR="005331AC" w:rsidRDefault="00533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F9ED" w14:textId="77777777" w:rsidR="005331AC" w:rsidRDefault="00533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40125" w14:textId="77777777" w:rsidR="005331AC" w:rsidRDefault="00533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38408" w14:textId="77777777" w:rsidR="0028311C" w:rsidRDefault="0028311C" w:rsidP="005331AC">
      <w:pPr>
        <w:spacing w:after="0" w:line="240" w:lineRule="auto"/>
      </w:pPr>
      <w:r>
        <w:separator/>
      </w:r>
    </w:p>
  </w:footnote>
  <w:footnote w:type="continuationSeparator" w:id="0">
    <w:p w14:paraId="41498AFB" w14:textId="77777777" w:rsidR="0028311C" w:rsidRDefault="0028311C" w:rsidP="0053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F45C" w14:textId="77777777" w:rsidR="005331AC" w:rsidRDefault="00533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0547" w14:textId="77777777" w:rsidR="005331AC" w:rsidRDefault="005331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2A2E5" w14:textId="77777777" w:rsidR="005331AC" w:rsidRDefault="00533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26097129"/>
    <w:multiLevelType w:val="hybridMultilevel"/>
    <w:tmpl w:val="1784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77AD7"/>
    <w:multiLevelType w:val="hybridMultilevel"/>
    <w:tmpl w:val="F28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0"/>
    <w:rsid w:val="00046F84"/>
    <w:rsid w:val="001315CF"/>
    <w:rsid w:val="00154281"/>
    <w:rsid w:val="00170361"/>
    <w:rsid w:val="001C2ACD"/>
    <w:rsid w:val="00281B97"/>
    <w:rsid w:val="0028311C"/>
    <w:rsid w:val="002A44F1"/>
    <w:rsid w:val="002B1928"/>
    <w:rsid w:val="00360DD7"/>
    <w:rsid w:val="003A4B17"/>
    <w:rsid w:val="00430DC8"/>
    <w:rsid w:val="00434E13"/>
    <w:rsid w:val="004D2893"/>
    <w:rsid w:val="00531AF5"/>
    <w:rsid w:val="005331AC"/>
    <w:rsid w:val="00576518"/>
    <w:rsid w:val="005A3D58"/>
    <w:rsid w:val="006043FE"/>
    <w:rsid w:val="00613C8B"/>
    <w:rsid w:val="00660F49"/>
    <w:rsid w:val="006C7723"/>
    <w:rsid w:val="006D6429"/>
    <w:rsid w:val="006F22A6"/>
    <w:rsid w:val="00733233"/>
    <w:rsid w:val="00750500"/>
    <w:rsid w:val="007674C5"/>
    <w:rsid w:val="007965F5"/>
    <w:rsid w:val="008336F7"/>
    <w:rsid w:val="0088339C"/>
    <w:rsid w:val="008947F2"/>
    <w:rsid w:val="008961AA"/>
    <w:rsid w:val="008C1B90"/>
    <w:rsid w:val="008D7727"/>
    <w:rsid w:val="008F7773"/>
    <w:rsid w:val="009115AC"/>
    <w:rsid w:val="009638DF"/>
    <w:rsid w:val="009B6EF7"/>
    <w:rsid w:val="009F45E7"/>
    <w:rsid w:val="00A06D6D"/>
    <w:rsid w:val="00A2385E"/>
    <w:rsid w:val="00AD1FCC"/>
    <w:rsid w:val="00B33C60"/>
    <w:rsid w:val="00B46C3C"/>
    <w:rsid w:val="00B70D23"/>
    <w:rsid w:val="00BB3016"/>
    <w:rsid w:val="00C07289"/>
    <w:rsid w:val="00CA684D"/>
    <w:rsid w:val="00CE4870"/>
    <w:rsid w:val="00CF2BA5"/>
    <w:rsid w:val="00E20418"/>
    <w:rsid w:val="00EC039C"/>
    <w:rsid w:val="00ED7FF3"/>
    <w:rsid w:val="00EE2175"/>
    <w:rsid w:val="00EF66DD"/>
    <w:rsid w:val="00EF6B27"/>
    <w:rsid w:val="00F52D07"/>
    <w:rsid w:val="00F52FC2"/>
    <w:rsid w:val="00F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DE30"/>
  <w15:chartTrackingRefBased/>
  <w15:docId w15:val="{71B188B5-2928-4CCB-8B99-EBE9A3B9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E487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487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E4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AC"/>
  </w:style>
  <w:style w:type="paragraph" w:styleId="Footer">
    <w:name w:val="footer"/>
    <w:basedOn w:val="Normal"/>
    <w:link w:val="FooterChar"/>
    <w:uiPriority w:val="99"/>
    <w:unhideWhenUsed/>
    <w:rsid w:val="0053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30</cp:revision>
  <dcterms:created xsi:type="dcterms:W3CDTF">2021-10-25T17:53:00Z</dcterms:created>
  <dcterms:modified xsi:type="dcterms:W3CDTF">2022-02-01T16:38:00Z</dcterms:modified>
</cp:coreProperties>
</file>