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EB3A5" w14:textId="1CC8D727" w:rsidR="00F41314" w:rsidRPr="003B303F" w:rsidRDefault="008632C8" w:rsidP="000C56E3">
      <w:pPr>
        <w:pStyle w:val="TitleL1"/>
        <w:rPr>
          <w:rFonts w:ascii="Myanmar Text" w:hAnsi="Myanmar Text" w:cs="Myanmar Text"/>
          <w:bCs/>
          <w:cs/>
        </w:rPr>
      </w:pPr>
      <w:r w:rsidRPr="003B303F">
        <w:rPr>
          <w:rFonts w:ascii="Myanmar Text" w:eastAsia="Myanmar Text" w:hAnsi="Myanmar Text" w:cs="Myanmar Text"/>
          <w:bCs/>
          <w:cs/>
          <w:lang w:val="my-MM"/>
        </w:rPr>
        <w:t>လေ့လာမှုလမ်းညွှန်</w:t>
      </w:r>
      <w:r w:rsidRPr="003B303F">
        <w:rPr>
          <w:rFonts w:ascii="Myanmar Text" w:eastAsia="Myanmar Text" w:hAnsi="Myanmar Text" w:cs="Myanmar Text"/>
          <w:bCs/>
          <w:cs/>
          <w:lang w:val="my-MM"/>
        </w:rPr>
        <w:br/>
        <w:t>သမ္မာကျမ်းစာ အနက်ပြန်ဆိုခြင်း</w:t>
      </w:r>
      <w:r w:rsidRPr="003B303F">
        <w:rPr>
          <w:rFonts w:ascii="Myanmar Text" w:eastAsia="Myanmar Text" w:hAnsi="Myanmar Text" w:cs="Myanmar Text"/>
          <w:bCs/>
          <w:cs/>
          <w:lang w:val="my-MM"/>
        </w:rPr>
        <w:br/>
        <w:t>မော်</w:t>
      </w:r>
      <w:r w:rsidR="000C56E3">
        <w:rPr>
          <w:rFonts w:ascii="Myanmar Text" w:eastAsia="Myanmar Text" w:hAnsi="Myanmar Text" w:cs="Myanmar Text"/>
          <w:bCs/>
          <w:cs/>
          <w:lang w:val="my-MM"/>
        </w:rPr>
        <w:t>ဂျူးလ် ခြောက် – အဓိပ္ပါယ်ကိုရှာဖွေ</w:t>
      </w:r>
      <w:r w:rsidR="000C56E3">
        <w:rPr>
          <w:rFonts w:ascii="Myanmar Text" w:eastAsia="Myanmar Text" w:hAnsi="Myanmar Text" w:cs="Myanmar Text" w:hint="cs"/>
          <w:bCs/>
          <w:cs/>
          <w:lang w:val="my-MM"/>
        </w:rPr>
        <w:t xml:space="preserve"> </w:t>
      </w:r>
      <w:r w:rsidRPr="003B303F">
        <w:rPr>
          <w:rFonts w:ascii="Myanmar Text" w:eastAsia="Myanmar Text" w:hAnsi="Myanmar Text" w:cs="Myanmar Text"/>
          <w:bCs/>
          <w:cs/>
          <w:lang w:val="my-MM"/>
        </w:rPr>
        <w:t>ဖော်ထုတ်ခြင်း</w:t>
      </w:r>
    </w:p>
    <w:p w14:paraId="07D41542" w14:textId="5FF2ADAF" w:rsidR="00F41314" w:rsidRPr="00DE6592" w:rsidRDefault="008632C8" w:rsidP="000C56E3">
      <w:pPr>
        <w:pStyle w:val="BodyText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DE6592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အကြမ်းဖျဉ်းဖော်ပြချက်</w:t>
      </w: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နှင့် </w:t>
      </w:r>
      <w:r w:rsidRPr="00DE6592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 xml:space="preserve">ပြန်လည်သုံးသပ်ခြင်းမေးခွန်းများ </w:t>
      </w: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ဖြစ်သည်။ သင့်အနေဖြင့်၊ ဗီဒီယိုပို့ချချက်များအားကြည့်ရှုနေစဉ် </w:t>
      </w:r>
      <w:r w:rsidRPr="00DE6592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အကြမ်းဖျင်း‌ဖော်ပြချက်</w:t>
      </w: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ကိုအသုံးပြုပြီး၊ သင်ရိုးဆိုင်ရာဉာဏ်စမ်းပဟေဠိ</w:t>
      </w:r>
      <w:r w:rsidR="000C56E3" w:rsidRPr="00DE6592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ပြင်ဆင်ရန်အတွက် </w:t>
      </w:r>
      <w:r w:rsidRPr="00DE6592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ပြန်လည်သုံးသပ်ခြင်းမေးခွန်းများ</w:t>
      </w: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3118C7EF" w14:textId="77777777" w:rsidR="00F41314" w:rsidRPr="00DE6592" w:rsidRDefault="008632C8" w:rsidP="000C56E3">
      <w:pPr>
        <w:pStyle w:val="Divider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**********************************</w:t>
      </w:r>
    </w:p>
    <w:p w14:paraId="439B8E64" w14:textId="77777777" w:rsidR="00F41314" w:rsidRPr="003B303F" w:rsidRDefault="008632C8" w:rsidP="00DE6592">
      <w:pPr>
        <w:pStyle w:val="SubTitleL1"/>
        <w:spacing w:before="600"/>
        <w:rPr>
          <w:rFonts w:ascii="Myanmar Text" w:hAnsi="Myanmar Text" w:cs="Myanmar Text"/>
          <w:cs/>
        </w:rPr>
      </w:pPr>
      <w:r w:rsidRPr="003B303F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67193F96" w14:textId="3DE2DF41" w:rsidR="00F41314" w:rsidRPr="00DE6592" w:rsidRDefault="00832CA8" w:rsidP="000C56E3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နိဒါန်း</w:t>
      </w:r>
    </w:p>
    <w:p w14:paraId="5076DE9D" w14:textId="42003076" w:rsidR="00F41314" w:rsidRPr="00DE6592" w:rsidRDefault="00832CA8" w:rsidP="000C56E3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လမ်းညွှန်ချက်များ</w:t>
      </w:r>
    </w:p>
    <w:p w14:paraId="70BCBB93" w14:textId="1C500260" w:rsidR="00F41314" w:rsidRPr="00DE6592" w:rsidRDefault="00832CA8" w:rsidP="000C56E3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စာရေးသူ</w:t>
      </w:r>
    </w:p>
    <w:p w14:paraId="0A0B5FB7" w14:textId="4477D8BE" w:rsidR="00F41314" w:rsidRPr="00DE6592" w:rsidRDefault="00832CA8" w:rsidP="000C56E3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အထောက်အထား</w:t>
      </w:r>
    </w:p>
    <w:p w14:paraId="13FF9EBE" w14:textId="44C2CFE2" w:rsidR="00F41314" w:rsidRPr="00DE6592" w:rsidRDefault="00832CA8" w:rsidP="000C56E3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ပရိသတ်</w:t>
      </w:r>
    </w:p>
    <w:p w14:paraId="5EE0D325" w14:textId="00ADE94C" w:rsidR="00F41314" w:rsidRPr="00DE6592" w:rsidRDefault="00832CA8" w:rsidP="000C56E3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အပြန်အလှန်မှီခိုမှု</w:t>
      </w:r>
    </w:p>
    <w:p w14:paraId="1E695754" w14:textId="163E2891" w:rsidR="00F41314" w:rsidRPr="003B303F" w:rsidRDefault="00832CA8" w:rsidP="00DE6592">
      <w:pPr>
        <w:pStyle w:val="SubTitleL1"/>
        <w:spacing w:before="600"/>
        <w:rPr>
          <w:rFonts w:ascii="Myanmar Text" w:hAnsi="Myanmar Text" w:cs="Myanmar Text"/>
          <w:cs/>
        </w:rPr>
      </w:pPr>
      <w:r w:rsidRPr="003B303F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724BDD8D" w14:textId="57BC0D6E" w:rsidR="00F41314" w:rsidRPr="00DE6592" w:rsidRDefault="00832CA8" w:rsidP="000C56E3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"သဒ္ဒါ-သမိုင်းဆိုင်ရာ" အဓိပ္ပာယ်ဖွင့်ဆိုမှုနည်းလမ်းသည် သမ္မာကျမ်းစာ၏အဓိပ္ပာယ်ကို သဒ္ဒါအရ၊ ၎င်း၏စာမျက်နှာများတွင် ရေးသားထားသည့်အရာများနှင့် ရှေးခေတ် ___________ အရ ရှာဖွေသည်။</w:t>
      </w:r>
    </w:p>
    <w:p w14:paraId="2ADAA112" w14:textId="645C0821" w:rsidR="00F41314" w:rsidRPr="00DE6592" w:rsidRDefault="00832CA8" w:rsidP="000C56E3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သမ္မာကျမ်းစာအနက်ပြန်ဆိုခြင်းတွင် “သဒ္ဒါ-သမိုင်းဆိုင်ရာ” ချဉ်းကပ်နည်းကို အသင်းတော်သမိုင်းတစ်လျှောက် တွေ့မြင်နိုင်သော်လည်း အထူးသဖြင့် ________ ခေတ်မှစတင်သည်။</w:t>
      </w:r>
    </w:p>
    <w:p w14:paraId="6800EE98" w14:textId="39B0CBA8" w:rsidR="00F41314" w:rsidRPr="00DE6592" w:rsidRDefault="00832CA8" w:rsidP="000C56E3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သဒ္ဒါ-သမိုင်းဆိုင်ရာနည်းလမ်းကို အသုံးပြု၍ သမ္မာကျမ်းစာကို အနက်ဖွင့်ဆိုရာတွင် ကူညီပေးသည့် သင်ခန်းစာတွင်ဖော်ပြထားသော အဓိက "လမ်းညွှန်ချက်" သုံးခုမှာ အဘယ်နည်း။</w:t>
      </w:r>
    </w:p>
    <w:p w14:paraId="4EA68B1D" w14:textId="4E81B490" w:rsidR="00F41314" w:rsidRPr="00DE6592" w:rsidRDefault="00832CA8" w:rsidP="000C56E3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သင်ခန်းစာက ပညာမတတ်သူများသည် သမ္မာကျမ်းစာပိုဒ်၏အဓိပ္ပာယ်ကို နားမလည်နိုင်ဟု သွန်သင်သလော။</w:t>
      </w:r>
    </w:p>
    <w:p w14:paraId="6B7B5B44" w14:textId="1B008BCA" w:rsidR="00F41314" w:rsidRPr="00DE6592" w:rsidRDefault="000C56E3" w:rsidP="000C56E3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</w:t>
      </w:r>
      <w:r w:rsidRPr="00DE6592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832CA8"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တစ်အုပ်၏စာရေးသူကို အတိအကျမဖော်ပြထားသော်လည်း၊ စာရေးသူ၏ကိုယ်ရေးအကျဉ်းကို ကျွန်ုပ်တို့ဖန်တီးနိုင်သည်ဟု သင်ခန်းစာတွင် သွန်သင်ထားပါသလား။</w:t>
      </w:r>
    </w:p>
    <w:p w14:paraId="2FC1194C" w14:textId="43A5FF38" w:rsidR="00F41314" w:rsidRPr="00DE6592" w:rsidRDefault="00832CA8" w:rsidP="000C56E3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ခရစ်ဝင်ကျမ်းရေးသားသူ တမန်တော်ယောဟန်အကြောင်းသိရှိခြင်းသည် ယောဟန် ၃:၁၆ ကဲ့သို့သောကျမ်းစာပိုဒ်ကိုနားလည်ရန် မည်သို့ကူညီပေးသနည်း။ သင်ခန်းစာတွင် မည်သည့်ဥပမာ ပေးထားသနည်း။</w:t>
      </w:r>
    </w:p>
    <w:p w14:paraId="3FBB8695" w14:textId="523CF21E" w:rsidR="00F41314" w:rsidRPr="00DE6592" w:rsidRDefault="00832CA8" w:rsidP="000C56E3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သင်ခန်းစာတွင်ဖော်ပြထားသော အသေးငယ်ဆုံးသော အဓိပ္ပာယ်ယူနစ်များကား အဘယ်နည်း။</w:t>
      </w:r>
    </w:p>
    <w:p w14:paraId="23450820" w14:textId="07213C86" w:rsidR="00F41314" w:rsidRPr="00DE6592" w:rsidRDefault="00832CA8" w:rsidP="000C56E3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"သဒ္ဒါအစိတ်အပိုင်း" ဟူသည်မှာ အဘယ်နည်း။</w:t>
      </w:r>
    </w:p>
    <w:p w14:paraId="076C6056" w14:textId="211B8911" w:rsidR="00F41314" w:rsidRPr="00DE6592" w:rsidRDefault="00832CA8" w:rsidP="000C56E3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သမ္မာကျမ်းစာအဓိပ္ပာယ်ဖွင့်ဆိုချက်နှင့်ပတ်သက်၍ သင်ခန်းစာတွင်ဖော်ပြထားသော အကြီးမားဆုံးအဓိပ္ပာယ်ယူနစ်မှာ အဘယ်နည်း။</w:t>
      </w:r>
    </w:p>
    <w:p w14:paraId="2B86296B" w14:textId="6F10E09C" w:rsidR="00F41314" w:rsidRPr="00DE6592" w:rsidRDefault="00832CA8" w:rsidP="000C56E3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 ယောဟန် ၃:၁၆တွင် "so" (houtos) ဟူသောစကားလုံးသည် မည်သည့်</w:t>
      </w:r>
      <w:r w:rsidR="000C56E3" w:rsidRPr="00DE6592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အရာကိုဆိုလိုသနည်း။</w:t>
      </w:r>
    </w:p>
    <w:p w14:paraId="547EEC03" w14:textId="7BA7AD65" w:rsidR="00F41314" w:rsidRPr="00DE6592" w:rsidRDefault="00832CA8" w:rsidP="000C56E3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သင်ခန်းစာသည် သမ္မာကျမ်းစာရေးသားစဉ်တွင် လူအနည်းငယ်သာ စာဖတ်တတ်ကြောင်း သွန်သင်ထားသည်။</w:t>
      </w:r>
    </w:p>
    <w:p w14:paraId="0AC265D7" w14:textId="7585AEBD" w:rsidR="00F41314" w:rsidRPr="00DE6592" w:rsidRDefault="00832CA8" w:rsidP="000C56E3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ယောဟန်သည် သူ၏ခရစ်ဝင်ကျမ်းကို အထူးသဖြင့် မည်သည့်ပရိသတ်</w:t>
      </w:r>
      <w:r w:rsidR="000C56E3" w:rsidRPr="00DE6592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အတွက် ရေးသားခဲ့သနည်း။</w:t>
      </w:r>
    </w:p>
    <w:p w14:paraId="781B6B34" w14:textId="248D826C" w:rsidR="00F41314" w:rsidRPr="00DE6592" w:rsidRDefault="00832CA8" w:rsidP="000C56E3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သင်ခန်းစာသည် သမ္မာကျမ်းစာကို အဓိပ္ပာယ်ဖွင့်ဆိုရာတွင် မတူညီသောလမ်းညွှန်ချက်များနှင့်</w:t>
      </w:r>
      <w:r w:rsidR="000C56E3" w:rsidRPr="00DE6592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ပတ်သက်၍ မည်သည့်အလေးထားမှုရှိသင့်ကြောင်း အကြံပြုထားသနည်း။</w:t>
      </w:r>
    </w:p>
    <w:p w14:paraId="4C16F4C8" w14:textId="1B654B50" w:rsidR="00F41314" w:rsidRPr="00DE6592" w:rsidRDefault="00832CA8" w:rsidP="000C56E3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အဓိပ္ပာယ်ဖွင့်ဆိုချက်ဆိုင်ရာ"လွဲမှားမှု" တစ်ခုစီကို ဖော်ပြပါ_</w:t>
      </w:r>
    </w:p>
    <w:p w14:paraId="6574ACD9" w14:textId="77777777" w:rsidR="00F41314" w:rsidRPr="00DE6592" w:rsidRDefault="00832CA8" w:rsidP="000C56E3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ရည်ရွယ်ချက်ဆိုင်ရာ လွဲမှားမှု</w:t>
      </w:r>
    </w:p>
    <w:p w14:paraId="5BA4AB2C" w14:textId="77777777" w:rsidR="00F41314" w:rsidRPr="00DE6592" w:rsidRDefault="00832CA8" w:rsidP="000C56E3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စာပေဆိုင်ရာ လွဲမှားမှု</w:t>
      </w:r>
    </w:p>
    <w:p w14:paraId="5C01E448" w14:textId="4817FF29" w:rsidR="00832CA8" w:rsidRPr="00DE6592" w:rsidRDefault="00832CA8" w:rsidP="000C56E3">
      <w:pPr>
        <w:pStyle w:val="BodyTextNumberedL2"/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စိတ်ခံစားမှုဆိုင်ရာ လွဲမှားမှု</w:t>
      </w:r>
    </w:p>
    <w:p w14:paraId="12066C2C" w14:textId="77777777" w:rsidR="00F41314" w:rsidRPr="003B303F" w:rsidRDefault="00832CA8" w:rsidP="00DE6592">
      <w:pPr>
        <w:pStyle w:val="SubTitleL1"/>
        <w:spacing w:before="600"/>
        <w:rPr>
          <w:rFonts w:ascii="Myanmar Text" w:hAnsi="Myanmar Text" w:cs="Myanmar Text"/>
          <w:cs/>
        </w:rPr>
      </w:pPr>
      <w:r w:rsidRPr="003B303F">
        <w:rPr>
          <w:rFonts w:ascii="Myanmar Text" w:eastAsia="Myanmar Text" w:hAnsi="Myanmar Text" w:cs="Myanmar Text"/>
          <w:cs/>
          <w:lang w:val="my-MM"/>
        </w:rPr>
        <w:lastRenderedPageBreak/>
        <w:t>မှတ်စုများမှတ်သားရန်အကြမ်းဖျဉ်းဖော်ပြချက်</w:t>
      </w:r>
    </w:p>
    <w:p w14:paraId="48E0F654" w14:textId="38662758" w:rsidR="00F41314" w:rsidRPr="00DE6592" w:rsidRDefault="00832CA8" w:rsidP="000C56E3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အနှစ်ချုပ်များ</w:t>
      </w:r>
    </w:p>
    <w:p w14:paraId="14597229" w14:textId="2ADBB412" w:rsidR="00F41314" w:rsidRPr="00DE6592" w:rsidRDefault="00832CA8" w:rsidP="000C56E3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ကျမ်းပိုဒ်၏ရှုပ်ထွေးမှု</w:t>
      </w:r>
    </w:p>
    <w:p w14:paraId="51BAE1E7" w14:textId="4997D781" w:rsidR="00F41314" w:rsidRPr="00DE6592" w:rsidRDefault="00832CA8" w:rsidP="000C56E3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အနက်ပြန်သူ၏ထူးခြားမှု</w:t>
      </w:r>
    </w:p>
    <w:p w14:paraId="0B037B7A" w14:textId="61334159" w:rsidR="00F41314" w:rsidRPr="00DE6592" w:rsidRDefault="00832CA8" w:rsidP="000C56E3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ပရိသတ်၏လိုအပ်ချက်</w:t>
      </w:r>
    </w:p>
    <w:p w14:paraId="1524BFE8" w14:textId="77777777" w:rsidR="00F41314" w:rsidRPr="00DE6592" w:rsidRDefault="00832CA8" w:rsidP="000C56E3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နိဂုံး</w:t>
      </w:r>
    </w:p>
    <w:p w14:paraId="7A51E16F" w14:textId="065ECE73" w:rsidR="00F41314" w:rsidRPr="003B303F" w:rsidRDefault="00832CA8" w:rsidP="00DE6592">
      <w:pPr>
        <w:pStyle w:val="SubTitleL1"/>
        <w:spacing w:before="600"/>
        <w:rPr>
          <w:rFonts w:ascii="Myanmar Text" w:hAnsi="Myanmar Text" w:cs="Myanmar Text"/>
          <w:cs/>
        </w:rPr>
      </w:pPr>
      <w:r w:rsidRPr="003B303F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736B73B4" w14:textId="7555EC97" w:rsidR="00F41314" w:rsidRPr="00DE6592" w:rsidRDefault="00832CA8" w:rsidP="000C56E3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သင်ခန်းစာသည် သမ္မာကျမ်းစာအနက်ပြန်ဆိုခြင်းတွင် "အနှစ်ချုပ်" ကို မည်သို့အဓိပ္ပာယ်ဖွင့်</w:t>
      </w:r>
      <w:r w:rsidR="000C56E3" w:rsidRPr="00DE6592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ဆိုသနည်း။</w:t>
      </w:r>
    </w:p>
    <w:p w14:paraId="75E0F7E1" w14:textId="16A248A1" w:rsidR="00F41314" w:rsidRPr="00DE6592" w:rsidRDefault="00832CA8" w:rsidP="000C56E3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“အနှစ်ချုပ်” သည် ကျမ်းပိုဒ်တစ်ခုကို လေ့လာရန် မည်သို့ကူညီပေးသနည်း။</w:t>
      </w:r>
    </w:p>
    <w:p w14:paraId="2778FDD4" w14:textId="6AC90CAC" w:rsidR="00F41314" w:rsidRPr="00DE6592" w:rsidRDefault="00832CA8" w:rsidP="000C56E3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တူညီသောကျမ်းပိုဒ်နှင့်ပတ်သက်၍ အမိန့်တော်နှင့်ညီသော ရှုထောင့်များစွာရှိသည်ကို ရှင်းပြရန် သင်ခန်းစာတွင် မည်သည့်ပုံဥပမာပေးသနည်း။</w:t>
      </w:r>
    </w:p>
    <w:p w14:paraId="29C1DAB8" w14:textId="3DF80790" w:rsidR="00F41314" w:rsidRPr="00DE6592" w:rsidRDefault="00832CA8" w:rsidP="000C56E3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သမ္မာကျမ်းစာတစ်ပိုဒ်တွင် “အနှစ်ချုပ်များစွာ” လိုအပ်ကြောင်းပြသသည့် အချက်သုံးချက်ကား အဘယ်နည်း။</w:t>
      </w:r>
    </w:p>
    <w:p w14:paraId="4AEC3FC9" w14:textId="6F46FA7F" w:rsidR="00F41314" w:rsidRPr="00DE6592" w:rsidRDefault="00832CA8" w:rsidP="000C56E3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"ကျမ်းပိုဒ်များ၏ရှုပ်ထွေးမှုသည် အဓိကအားဖြင့် ၎င်းတို့၏မူလအဓိပ္ပာယ်မှာ _________ ကြောင့်ဖြစ်သည်။"</w:t>
      </w:r>
    </w:p>
    <w:p w14:paraId="19697ACC" w14:textId="1104DC84" w:rsidR="00F41314" w:rsidRPr="00DE6592" w:rsidRDefault="00832CA8" w:rsidP="000C56E3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သင်ခန်းစာအရ၊ ကျမ်းပိုဒ်တစ်ခု၏ အဓိပ္ပါယ်ကိုနည်းလမ်းမျိုးစုံဖြင့် အနှစ်ချုပ်နိုင်ပြီး၊ ၎င်း၏ ပကတိအဓိပ္ပါယ်နှင့် ကိုက်ညီဆဲဖြစ်သည်ဟု သွန်သင်ပါသလား။</w:t>
      </w:r>
    </w:p>
    <w:p w14:paraId="3DEB1373" w14:textId="7C625304" w:rsidR="00F41314" w:rsidRPr="00DE6592" w:rsidRDefault="00832CA8" w:rsidP="000C56E3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ဆာလံ ၁၁၀:၁ ကဲ့သို့သောကျမ်းပိုဒ်တစ်ခုအပေါ် အခြားကျမ်းပိုဒ်များစွာ</w:t>
      </w:r>
      <w:r w:rsidR="000C56E3" w:rsidRPr="00DE6592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သည် မှတ်ချက်ပြုသည့်အခါ ၎င်းတို့သည် တူညီသောရှုထောင့်ကို အမြဲအာရုံစိုက်သလော။</w:t>
      </w:r>
    </w:p>
    <w:p w14:paraId="05AE3521" w14:textId="6317AB86" w:rsidR="00F41314" w:rsidRPr="00DE6592" w:rsidRDefault="00832CA8" w:rsidP="000C56E3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မဿဲ ၂ တွင် ယေရှုသည် အဲဂုတ္တုပြည်သို့သွား၍ ပြန်လာသောအခါ၊ ဟောရှေအနာဂတ္တိ</w:t>
      </w:r>
      <w:r w:rsidR="000C56E3" w:rsidRPr="00DE6592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ကျမ်း၌ "အဲဂုတ္တုပြည်မှ ငါ့သားကိုခေါ်ခဲ့ပြီ" ဟူသောကျမ်းပိုဒ်ပြည့်စုံခြင်းဖြစ်သည်ဟု သင်ခန်းစာတွင် မည်သို့အဓိပ္ပာယ်ဖွင့်ဆိုသနည်း။</w:t>
      </w:r>
    </w:p>
    <w:p w14:paraId="2E24A6F0" w14:textId="5F338D2E" w:rsidR="00F41314" w:rsidRPr="00DE6592" w:rsidRDefault="00832CA8" w:rsidP="000C56E3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ဓမ္မသစ်ကျမ်းရေးသူများသည် ဓမ္မဟောင်းစာပေကို အသုံးပြုသည့် နည်းလမ်းသုံးမျိုးကား အဘယ်နည်း။</w:t>
      </w:r>
    </w:p>
    <w:p w14:paraId="18699E55" w14:textId="1806ED85" w:rsidR="00F41314" w:rsidRPr="00DE6592" w:rsidRDefault="00832CA8" w:rsidP="000C56E3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သမ္မာကျမ်းစာတစ်ပိုဒ်၏ အနှစ်ချုပ်အားလုံးသည် ညီတူညီမျှတန်ဖိုးရှိပြီး အမိန့်တော်နှင့်ညီပါသလား။</w:t>
      </w:r>
    </w:p>
    <w:p w14:paraId="5A9D89D2" w14:textId="5CD2B64C" w:rsidR="00F41314" w:rsidRPr="00DE6592" w:rsidRDefault="00832CA8" w:rsidP="000C56E3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အနက်ဖွင့်သူအားလုံးသည် မတူညီသောအလေးထားမှုများ၊ ယူဆချက်များ၊ နောက်ခံများနှင့် ________ များဖြင့် ကျမ်းစာရေးသားချက်များကို အနက်ဖွင့်ကြသည်။</w:t>
      </w:r>
    </w:p>
    <w:p w14:paraId="3D4EEF12" w14:textId="1E1C2340" w:rsidR="00F41314" w:rsidRPr="00DE6592" w:rsidRDefault="00832CA8" w:rsidP="000C56E3">
      <w:pPr>
        <w:pStyle w:val="BodyTextNumberedL1"/>
        <w:numPr>
          <w:ilvl w:val="0"/>
          <w:numId w:val="12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သမ္မာကျမ်းစာကိုသက်ဆိုင်ရာနည်းလမ်းများဖြင့် မှန်ကန်စွာကျင့်သုံးရန်၊ ကျွန်ုပ်တို့၏</w:t>
      </w:r>
      <w:r w:rsidR="000C56E3" w:rsidRPr="00DE6592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DE6592">
        <w:rPr>
          <w:rFonts w:ascii="Myanmar Text" w:eastAsia="Myanmar Text" w:hAnsi="Myanmar Text" w:cs="Myanmar Text"/>
          <w:sz w:val="22"/>
          <w:szCs w:val="22"/>
          <w:cs/>
          <w:lang w:val="my-MM"/>
        </w:rPr>
        <w:t>_______အတွက် အထောက်အကူဖြစ်စေမည့် အနှစ်ချုပ်များကို ရှာဖွေရမည်ဟု ဆိုလိုသည်။</w:t>
      </w:r>
    </w:p>
    <w:sectPr w:rsidR="00F41314" w:rsidRPr="00DE6592" w:rsidSect="00F413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502" w:bottom="1440" w:left="15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D7A0A" w14:textId="77777777" w:rsidR="00414FC1" w:rsidRDefault="00414FC1" w:rsidP="00683848">
      <w:pPr>
        <w:rPr>
          <w:rFonts w:cs="Calibri"/>
          <w:cs/>
        </w:rPr>
      </w:pPr>
      <w:r>
        <w:separator/>
      </w:r>
    </w:p>
  </w:endnote>
  <w:endnote w:type="continuationSeparator" w:id="0">
    <w:p w14:paraId="76B55E52" w14:textId="77777777" w:rsidR="00414FC1" w:rsidRDefault="00414FC1" w:rsidP="00683848">
      <w:pPr>
        <w:rPr>
          <w:rFonts w:cs="Calibri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3B665" w14:textId="77777777" w:rsidR="00E36F35" w:rsidRDefault="00E36F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A90BD" w14:textId="77777777" w:rsidR="00E36F35" w:rsidRPr="008A3A6A" w:rsidRDefault="00E36F35" w:rsidP="00E36F35">
    <w:pPr>
      <w:pStyle w:val="Footer"/>
      <w:spacing w:before="360" w:after="0"/>
      <w:jc w:val="center"/>
      <w:rPr>
        <w:rFonts w:cs="Myanmar Text"/>
        <w:sz w:val="20"/>
        <w:szCs w:val="20"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>
      <w:rPr>
        <w:rFonts w:cs="Myanmar Text"/>
        <w:sz w:val="20"/>
        <w:szCs w:val="20"/>
        <w:cs/>
        <w:lang w:val="my-MM" w:bidi="my-MM"/>
      </w:rPr>
      <w:t>1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1D7F5610" w14:textId="77777777" w:rsidR="00E36F35" w:rsidRPr="0005277A" w:rsidRDefault="00E36F35" w:rsidP="00E36F35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35082" w14:textId="77777777" w:rsidR="00E36F35" w:rsidRDefault="00E36F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62804" w14:textId="77777777" w:rsidR="00414FC1" w:rsidRDefault="00414FC1" w:rsidP="00683848">
      <w:pPr>
        <w:rPr>
          <w:rFonts w:cs="Calibri"/>
          <w:cs/>
        </w:rPr>
      </w:pPr>
      <w:r>
        <w:separator/>
      </w:r>
    </w:p>
  </w:footnote>
  <w:footnote w:type="continuationSeparator" w:id="0">
    <w:p w14:paraId="29E338F4" w14:textId="77777777" w:rsidR="00414FC1" w:rsidRDefault="00414FC1" w:rsidP="00683848">
      <w:pPr>
        <w:rPr>
          <w:rFonts w:cs="Calibri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D76C9" w14:textId="77777777" w:rsidR="00E36F35" w:rsidRDefault="00E36F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F2C60" w14:textId="77777777" w:rsidR="00E36F35" w:rsidRDefault="00E36F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B34D" w14:textId="77777777" w:rsidR="00E36F35" w:rsidRDefault="00E36F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37161"/>
    <w:multiLevelType w:val="hybridMultilevel"/>
    <w:tmpl w:val="DF822B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33D75"/>
    <w:multiLevelType w:val="hybridMultilevel"/>
    <w:tmpl w:val="12942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D775C"/>
    <w:multiLevelType w:val="multilevel"/>
    <w:tmpl w:val="DACC6656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5" w15:restartNumberingAfterBreak="0">
    <w:nsid w:val="68443420"/>
    <w:multiLevelType w:val="hybridMultilevel"/>
    <w:tmpl w:val="E5E89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A18C9"/>
    <w:multiLevelType w:val="hybridMultilevel"/>
    <w:tmpl w:val="D2965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649799">
    <w:abstractNumId w:val="0"/>
  </w:num>
  <w:num w:numId="2" w16cid:durableId="554856531">
    <w:abstractNumId w:val="6"/>
  </w:num>
  <w:num w:numId="3" w16cid:durableId="1536769508">
    <w:abstractNumId w:val="5"/>
  </w:num>
  <w:num w:numId="4" w16cid:durableId="943195149">
    <w:abstractNumId w:val="1"/>
  </w:num>
  <w:num w:numId="5" w16cid:durableId="411900471">
    <w:abstractNumId w:val="4"/>
  </w:num>
  <w:num w:numId="6" w16cid:durableId="1718747721">
    <w:abstractNumId w:val="3"/>
  </w:num>
  <w:num w:numId="7" w16cid:durableId="61104855">
    <w:abstractNumId w:val="3"/>
  </w:num>
  <w:num w:numId="8" w16cid:durableId="1641956091">
    <w:abstractNumId w:val="2"/>
  </w:num>
  <w:num w:numId="9" w16cid:durableId="438643413">
    <w:abstractNumId w:val="2"/>
  </w:num>
  <w:num w:numId="10" w16cid:durableId="764226780">
    <w:abstractNumId w:val="2"/>
  </w:num>
  <w:num w:numId="11" w16cid:durableId="2082671714">
    <w:abstractNumId w:val="2"/>
  </w:num>
  <w:num w:numId="12" w16cid:durableId="1778138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A616C"/>
    <w:rsid w:val="000C56E3"/>
    <w:rsid w:val="000F4399"/>
    <w:rsid w:val="001A02D0"/>
    <w:rsid w:val="00267FD8"/>
    <w:rsid w:val="00393F5B"/>
    <w:rsid w:val="003B303F"/>
    <w:rsid w:val="003D6404"/>
    <w:rsid w:val="00414FC1"/>
    <w:rsid w:val="004223F7"/>
    <w:rsid w:val="004A4B20"/>
    <w:rsid w:val="004A6EDB"/>
    <w:rsid w:val="0054446B"/>
    <w:rsid w:val="00662CAB"/>
    <w:rsid w:val="00683848"/>
    <w:rsid w:val="006B4D68"/>
    <w:rsid w:val="007F3BF9"/>
    <w:rsid w:val="007F5729"/>
    <w:rsid w:val="00832CA8"/>
    <w:rsid w:val="008632C8"/>
    <w:rsid w:val="00947F75"/>
    <w:rsid w:val="0099149F"/>
    <w:rsid w:val="009A7305"/>
    <w:rsid w:val="00A565D8"/>
    <w:rsid w:val="00C73022"/>
    <w:rsid w:val="00CD0523"/>
    <w:rsid w:val="00D33466"/>
    <w:rsid w:val="00DC781D"/>
    <w:rsid w:val="00DE46FE"/>
    <w:rsid w:val="00DE6592"/>
    <w:rsid w:val="00E36F35"/>
    <w:rsid w:val="00E8680F"/>
    <w:rsid w:val="00F41314"/>
    <w:rsid w:val="00F53B22"/>
    <w:rsid w:val="00F67392"/>
    <w:rsid w:val="00FD772F"/>
    <w:rsid w:val="00FF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B7D2D"/>
  <w15:chartTrackingRefBased/>
  <w15:docId w15:val="{99497470-FAC0-6945-9C38-BD36D5BE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5D8"/>
    <w:pPr>
      <w:spacing w:after="160" w:line="278" w:lineRule="auto"/>
    </w:pPr>
    <w:rPr>
      <w:rFonts w:eastAsiaTheme="minorEastAsia"/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A565D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565D8"/>
  </w:style>
  <w:style w:type="paragraph" w:styleId="PlainText">
    <w:name w:val="Plain Text"/>
    <w:basedOn w:val="Normal"/>
    <w:link w:val="PlainTextChar"/>
    <w:uiPriority w:val="99"/>
    <w:unhideWhenUsed/>
    <w:rsid w:val="00DE46FE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E46FE"/>
    <w:rPr>
      <w:rFonts w:ascii="Consolas" w:eastAsiaTheme="minorEastAsia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DE46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46FE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DE46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E46FE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46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6FE"/>
    <w:rPr>
      <w:rFonts w:ascii="Segoe UI" w:eastAsiaTheme="minorEastAsia" w:hAnsi="Segoe UI" w:cs="Segoe UI"/>
      <w:sz w:val="18"/>
      <w:szCs w:val="18"/>
    </w:rPr>
  </w:style>
  <w:style w:type="paragraph" w:customStyle="1" w:styleId="BodyText">
    <w:name w:val="BodyText"/>
    <w:basedOn w:val="Normal"/>
    <w:link w:val="BodyTextChar"/>
    <w:qFormat/>
    <w:rsid w:val="00DE46FE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DE46FE"/>
    <w:rPr>
      <w:rFonts w:eastAsia="Times New Roman" w:cstheme="minorHAnsi"/>
      <w:color w:val="212529"/>
    </w:rPr>
  </w:style>
  <w:style w:type="paragraph" w:customStyle="1" w:styleId="BodyTextBulleted">
    <w:name w:val="BodyText Bulleted"/>
    <w:basedOn w:val="BodyText"/>
    <w:qFormat/>
    <w:rsid w:val="00DE46FE"/>
    <w:pPr>
      <w:numPr>
        <w:numId w:val="5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DE46FE"/>
    <w:pPr>
      <w:numPr>
        <w:numId w:val="7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DE46FE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DE46FE"/>
    <w:pPr>
      <w:ind w:firstLine="0"/>
    </w:pPr>
  </w:style>
  <w:style w:type="paragraph" w:customStyle="1" w:styleId="BulletParagraph">
    <w:name w:val="Bullet Paragraph"/>
    <w:basedOn w:val="Normal"/>
    <w:qFormat/>
    <w:rsid w:val="00DE46FE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character" w:styleId="CommentReference">
    <w:name w:val="annotation reference"/>
    <w:basedOn w:val="DefaultParagraphFont"/>
    <w:uiPriority w:val="99"/>
    <w:semiHidden/>
    <w:unhideWhenUsed/>
    <w:rsid w:val="00DE46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46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46F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6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6FE"/>
    <w:rPr>
      <w:rFonts w:eastAsiaTheme="minorEastAsia"/>
      <w:b/>
      <w:bCs/>
      <w:sz w:val="20"/>
      <w:szCs w:val="20"/>
    </w:rPr>
  </w:style>
  <w:style w:type="paragraph" w:customStyle="1" w:styleId="Divider">
    <w:name w:val="Divider"/>
    <w:basedOn w:val="Normal"/>
    <w:qFormat/>
    <w:rsid w:val="00DE46FE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DE46FE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DE46FE"/>
    <w:pPr>
      <w:numPr>
        <w:numId w:val="11"/>
      </w:numPr>
      <w:spacing w:before="240" w:after="480"/>
      <w:contextualSpacing w:val="0"/>
    </w:pPr>
  </w:style>
  <w:style w:type="paragraph" w:customStyle="1" w:styleId="OutlineL0">
    <w:name w:val="Outline L0"/>
    <w:basedOn w:val="OutlineL1"/>
    <w:qFormat/>
    <w:rsid w:val="00DE46FE"/>
    <w:pPr>
      <w:numPr>
        <w:numId w:val="0"/>
      </w:numPr>
      <w:ind w:left="720"/>
    </w:pPr>
  </w:style>
  <w:style w:type="paragraph" w:customStyle="1" w:styleId="OutlineL2">
    <w:name w:val="Outline L2"/>
    <w:basedOn w:val="OutlineL1"/>
    <w:qFormat/>
    <w:rsid w:val="00DE46FE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DE46FE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DE46FE"/>
    <w:pPr>
      <w:numPr>
        <w:ilvl w:val="3"/>
      </w:numPr>
    </w:pPr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DE46FE"/>
  </w:style>
  <w:style w:type="paragraph" w:customStyle="1" w:styleId="SubTitleL1">
    <w:name w:val="Sub Title L1"/>
    <w:basedOn w:val="Normal"/>
    <w:qFormat/>
    <w:rsid w:val="00DE46FE"/>
    <w:pPr>
      <w:keepNext/>
      <w:spacing w:before="360"/>
    </w:pPr>
    <w:rPr>
      <w:rFonts w:eastAsia="Times New Roman" w:cstheme="minorHAnsi"/>
      <w:b/>
      <w:bCs/>
      <w:caps/>
      <w:color w:val="212529"/>
      <w:sz w:val="28"/>
      <w:szCs w:val="28"/>
    </w:rPr>
  </w:style>
  <w:style w:type="paragraph" w:customStyle="1" w:styleId="SubTitleL2">
    <w:name w:val="Sub Title L2"/>
    <w:basedOn w:val="SubTitleL1"/>
    <w:next w:val="Normal"/>
    <w:qFormat/>
    <w:rsid w:val="00DE46FE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DE46FE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DE46FE"/>
    <w:pPr>
      <w:keepNext/>
      <w:shd w:val="clear" w:color="auto" w:fill="FFFFFF"/>
      <w:spacing w:after="480"/>
      <w:outlineLvl w:val="2"/>
    </w:pPr>
    <w:rPr>
      <w:rFonts w:eastAsia="Calibri" w:cstheme="minorHAnsi"/>
      <w:b/>
      <w:color w:val="2E74B5"/>
      <w:sz w:val="40"/>
      <w:szCs w:val="40"/>
    </w:rPr>
  </w:style>
  <w:style w:type="paragraph" w:customStyle="1" w:styleId="TitleL2">
    <w:name w:val="Title L2"/>
    <w:basedOn w:val="TitleL1"/>
    <w:next w:val="Normal"/>
    <w:qFormat/>
    <w:rsid w:val="00DE46FE"/>
    <w:pPr>
      <w:spacing w:after="0"/>
    </w:pPr>
    <w:rPr>
      <w:rFonts w:eastAsia="Times New Roman"/>
      <w:color w:val="21252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278</Words>
  <Characters>4215</Characters>
  <Application>Microsoft Office Word</Application>
  <DocSecurity>0</DocSecurity>
  <Lines>87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20</cp:revision>
  <cp:lastPrinted>2025-10-18T17:09:00Z</cp:lastPrinted>
  <dcterms:created xsi:type="dcterms:W3CDTF">2020-12-04T18:51:00Z</dcterms:created>
  <dcterms:modified xsi:type="dcterms:W3CDTF">2025-10-18T17:09:00Z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b4686bfef7269e8a41490410549b97fea6882ecd217df7c20b76b718f84b797c</vt:lpwstr>
  </property>
</Properties>
</file>