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79B69" w14:textId="211C4A4E" w:rsidR="00FA2CA7" w:rsidRPr="00EE50B4" w:rsidRDefault="00FA2CA7" w:rsidP="00267D7C">
      <w:pPr>
        <w:pStyle w:val="TitleL1"/>
        <w:rPr>
          <w:rFonts w:ascii="Myanmar Text" w:hAnsi="Myanmar Text" w:cs="Myanmar Text"/>
          <w:sz w:val="32"/>
        </w:rPr>
      </w:pPr>
      <w:bookmarkStart w:id="0" w:name="_Hlk86055217"/>
      <w:bookmarkStart w:id="1" w:name="_Hlk86745516"/>
      <w:r w:rsidRPr="00EE50B4">
        <w:rPr>
          <w:rFonts w:ascii="Myanmar Text" w:eastAsia="Myanmar Text" w:hAnsi="Myanmar Text" w:cs="Myanmar Text"/>
          <w:bCs/>
          <w:sz w:val="32"/>
          <w:szCs w:val="32"/>
          <w:cs/>
          <w:lang w:val="my-MM"/>
        </w:rPr>
        <w:t>ဓမ္မသစ်ဩဝါဒစာစောင်များ – မော်ဂျူးလ် ၄ – ယာကုပ်ဩဝါဒစာ ဉာဏ်ပညာလမ်းစဉ် နှစ်ခု</w:t>
      </w:r>
    </w:p>
    <w:p w14:paraId="45D66E90" w14:textId="77777777" w:rsidR="00267D7C" w:rsidRPr="00EE50B4" w:rsidRDefault="00FA2CA7" w:rsidP="00267D7C">
      <w:pPr>
        <w:pStyle w:val="TitleL2"/>
        <w:rPr>
          <w:rFonts w:ascii="Myanmar Text" w:hAnsi="Myanmar Text" w:cs="Myanmar Text"/>
          <w:sz w:val="28"/>
        </w:rPr>
      </w:pPr>
      <w:r w:rsidRPr="00EE50B4">
        <w:rPr>
          <w:rFonts w:ascii="Myanmar Text" w:eastAsia="Myanmar Text" w:hAnsi="Myanmar Text" w:cs="Myanmar Text"/>
          <w:bCs/>
          <w:sz w:val="28"/>
          <w:szCs w:val="28"/>
          <w:cs/>
          <w:lang w:val="my-MM"/>
        </w:rPr>
        <w:t>ဆွေးနွေးရန်မေးခွန်းများ</w:t>
      </w:r>
      <w:bookmarkEnd w:id="0"/>
    </w:p>
    <w:p w14:paraId="59C3188F" w14:textId="5538A8CA" w:rsidR="00267D7C" w:rsidRPr="00000441" w:rsidRDefault="00FA2CA7" w:rsidP="00000441">
      <w:pPr>
        <w:pStyle w:val="BodyTextNumberedL1"/>
        <w:rPr>
          <w:cs/>
        </w:rPr>
      </w:pPr>
      <w:r w:rsidRPr="00000441">
        <w:rPr>
          <w:cs/>
        </w:rPr>
        <w:t>ဤသင်ခန်းစာတွင် သင်အနှစ်သက်ဆုံး သို့မဟုတ် အရေးအပါဆုံး</w:t>
      </w:r>
      <w:r w:rsidR="00530482" w:rsidRPr="00000441">
        <w:rPr>
          <w:rFonts w:hint="cs"/>
          <w:cs/>
        </w:rPr>
        <w:t xml:space="preserve"> </w:t>
      </w:r>
      <w:r w:rsidRPr="00000441">
        <w:rPr>
          <w:cs/>
        </w:rPr>
        <w:t>ဟုထင်မြင်သောအရာများမှာ အဘယ်နည်း။ သင်၌ မည်သည့်မေးခွန်းများရှိသနည်း။</w:t>
      </w:r>
      <w:bookmarkEnd w:id="1"/>
    </w:p>
    <w:p w14:paraId="7AD799FB" w14:textId="77777777" w:rsidR="00267D7C" w:rsidRPr="00EE50B4" w:rsidRDefault="00FA2CA7" w:rsidP="00000441">
      <w:pPr>
        <w:pStyle w:val="BodyTextNumberedL1"/>
        <w:rPr>
          <w:cs/>
        </w:rPr>
      </w:pPr>
      <w:r w:rsidRPr="00EE50B4">
        <w:rPr>
          <w:cs/>
        </w:rPr>
        <w:t>ဘုရားသခင်သည် စုံစမ်းနှောင့်ယှက်မှုများမှတစ်ဆင့် မိမိလူတို့၏ယုံကြည်ခြင်းကို စမ်းသပ်လေ့ရှိသည်။ သင့်ဘ၀တွင် စမ်းသပ်မှုတစ်ခုအား သင်ကြုံတွေ့ဖူးပါသလား။ ၎င်းသည် သင့်ကို မည်သို့ပြောင်းလဲခဲ့စေခဲ့သနည်း။</w:t>
      </w:r>
    </w:p>
    <w:p w14:paraId="4248BCE8" w14:textId="77777777" w:rsidR="00267D7C" w:rsidRPr="00EE50B4" w:rsidRDefault="00FA2CA7" w:rsidP="00000441">
      <w:pPr>
        <w:pStyle w:val="BodyTextNumberedL1"/>
        <w:rPr>
          <w:cs/>
        </w:rPr>
      </w:pPr>
      <w:r w:rsidRPr="00EE50B4">
        <w:rPr>
          <w:cs/>
        </w:rPr>
        <w:t>ဘုရားသခင်၏ကောင်းမြတ်ခြင်း သို့မဟုတ် ဉာဏ်ပညာကို သင်သံသယဝင်သည့်အချိန်များ ရှိပါသလား။ မည်သို့သော အခြေအနေများနည်း။ စိတ်ဓာတ်ကျသည့်အချိန်များကို မည်သို့ကျော်ဖြတ်ခဲ့သနည်း။</w:t>
      </w:r>
    </w:p>
    <w:p w14:paraId="7BDC4285" w14:textId="7FDF4AB8" w:rsidR="00267D7C" w:rsidRPr="00EE50B4" w:rsidRDefault="00FA2CA7" w:rsidP="00000441">
      <w:pPr>
        <w:pStyle w:val="BodyTextNumberedL1"/>
        <w:rPr>
          <w:cs/>
        </w:rPr>
      </w:pPr>
      <w:r w:rsidRPr="00EE50B4">
        <w:rPr>
          <w:cs/>
        </w:rPr>
        <w:t>ဘုရားသခင်က ကျွန်ုပ်တို့ကို အပြစ်သို့သွေးဆောင်တော်မူသည်</w:t>
      </w:r>
      <w:r w:rsidR="00530482">
        <w:rPr>
          <w:rFonts w:hint="cs"/>
          <w:cs/>
        </w:rPr>
        <w:t xml:space="preserve"> </w:t>
      </w:r>
      <w:r w:rsidR="00530482">
        <w:rPr>
          <w:cs/>
        </w:rPr>
        <w:t>ဟူသည့်</w:t>
      </w:r>
      <w:r w:rsidRPr="00EE50B4">
        <w:rPr>
          <w:cs/>
        </w:rPr>
        <w:t>အယူအဆကို ယာကုပ်ရှုတ်ချပါသည်။ မိမိတို့၏ရှုံးနိမ့်မှုအတွက် ဘုရားသခင်ကို အပြစ်တင်သောသူကို သင်မည်သို့ ဖြေကြားမည်နည်း။</w:t>
      </w:r>
    </w:p>
    <w:p w14:paraId="7168E6D7" w14:textId="1B44F532" w:rsidR="00267D7C" w:rsidRPr="00EE50B4" w:rsidRDefault="00530482" w:rsidP="00000441">
      <w:pPr>
        <w:pStyle w:val="BodyTextNumberedL1"/>
        <w:rPr>
          <w:cs/>
        </w:rPr>
      </w:pPr>
      <w:r>
        <w:rPr>
          <w:cs/>
        </w:rPr>
        <w:t>လောကီဉာဏ်ပညာသည် ဘုရားသခင</w:t>
      </w:r>
      <w:r>
        <w:rPr>
          <w:rFonts w:hint="cs"/>
          <w:cs/>
        </w:rPr>
        <w:t>်၏</w:t>
      </w:r>
      <w:r w:rsidR="00FA2CA7" w:rsidRPr="00EE50B4">
        <w:rPr>
          <w:cs/>
        </w:rPr>
        <w:t>လူများကို ကွဲပြားစေသည်။ သင့်အသင်းတော် သို့မဟုတ် အမှုတော်လုပ်ငန်းတွင် ကွဲပြားမှုကြုံဖူးပါသလား။ အခြေအနေကို ကုသပေးခဲ့သည့်နည်းလမ်းများ ရှိခဲ့ပါသလား။</w:t>
      </w:r>
    </w:p>
    <w:p w14:paraId="467C87D4" w14:textId="77777777" w:rsidR="00267D7C" w:rsidRPr="00EE50B4" w:rsidRDefault="00FA2CA7" w:rsidP="00000441">
      <w:pPr>
        <w:pStyle w:val="BodyTextNumberedL1"/>
        <w:rPr>
          <w:cs/>
        </w:rPr>
      </w:pPr>
      <w:r w:rsidRPr="00EE50B4">
        <w:rPr>
          <w:cs/>
        </w:rPr>
        <w:t>ပညတ်တရားသည် လွတ်ခြင်းအခွင့်ကိုပေးသည်ဟု ယာကုပ် အခိုင်အမာဆိုသည်။ ဘုရားသခင်၏ပညတ်တရားကို လိုက်နာရမည့်တာဝန်သည် လွတ်ခြင်းအခွင့်ကို မည်သို့ပေးနိုင်သနည်း။</w:t>
      </w:r>
    </w:p>
    <w:p w14:paraId="1D1987C6" w14:textId="2A80E706" w:rsidR="00267D7C" w:rsidRPr="00EE50B4" w:rsidRDefault="00FA2CA7" w:rsidP="00000441">
      <w:pPr>
        <w:pStyle w:val="BodyTextNumberedL1"/>
        <w:rPr>
          <w:cs/>
        </w:rPr>
      </w:pPr>
      <w:r w:rsidRPr="00EE50B4">
        <w:rPr>
          <w:cs/>
        </w:rPr>
        <w:t>သခင်ယေရှု၏ အကြီးမြတ်ဆုံးသော ပညတ်ချက်နှစ်ခု</w:t>
      </w:r>
      <w:r w:rsidR="00530482" w:rsidRPr="00EE50B4">
        <w:rPr>
          <w:cs/>
        </w:rPr>
        <w:t>_ ထာဝရဘုရားအား ကိုယ်နှင့်အမျှချစ်ခြင်း သို့မဟုတ် ကိုယ်နှင့်စပ်ဆို</w:t>
      </w:r>
      <w:r w:rsidR="00530482">
        <w:rPr>
          <w:cs/>
        </w:rPr>
        <w:t>င်သူကို ကိုယ်နှင့်အမျှချစ်ခြင်း</w:t>
      </w:r>
      <w:r w:rsidR="00530482">
        <w:rPr>
          <w:rFonts w:hint="cs"/>
          <w:cs/>
        </w:rPr>
        <w:t xml:space="preserve"> </w:t>
      </w:r>
      <w:r w:rsidRPr="00EE50B4">
        <w:rPr>
          <w:cs/>
        </w:rPr>
        <w:t xml:space="preserve">မှ </w:t>
      </w:r>
      <w:r w:rsidRPr="00EE50B4">
        <w:rPr>
          <w:cs/>
        </w:rPr>
        <w:lastRenderedPageBreak/>
        <w:t>မည်သည့်တစ်ခုကို သင်</w:t>
      </w:r>
      <w:r w:rsidR="00530482">
        <w:rPr>
          <w:rFonts w:hint="cs"/>
          <w:cs/>
        </w:rPr>
        <w:t xml:space="preserve"> </w:t>
      </w:r>
      <w:r w:rsidR="00530482">
        <w:rPr>
          <w:cs/>
        </w:rPr>
        <w:t>ပို၍အာရုံစိုက်</w:t>
      </w:r>
      <w:r w:rsidR="00530482">
        <w:rPr>
          <w:rFonts w:hint="cs"/>
          <w:cs/>
        </w:rPr>
        <w:t>လေ့ရှိ</w:t>
      </w:r>
      <w:r w:rsidRPr="00EE50B4">
        <w:rPr>
          <w:cs/>
        </w:rPr>
        <w:t>သနည်း</w:t>
      </w:r>
      <w:r w:rsidR="00530482">
        <w:rPr>
          <w:rFonts w:hint="cs"/>
          <w:cs/>
        </w:rPr>
        <w:t xml:space="preserve">။ </w:t>
      </w:r>
      <w:r w:rsidRPr="00EE50B4">
        <w:rPr>
          <w:cs/>
        </w:rPr>
        <w:t>နှစ်ခုစလုံးကို သစ္စာရှိစွာ မည်သို့ပိုမိုလိုက်နာနိုင်မည်နည်း။</w:t>
      </w:r>
    </w:p>
    <w:p w14:paraId="2E7647C6" w14:textId="0EC50453" w:rsidR="00267D7C" w:rsidRPr="00EE50B4" w:rsidRDefault="00FA2CA7" w:rsidP="00000441">
      <w:pPr>
        <w:pStyle w:val="BodyTextNumberedL1"/>
        <w:rPr>
          <w:cs/>
        </w:rPr>
      </w:pPr>
      <w:r w:rsidRPr="00EE50B4">
        <w:rPr>
          <w:cs/>
        </w:rPr>
        <w:t>ခမည်းတော်ဘုရားသခင်ရှေ့၌ စင်ကြယ်သန့်ရှင်းသောသီလဟူမူကား၊ “မိဘမရှိသောသူငယ်တို့နှင့် မုဆိုးမတို့သည် ဆင်းရဲခံရသောအခါ သူတို့ကိုကြည့်ပြုစုခြင်း၊ ကိုယ်တိုင်လည်း ‌လောကီအညစ်အကြေးနှင့်ကင်းစင်အံ့သောငှာ စောင့်ရှောက်ခြင်းပေတည်း” (၁း၂၇) ဟု ယာကုပ်ဆိုခဲ့သည်။ ဤအရာသည် သင့်အတွက် မည်သည့်အရာကိုဆိုလိုသနည်း။ ယာကုပ်၏စကားများကို ကျွန်ုပ်တို့ လက်တွေ့မည်သို့</w:t>
      </w:r>
      <w:r w:rsidR="00530482">
        <w:rPr>
          <w:rFonts w:hint="cs"/>
          <w:cs/>
        </w:rPr>
        <w:t xml:space="preserve"> </w:t>
      </w:r>
      <w:r w:rsidRPr="00EE50B4">
        <w:rPr>
          <w:cs/>
        </w:rPr>
        <w:t>လုပ်ဆောင်နိုင်မည်နည်း။</w:t>
      </w:r>
    </w:p>
    <w:p w14:paraId="0D4D8224" w14:textId="77777777" w:rsidR="00267D7C" w:rsidRPr="00EE50B4" w:rsidRDefault="00FA2CA7" w:rsidP="00000441">
      <w:pPr>
        <w:pStyle w:val="BodyTextNumberedL1"/>
        <w:rPr>
          <w:cs/>
        </w:rPr>
      </w:pPr>
      <w:r w:rsidRPr="00EE50B4">
        <w:rPr>
          <w:cs/>
        </w:rPr>
        <w:t>ယာကုပ်၏ ယုံကြည်ခြင်းနှင့် အကျင့်များအကြောင်း ဆွေးနွေးခြင်းသည် သူ၏စာပါ အခက်ခဲဆုံးကျမ်းပိုဒ်များထဲမှ တစ်ခုဖြစ်သည်။ ကျွန်ုပ်တို့၏လုပ်ရပ်များသည် ဘုရားသခင်အတွက် အဘယ်မျှလောက်အရေးကြီးသည်ဟု သင်ထင်သနည်း။</w:t>
      </w:r>
    </w:p>
    <w:p w14:paraId="4B028D46" w14:textId="37438D97" w:rsidR="00267D7C" w:rsidRPr="00EE50B4" w:rsidRDefault="00FA2CA7" w:rsidP="00000441">
      <w:pPr>
        <w:pStyle w:val="BodyTextNumberedL1"/>
        <w:rPr>
          <w:cs/>
        </w:rPr>
      </w:pPr>
      <w:r w:rsidRPr="00EE50B4">
        <w:rPr>
          <w:cs/>
        </w:rPr>
        <w:t>ပေါလု၏ဖြောင့်မတ်ခြင်းအယူဝါဒကြောင့် နာခံခြင်း၏အရေးပါမှုကိုလျှော့ချရန် သင်</w:t>
      </w:r>
      <w:r w:rsidR="00530482">
        <w:rPr>
          <w:rFonts w:hint="cs"/>
          <w:cs/>
        </w:rPr>
        <w:t xml:space="preserve"> </w:t>
      </w:r>
      <w:r w:rsidRPr="00EE50B4">
        <w:rPr>
          <w:cs/>
        </w:rPr>
        <w:t>သွေးဆောင်ခြင်းခံရဖူးပါသလား။ သင့်အဖြေကို ရှင်းပြပါ။</w:t>
      </w:r>
    </w:p>
    <w:p w14:paraId="35156B5C" w14:textId="22681246" w:rsidR="00FA2CA7" w:rsidRPr="00EE50B4" w:rsidRDefault="00FA2CA7" w:rsidP="00000441">
      <w:pPr>
        <w:pStyle w:val="BodyTextNumberedL1"/>
        <w:rPr>
          <w:cs/>
        </w:rPr>
      </w:pPr>
      <w:r w:rsidRPr="00EE50B4">
        <w:rPr>
          <w:cs/>
        </w:rPr>
        <w:t>သင်၏ယုံကြည်ခြင်းနှင့်လုပ်ဆောင်မှုအသက်တာကို သစ္စာရှိစွာ ဆန်းစစ်ခြင်း၌ကူညီဖို့ရန် မည်သည့်နည်းဗျူဟာကို ဖော်ထုတ်နိုင်မည်နည်း။ ဤအရာများကို သင်</w:t>
      </w:r>
      <w:r w:rsidR="00530482">
        <w:rPr>
          <w:rFonts w:hint="cs"/>
          <w:cs/>
        </w:rPr>
        <w:t xml:space="preserve"> </w:t>
      </w:r>
      <w:r w:rsidR="00530482">
        <w:rPr>
          <w:cs/>
        </w:rPr>
        <w:t>သွန်သင်ပေးနေသည့်</w:t>
      </w:r>
      <w:r w:rsidRPr="00EE50B4">
        <w:rPr>
          <w:cs/>
        </w:rPr>
        <w:t>သူများထံ မည်သည့်နည်းလမ်းဖြင့်မျှဝေနိုင်မည်နည်း။</w:t>
      </w:r>
    </w:p>
    <w:p w14:paraId="4A48D111" w14:textId="3EFE901B" w:rsidR="00267D7C" w:rsidRPr="00000441" w:rsidRDefault="000402E5" w:rsidP="00000441">
      <w:pPr>
        <w:pStyle w:val="BulletParagraph"/>
      </w:pPr>
      <w:r w:rsidRPr="00000441">
        <w:rPr>
          <w:b/>
          <w:bCs/>
          <w:cs/>
        </w:rPr>
        <w:t xml:space="preserve">ပြန်လည်သုံးသပ်ချက်- </w:t>
      </w:r>
      <w:r w:rsidRPr="00000441">
        <w:rPr>
          <w:cs/>
        </w:rPr>
        <w:t>အဖွဲ့အစည်းတစ်ခုသည် ခေါင်းဆောင်အသစ်ခန့်အပ်ရန် ရှာသောအခါ၊ ကျောင်းတွင် စာတော်သူ၊ အရပ်ရှည်သူ၊ ရုပ်ရည်ကောင်းမွန်ပြီး မိမိကိုယ်ကိုယုံကြည်ချက်ရှိသူကို ရှာဖွေမည်ဖြစ်သည်။ သို့သော် ပိုမိုအရေးကြီးသည်မှာ ခက်ခဲသည့်အခြေအနေများ၌ အသိပညာ၊ အရည်အချင်းနှင့် စရိုက်လက္ခဏာများကို စမ်းသပ်ခံပြီး ၎င်းဖိအားအောက်တွင် ကောင်းမွန်စွာ စွမ်းဆောင်နိုင</w:t>
      </w:r>
      <w:r w:rsidR="00530482" w:rsidRPr="00000441">
        <w:rPr>
          <w:rFonts w:hint="cs"/>
          <w:cs/>
        </w:rPr>
        <w:t>်</w:t>
      </w:r>
      <w:r w:rsidRPr="00000441">
        <w:rPr>
          <w:cs/>
        </w:rPr>
        <w:t xml:space="preserve">သူကို ရှာသင့်ပါသည်။ ထိုသို့သောခက်ခဲသည့်ဖိအားမျိုးက သင်မည်သို့ပြောတတ်သည် သို့မဟုတ် မည်သို့ယူဆတတ်သည်ကို ဖော်ပြရုံသာမက သင်မည်သူဖြစ်သည်ကို ထင်ရှားစေပါသည်။ ဘုရားသခင်သည် လူတို့ကို စမ်းသပ်သည်ဖြစ်၍ သူတို့သည် — အခြားလူများလည်း — မိမိတို့ မည်သူဖြစ်သည်၊ မည်သည့်အရာလုပ်နိုင်သည်ကို သိမြင်နိုင်ပါသည်။ ယေရှုပင် စမ်းသပ်ခြင်းခံခဲ့ရသည်။ ခရစ်တော်ကို ယုံကြည်သူတစ်ဦးအနေဖြင့် သင်သည် ခက်ခဲသည့်အခြေအနေများကို မကြုံတွေ့ပါက </w:t>
      </w:r>
      <w:r w:rsidRPr="00000441">
        <w:rPr>
          <w:cs/>
        </w:rPr>
        <w:lastRenderedPageBreak/>
        <w:t>သင့်ယုံကြည်ခြင်းသည် မည်သည့်အရာလုပ်ဆောင်နိုင်သည်ကို သင်မသိနိုင်ပါ။ စမ်းသပ်မှုများသည် ဘုရားသခင်၏နိုင်ငံတော်၌ သာ၍ကြီးသောအမှုတော်အတွက် ကျွန်ုပ်တို့ကိုပြင်ဆင်ပေးရန်ရောက်လာသည် — ၎င်းတို့သည် ကျွန်ုပ်တို့၏အားနည်းချက်များကို ဖော်ထုတ်ပေးရုံတင်မက ကျွန်ုပ်တို့ယုံကြည်သောအခါ ဘုရားသခင်သည် ကျွန်ုပ်တို့အားဖြင့် မည်သည့်အရာလုပ်ဆောင်နိုင်သည်ကို ဖော်ပြပေးသည်။ ၎င်းတို့သည် ကျွန်ုပ်တို့အား ပိုမိုကြီးမားသောအမှုတော်အတွက် လိုအပ်သည့်ရင့်ကျက်မှုကို ယူဆောင်ပေးပါသည်။</w:t>
      </w:r>
    </w:p>
    <w:p w14:paraId="3BF52121" w14:textId="0B486732" w:rsidR="00267D7C" w:rsidRPr="00EE50B4" w:rsidRDefault="000402E5" w:rsidP="00000441">
      <w:pPr>
        <w:pStyle w:val="BulletParagraph"/>
      </w:pPr>
      <w:r w:rsidRPr="00EE50B4">
        <w:rPr>
          <w:b/>
          <w:bCs/>
          <w:cs/>
        </w:rPr>
        <w:t xml:space="preserve">ကိစ္စရပ်လေ့လာမှု- </w:t>
      </w:r>
      <w:r w:rsidRPr="00EE50B4">
        <w:rPr>
          <w:cs/>
        </w:rPr>
        <w:t xml:space="preserve">ဂီယာမိုသည် အရပ်ရှည်ကာ ရုပ်ရည်ချောမောပြီး ချစ်စရာကောင်းသော ဇနီးတစ်ဦးနှင့် ဆွဲဆောင်မှုရှိသော စရိုက်လက္ခဏာရှိကာ အလွန်ထူးချွန်သော ဟောပြောသူတစ်ဦးဖြစ်သည်။ ထို့အပြင်၊ သူသည် အမေရိကန်ပြည်ထောင်စုရှိ ကျမ်းစာကျောင်းမှ မဟာဘွဲ့ကိုရရှိခဲ့သည်။ သူသည် အသင်းတော်၏သင်းအုပ်ဆရာအဖြစ် </w:t>
      </w:r>
      <w:r w:rsidR="00530482" w:rsidRPr="00EE50B4">
        <w:rPr>
          <w:cs/>
        </w:rPr>
        <w:t>အလွယ်တကူ</w:t>
      </w:r>
      <w:r w:rsidR="00530482">
        <w:rPr>
          <w:cs/>
        </w:rPr>
        <w:t>ရွေးချယ်ခြင်း</w:t>
      </w:r>
      <w:r w:rsidRPr="00EE50B4">
        <w:rPr>
          <w:cs/>
        </w:rPr>
        <w:t>ခံခဲ့ရသည်။ သို့သော် အချိန်ကြာလာသည်နှင့်အမျှ သူတို့သည် သူ၏စရိုက်နှင့် ရင့်ကျက်မှုအဆင့်အပေါ် လုံလောက်သော လေ့လာမှုမရှိခဲ့ကြောင်း သိလာကြသည်။ သ</w:t>
      </w:r>
      <w:r w:rsidR="00530482">
        <w:rPr>
          <w:cs/>
        </w:rPr>
        <w:t>ူသည် ရင့်ကျက်မှုအတွက် လိုအပ်သော</w:t>
      </w:r>
      <w:r w:rsidRPr="00EE50B4">
        <w:rPr>
          <w:cs/>
        </w:rPr>
        <w:t>စမ်းသပ်မှုများနှင့် စုံစမ်းနှောင့်ယှက်ခြင်းများကို ရှောင်ရှားခဲ့သည်။ သူ၏အမှုတော်အောက်တွင် အသင်းတော်သည် ကြီးထွားလာသော်လည်း ၎င်းသည် ဝတ်ပြုရာ၊ မိတ်သဟာယဖွဲ့ရာ၊ အမှုတော်ဆောင်ရာ၊ စစ်မှန်သောသွန်သင်မှုနှင့် ဧဝံဂေလိလုပ်ဆောင်ရာနေရာထက် လူမှုရေးအသင်းအဖွဲ့တစ်ခုလို ဖြစ်လာခဲ့သည်။ ဂီယာမိုသည် တစ်စုံတစ်ဦးနှင့် ဖောက်ပြန်နေသည်ကို နောက်ဆုံးတွင် တွေ့ရှိခဲ့သည်။ သူထွက်သွားပြီးနောက် တစ်စုံတစ်</w:t>
      </w:r>
      <w:r w:rsidR="003164DC" w:rsidRPr="00EE50B4">
        <w:rPr>
          <w:cs/>
        </w:rPr>
        <w:t>ဦး</w:t>
      </w:r>
      <w:r w:rsidRPr="00EE50B4">
        <w:rPr>
          <w:cs/>
        </w:rPr>
        <w:t>သည် သူ၏တရားဒေသနာမှတ်စုများကို တွေ့ရှိခဲ့သည်။ မှတ်စု၏အနားသတ်တွင် "ဒီနေရာမှာ ငိုပါ" ဟု သူ့ကိုယ်သူ ရေးမှတ်ခဲ့သည်။ သူသည်လူတိုင်းကို လိမ်ညာခဲ့သည် — သူ့ကိုယ်သူပင် လိမ်ညာခဲ့ခြင်းဖြစ်နိုင်သည်။</w:t>
      </w:r>
    </w:p>
    <w:p w14:paraId="62615A45" w14:textId="66894A52" w:rsidR="000402E5" w:rsidRPr="00000441" w:rsidRDefault="000402E5" w:rsidP="00000441">
      <w:pPr>
        <w:pStyle w:val="SubTitleL1"/>
      </w:pPr>
      <w:r w:rsidRPr="00000441">
        <w:rPr>
          <w:cs/>
        </w:rPr>
        <w:t>ပြန်လည်ဆင်ခြင်သုံးသပ်ခြင်းမေးခွန်းများ</w:t>
      </w:r>
    </w:p>
    <w:p w14:paraId="2A21472E" w14:textId="54D54483" w:rsidR="00D20C33" w:rsidRPr="00000441" w:rsidRDefault="00D20C33" w:rsidP="00000441">
      <w:pPr>
        <w:pStyle w:val="ReflectQsList"/>
        <w:rPr>
          <w:cs/>
        </w:rPr>
      </w:pPr>
      <w:r w:rsidRPr="00000441">
        <w:rPr>
          <w:cs/>
        </w:rPr>
        <w:t>အထက်ပါကိစ္စရပ်လေ့လာမှုတွင် ဖော်ပြထားသောအခြေအနေသည် မည်သို့ဖြစ်ခဲ့သနည်း။ ၎င်းကို မည်သို့ရှောင်ရှားနိုင်သနည်း။ ဤကဲ့သို့သော အခြေအနေမျိုးကို သင်မြင်ဖူးပါသလား။ သို့ဖြစ်ပါက ဖော်ပြပေးပါ။</w:t>
      </w:r>
    </w:p>
    <w:p w14:paraId="59B47804" w14:textId="630C7D22" w:rsidR="00D20C33" w:rsidRPr="00EE50B4" w:rsidRDefault="00D20C33" w:rsidP="00000441">
      <w:pPr>
        <w:pStyle w:val="ReflectQsList"/>
        <w:rPr>
          <w:cs/>
        </w:rPr>
      </w:pPr>
      <w:r w:rsidRPr="00EE50B4">
        <w:rPr>
          <w:cs/>
        </w:rPr>
        <w:t xml:space="preserve">တစ်ခါတစ်ရံ ကျွန်ုပ်တို့ကို မနှစ်သက်သောသူများ သို့မဟုတ် မှားယွင်းစွာပြဿနာရှာသူများနှင့် ဆက်ဆံရန်အခွင့်အရေးများဖြင့် ကျွန်ုပ်တို့၏ယုံကြည်ခြင်းကို စမ်းသပ်ခံရသည်။ မနှစ်သက်သောသူများ သို့မဟုတ် အကြောင်းတစ်ခုခုကြောင့် သင့်အား မှားယွင်းစွာပြဿနာရှာသူများကို (စိတ်ခံစားမှုနှင့် အပြုအမူနှစ်မျိုးလုံး) ဖြင့် သင်မည်သို့တုံ့ပြန်လေ့ရှိသနည်း။ ဥပမာအချို့ (အမည်မဖော်ဘဲ) ပေးပါ။ သင်သည် </w:t>
      </w:r>
      <w:r w:rsidRPr="00EE50B4">
        <w:rPr>
          <w:cs/>
        </w:rPr>
        <w:lastRenderedPageBreak/>
        <w:t>သခင်ဘုရားရှေ့တော်မှောက်၌ ထိုအရာကို လုပ်ဆောင်နိုင်ခဲ့ပြီး ၎င်းမှကြီးထွားလာပါက ထိုလုပ်ငန်းစဉ်ကိုဖော်ပြပါ။ မဟုတ်ပါက၊ မည်သည့်အရာဖြစ်ခဲ့သည်ကို ဖော်ပြပါ။</w:t>
      </w:r>
    </w:p>
    <w:p w14:paraId="7B6D1627" w14:textId="73ABAED8" w:rsidR="00D20C33" w:rsidRPr="00EE50B4" w:rsidRDefault="00D20C33" w:rsidP="00000441">
      <w:pPr>
        <w:pStyle w:val="ReflectQsList"/>
        <w:rPr>
          <w:cs/>
        </w:rPr>
      </w:pPr>
      <w:r w:rsidRPr="00EE50B4">
        <w:rPr>
          <w:cs/>
        </w:rPr>
        <w:t>တစ်ခါတစ်ရံ ကျွန်ုပ်တို့၏ယုံကြည်ခြင်းသည် ကျွန်ုပ်တို့အား</w:t>
      </w:r>
      <w:r w:rsidR="003164DC">
        <w:rPr>
          <w:rFonts w:hint="cs"/>
          <w:cs/>
        </w:rPr>
        <w:t xml:space="preserve"> </w:t>
      </w:r>
      <w:r w:rsidRPr="00EE50B4">
        <w:rPr>
          <w:cs/>
        </w:rPr>
        <w:t>မထီမဲ့မြင်ပြုသူများကို တုံ့ပြန်ရန်အခွင့်အရေးများဖြင့် စမ်းသပ်ခံရသည်။ သင့်ကို မထီမဲ့မြင်ပြုသည်ဟုခံစားရသောအခါ (စိတ်ခံစားမှုနှင့် အပြုအမူနှစ်မျိုးလုံး) ဖြင့် သင်မည်သို့တုံ့ပြန်လေ့ရှိသနည်း။ ဥပမာအချို့ပေးပါ။ သင်သည် သခင်ဘုရားရှေ့တော်မှောက်၌ ထိုအရာကို လုပ်ဆောင်နိုင်ခဲ့ပြီး ၎င်းမှကြီးထွားလာပါက ထိုလုပ်ငန်းစဉ်ကိုဖော်ပြပါ။ မဟုတ်ပါက၊ မည်သည့်အရာဖြစ်ခဲ့သည်ကို ဖော်ပြပါ။</w:t>
      </w:r>
    </w:p>
    <w:p w14:paraId="22F7DB2B" w14:textId="77777777" w:rsidR="00D20C33" w:rsidRPr="00EE50B4" w:rsidRDefault="00D20C33" w:rsidP="00000441">
      <w:pPr>
        <w:pStyle w:val="ReflectQsList"/>
        <w:rPr>
          <w:cs/>
        </w:rPr>
      </w:pPr>
      <w:r w:rsidRPr="00EE50B4">
        <w:rPr>
          <w:cs/>
        </w:rPr>
        <w:t>တစ်ခါတစ်ရံ ကျွန်ုပ်တို့၏ယုံကြည်ခြင်းသည် ကျွန်ုပ်တို့ဖိအားများအောက်ရှိနေချိန်တွင် စမ်းသပ်ခံရသည်။ ဖိအားများအောက်ရှိနေချိန်တွင် (စိတ်ခံစားမှုပိုင်းနှင့် အပြုအမူပိုင်းနှစ်မျိုးလုံး) ဖြင့် သင်မည်သို့တုံ့ပြန်လေ့ရှိသနည်း။ ဥပမာအချို့ပေးပါ။ သင်သည် သခင်ဘုရားရှေ့တော်မှောက်၌ ထိုအရာကို လုပ်ဆောင်နိုင်ခဲ့ပြီး ၎င်းမှကြီးထွားလာပါက ထိုလုပ်ငန်းစဉ်ကိုဖော်ပြပါ။ မဟုတ်ပါက၊ မည်သည့်အရာဖြစ်ခဲ့သနည်း။</w:t>
      </w:r>
    </w:p>
    <w:p w14:paraId="199FC3FC" w14:textId="3F309865" w:rsidR="00D20C33" w:rsidRPr="00EE50B4" w:rsidRDefault="00D20C33" w:rsidP="00000441">
      <w:pPr>
        <w:pStyle w:val="ReflectQsList"/>
        <w:rPr>
          <w:cs/>
        </w:rPr>
      </w:pPr>
      <w:r w:rsidRPr="00EE50B4">
        <w:rPr>
          <w:cs/>
        </w:rPr>
        <w:t>တစ်ခါတစ်ရံ ကျွန်ုပ်တို့၏ယုံကြ</w:t>
      </w:r>
      <w:r w:rsidR="003164DC">
        <w:rPr>
          <w:cs/>
        </w:rPr>
        <w:t>ည်ခြင်းသည် တစ်စုံတစ်ရာဆုံးရှုံး</w:t>
      </w:r>
      <w:r w:rsidRPr="00EE50B4">
        <w:rPr>
          <w:cs/>
        </w:rPr>
        <w:t>သောအခါ စမ်းသပ်</w:t>
      </w:r>
      <w:r w:rsidR="003164DC">
        <w:rPr>
          <w:rFonts w:hint="cs"/>
          <w:cs/>
        </w:rPr>
        <w:t>ခြင်း</w:t>
      </w:r>
      <w:r w:rsidRPr="00EE50B4">
        <w:rPr>
          <w:cs/>
        </w:rPr>
        <w:t>ခံရသည်။ သင်တန်ဖိုးထားသောတစ်စုံတစ်ရာ ဆုံးရှုံးလိုက်ရသောအခါ (စိတ်ခံစားမှုပိုင်းနှင့် အပြုအမူပိုင်းနှစ်မျိုးလုံး) ဖြင့် သင်မည်သို့တုံ့ပြန်လေ့ရှိသနည်း။ ဥပမာအချို့ပေးပါ။ သင်သည် သခင်ဘုရားရှေ့တော်မှောက်၌ ထိုအရာကို လုပ်ဆောင်နိုင်ခဲ့ပြီး ၎င်းမှကြီးထွားလာပါက ထိုလုပ်ငန်းစဉ်ကိုဖော်ပြပါ။ မဟုတ်ပါက၊ မည်သည့်အရာဖြစ်ခဲ့သနည်း။</w:t>
      </w:r>
    </w:p>
    <w:p w14:paraId="212E5957" w14:textId="0B385A2E" w:rsidR="00D20C33" w:rsidRPr="00EE50B4" w:rsidRDefault="008B3B8D" w:rsidP="00000441">
      <w:pPr>
        <w:pStyle w:val="ReflectQsList"/>
        <w:rPr>
          <w:cs/>
        </w:rPr>
      </w:pPr>
      <w:r w:rsidRPr="00EE50B4">
        <w:rPr>
          <w:cs/>
        </w:rPr>
        <w:t>သင်၏ယုံကြည်ခြင်းကို အခြားမည်သည့်နည်းလမ်းများဖြင့် စမ်းသပ်ခဲ့ပြီး၊ သင်မည်သို့တုံ့ပြန်ခဲ့သနည်း။</w:t>
      </w:r>
    </w:p>
    <w:p w14:paraId="0A261A54" w14:textId="77777777" w:rsidR="00D20C33" w:rsidRPr="00EE50B4" w:rsidRDefault="00D20C33" w:rsidP="00000441">
      <w:pPr>
        <w:pStyle w:val="ReflectQsList"/>
        <w:rPr>
          <w:cs/>
        </w:rPr>
      </w:pPr>
      <w:r w:rsidRPr="00EE50B4">
        <w:rPr>
          <w:cs/>
        </w:rPr>
        <w:t>ဤပုံမှန်တုံ့ပြန်မှုများသည် သင်၏ဝိညာဉ်ရေးကြီးထွားမှုနှင့် ဘုရားသခင်၏နိုင်ငံတော်တွင် အသုံးဝင်မှုအတွက် သင်၏အသင့်ပြင်ဆင်မှုနှင့်ပတ်သက်၍ မည်သို့ပြောနိုင်မည်နည်း။</w:t>
      </w:r>
    </w:p>
    <w:p w14:paraId="249F3D62" w14:textId="77777777" w:rsidR="00D20C33" w:rsidRPr="00000441" w:rsidRDefault="00D20C33" w:rsidP="00000441">
      <w:pPr>
        <w:pStyle w:val="SubTitleL2"/>
      </w:pPr>
      <w:r w:rsidRPr="00000441">
        <w:rPr>
          <w:cs/>
        </w:rPr>
        <w:t>လုပ်ဆောင်ရန် လုပ်ငန်းများ</w:t>
      </w:r>
    </w:p>
    <w:p w14:paraId="0C02900D" w14:textId="77777777" w:rsidR="00D20C33" w:rsidRPr="00000441" w:rsidRDefault="00D20C33" w:rsidP="00000441">
      <w:pPr>
        <w:pStyle w:val="BulletsActionAssign"/>
      </w:pPr>
      <w:r w:rsidRPr="00000441">
        <w:rPr>
          <w:cs/>
        </w:rPr>
        <w:t>လိုအပ်ပါက၊ ဝိညာဉ်ရေးရာကြီးထွားမှုအတွက် သခင်ဘုရားထံတောင်းလျှောက်ရန် ကြောက်ရွံ့ခြင်းအား နောင်တရပါ။</w:t>
      </w:r>
    </w:p>
    <w:p w14:paraId="0CACBB26" w14:textId="77777777" w:rsidR="00267D7C" w:rsidRPr="00EE50B4" w:rsidRDefault="00D20C33" w:rsidP="00000441">
      <w:pPr>
        <w:pStyle w:val="BulletsActionAssign"/>
      </w:pPr>
      <w:r w:rsidRPr="00EE50B4">
        <w:rPr>
          <w:cs/>
        </w:rPr>
        <w:lastRenderedPageBreak/>
        <w:t>ဝိညာဉ်ရေးရာကြီးထွားမှုအတွက် သခင်ဘုရားထံ တောင်းလျှောက်ပါ။ ကြီးထွားရန်လိုအပ်သည်ဟု သင်ထင်သည့် နယ်ပယ်များကို သတ်မှတ်ပါ။ ကြီးထွားမှုဖြစ်စဉ်/လေ့ကျင့်မှုကို ကိုယ်တော်၏ရှုထောင့်မှကြည့်ရန် သခင်ဘုရားထံ တောင်းလျှောက်ပါ။</w:t>
      </w:r>
    </w:p>
    <w:sectPr w:rsidR="00267D7C" w:rsidRPr="00EE50B4" w:rsidSect="007B6EF3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nnapurna SIL">
    <w:panose1 w:val="01000000000000000000"/>
    <w:charset w:val="00"/>
    <w:family w:val="auto"/>
    <w:pitch w:val="variable"/>
    <w:sig w:usb0="A00080FF" w:usb1="4000214B" w:usb2="08000028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432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6480"/>
      </w:pPr>
    </w:lvl>
  </w:abstractNum>
  <w:abstractNum w:abstractNumId="1" w15:restartNumberingAfterBreak="0">
    <w:nsid w:val="01182B5C"/>
    <w:multiLevelType w:val="hybridMultilevel"/>
    <w:tmpl w:val="CA1647EC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B38B9"/>
    <w:multiLevelType w:val="multilevel"/>
    <w:tmpl w:val="5E7636B2"/>
    <w:lvl w:ilvl="0">
      <w:start w:val="1"/>
      <w:numFmt w:val="decimal"/>
      <w:pStyle w:val="ReflectQsList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hint="default"/>
      </w:rPr>
    </w:lvl>
  </w:abstractNum>
  <w:abstractNum w:abstractNumId="3" w15:restartNumberingAfterBreak="0">
    <w:nsid w:val="2C4C1E63"/>
    <w:multiLevelType w:val="hybridMultilevel"/>
    <w:tmpl w:val="84809B6E"/>
    <w:lvl w:ilvl="0" w:tplc="3DD6AD30">
      <w:start w:val="1"/>
      <w:numFmt w:val="upperLetter"/>
      <w:pStyle w:val="MinorHeadingGrey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4" w15:restartNumberingAfterBreak="0">
    <w:nsid w:val="2CCD775C"/>
    <w:multiLevelType w:val="multilevel"/>
    <w:tmpl w:val="6338E11E"/>
    <w:lvl w:ilvl="0">
      <w:start w:val="1"/>
      <w:numFmt w:val="upperRoman"/>
      <w:pStyle w:val="OutlineL1"/>
      <w:lvlText w:val="%1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1">
      <w:start w:val="1"/>
      <w:numFmt w:val="upperLetter"/>
      <w:pStyle w:val="OutlineL2"/>
      <w:lvlText w:val="%2."/>
      <w:lvlJc w:val="left"/>
      <w:pPr>
        <w:tabs>
          <w:tab w:val="num" w:pos="1440"/>
        </w:tabs>
        <w:ind w:left="1080" w:firstLine="0"/>
      </w:pPr>
      <w:rPr>
        <w:rFonts w:hint="default"/>
      </w:rPr>
    </w:lvl>
    <w:lvl w:ilvl="2">
      <w:start w:val="1"/>
      <w:numFmt w:val="decimal"/>
      <w:pStyle w:val="OutlineL3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OutlineL4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7EB7E2C"/>
    <w:multiLevelType w:val="multilevel"/>
    <w:tmpl w:val="DAAC95CE"/>
    <w:lvl w:ilvl="0">
      <w:start w:val="1"/>
      <w:numFmt w:val="bullet"/>
      <w:pStyle w:val="BulletsActionAssign"/>
      <w:lvlText w:val=""/>
      <w:lvlJc w:val="left"/>
      <w:pPr>
        <w:ind w:left="360" w:hanging="360"/>
      </w:pPr>
      <w:rPr>
        <w:rFonts w:ascii="Symbol" w:hAnsi="Symbol" w:cs="Times New Roman" w:hint="default"/>
        <w:b w:val="0"/>
        <w:bCs w:val="0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"/>
      <w:lvlJc w:val="left"/>
      <w:pPr>
        <w:ind w:left="1800" w:hanging="360"/>
      </w:pPr>
      <w:rPr>
        <w:rFonts w:ascii="Symbol" w:hAnsi="Symbol" w:cs="Times New Roman" w:hint="default"/>
        <w:color w:val="auto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6" w15:restartNumberingAfterBreak="0">
    <w:nsid w:val="530654A9"/>
    <w:multiLevelType w:val="multilevel"/>
    <w:tmpl w:val="D8A6E20E"/>
    <w:lvl w:ilvl="0">
      <w:start w:val="1"/>
      <w:numFmt w:val="decimal"/>
      <w:pStyle w:val="BodyTextNumberedL1"/>
      <w:lvlText w:val="%1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1">
      <w:start w:val="1"/>
      <w:numFmt w:val="bullet"/>
      <w:pStyle w:val="BodyTextNumberedL2"/>
      <w:lvlText w:val="o"/>
      <w:lvlJc w:val="left"/>
      <w:pPr>
        <w:tabs>
          <w:tab w:val="num" w:pos="1584"/>
        </w:tabs>
        <w:ind w:left="1584" w:hanging="432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66ED68AE"/>
    <w:multiLevelType w:val="hybridMultilevel"/>
    <w:tmpl w:val="8BA243A8"/>
    <w:lvl w:ilvl="0" w:tplc="1918FA30">
      <w:start w:val="1"/>
      <w:numFmt w:val="bullet"/>
      <w:pStyle w:val="BodyTextBulleted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num w:numId="1" w16cid:durableId="1774203819">
    <w:abstractNumId w:val="0"/>
  </w:num>
  <w:num w:numId="2" w16cid:durableId="74208226">
    <w:abstractNumId w:val="3"/>
  </w:num>
  <w:num w:numId="3" w16cid:durableId="74674793">
    <w:abstractNumId w:val="2"/>
    <w:lvlOverride w:ilvl="0">
      <w:startOverride w:val="1"/>
    </w:lvlOverride>
  </w:num>
  <w:num w:numId="4" w16cid:durableId="487982474">
    <w:abstractNumId w:val="2"/>
    <w:lvlOverride w:ilvl="0">
      <w:startOverride w:val="1"/>
    </w:lvlOverride>
  </w:num>
  <w:num w:numId="5" w16cid:durableId="741289946">
    <w:abstractNumId w:val="5"/>
  </w:num>
  <w:num w:numId="6" w16cid:durableId="8847599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1109466">
    <w:abstractNumId w:val="1"/>
  </w:num>
  <w:num w:numId="8" w16cid:durableId="668142674">
    <w:abstractNumId w:val="7"/>
  </w:num>
  <w:num w:numId="9" w16cid:durableId="651297011">
    <w:abstractNumId w:val="6"/>
  </w:num>
  <w:num w:numId="10" w16cid:durableId="741219196">
    <w:abstractNumId w:val="6"/>
  </w:num>
  <w:num w:numId="11" w16cid:durableId="1362320064">
    <w:abstractNumId w:val="5"/>
  </w:num>
  <w:num w:numId="12" w16cid:durableId="404231067">
    <w:abstractNumId w:val="3"/>
  </w:num>
  <w:num w:numId="13" w16cid:durableId="657151338">
    <w:abstractNumId w:val="4"/>
  </w:num>
  <w:num w:numId="14" w16cid:durableId="1484273860">
    <w:abstractNumId w:val="4"/>
  </w:num>
  <w:num w:numId="15" w16cid:durableId="327365978">
    <w:abstractNumId w:val="4"/>
  </w:num>
  <w:num w:numId="16" w16cid:durableId="777412169">
    <w:abstractNumId w:val="4"/>
  </w:num>
  <w:num w:numId="17" w16cid:durableId="1173034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CA7"/>
    <w:rsid w:val="00000441"/>
    <w:rsid w:val="0002198C"/>
    <w:rsid w:val="000402E5"/>
    <w:rsid w:val="00104117"/>
    <w:rsid w:val="00267D7C"/>
    <w:rsid w:val="003164DC"/>
    <w:rsid w:val="00352DF0"/>
    <w:rsid w:val="003912EE"/>
    <w:rsid w:val="00443773"/>
    <w:rsid w:val="00443A18"/>
    <w:rsid w:val="004D759F"/>
    <w:rsid w:val="0051159D"/>
    <w:rsid w:val="00530482"/>
    <w:rsid w:val="00630B62"/>
    <w:rsid w:val="00757D82"/>
    <w:rsid w:val="0078509A"/>
    <w:rsid w:val="007B6EF3"/>
    <w:rsid w:val="008B3B8D"/>
    <w:rsid w:val="00A0305C"/>
    <w:rsid w:val="00B26925"/>
    <w:rsid w:val="00C15448"/>
    <w:rsid w:val="00C33F0B"/>
    <w:rsid w:val="00C426B3"/>
    <w:rsid w:val="00D20C33"/>
    <w:rsid w:val="00D740E0"/>
    <w:rsid w:val="00EB1A8A"/>
    <w:rsid w:val="00EE50B4"/>
    <w:rsid w:val="00F5133B"/>
    <w:rsid w:val="00FA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1B69A"/>
  <w15:chartTrackingRefBased/>
  <w15:docId w15:val="{21839502-7022-401C-A69D-22497F04A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my-M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441"/>
    <w:pPr>
      <w:spacing w:line="278" w:lineRule="auto"/>
    </w:pPr>
    <w:rPr>
      <w:kern w:val="2"/>
      <w:sz w:val="24"/>
      <w:szCs w:val="21"/>
      <w:lang w:val="en-IN" w:eastAsia="ja-JP" w:bidi="hi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  <w:rsid w:val="0000044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000441"/>
  </w:style>
  <w:style w:type="paragraph" w:styleId="PlainText">
    <w:name w:val="Plain Text"/>
    <w:basedOn w:val="Normal"/>
    <w:link w:val="PlainTextChar"/>
    <w:uiPriority w:val="99"/>
    <w:unhideWhenUsed/>
    <w:rsid w:val="00630B62"/>
    <w:rPr>
      <w:rFonts w:ascii="Consolas" w:hAnsi="Consolas" w:cs="Consolas"/>
      <w:sz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30B62"/>
    <w:rPr>
      <w:rFonts w:ascii="Consolas" w:eastAsiaTheme="minorEastAsia" w:hAnsi="Consolas" w:cs="Consolas"/>
      <w:sz w:val="21"/>
      <w:szCs w:val="21"/>
    </w:rPr>
  </w:style>
  <w:style w:type="paragraph" w:customStyle="1" w:styleId="ReviewStatementtext">
    <w:name w:val="Review Statement text"/>
    <w:basedOn w:val="Normal"/>
    <w:link w:val="ReviewStatementtextChar"/>
    <w:uiPriority w:val="1"/>
    <w:qFormat/>
    <w:rsid w:val="00630B62"/>
    <w:pPr>
      <w:widowControl w:val="0"/>
      <w:spacing w:after="120"/>
    </w:pPr>
    <w:rPr>
      <w:rFonts w:ascii="Arial" w:eastAsia="Calibri" w:hAnsi="Arial" w:cs="Arial"/>
      <w:color w:val="2C5376"/>
    </w:rPr>
  </w:style>
  <w:style w:type="character" w:customStyle="1" w:styleId="ReviewStatementtextChar">
    <w:name w:val="Review Statement text Char"/>
    <w:link w:val="ReviewStatementtext"/>
    <w:uiPriority w:val="1"/>
    <w:rsid w:val="00630B62"/>
    <w:rPr>
      <w:rFonts w:ascii="Arial" w:eastAsia="Calibri" w:hAnsi="Arial" w:cs="Arial"/>
      <w:color w:val="2C5376"/>
      <w:sz w:val="24"/>
      <w:szCs w:val="24"/>
    </w:rPr>
  </w:style>
  <w:style w:type="paragraph" w:customStyle="1" w:styleId="MinorHeadingTeal">
    <w:name w:val="Minor Heading Teal"/>
    <w:basedOn w:val="Normal"/>
    <w:link w:val="MinorHeadingTealChar"/>
    <w:uiPriority w:val="1"/>
    <w:qFormat/>
    <w:rsid w:val="00630B62"/>
    <w:pPr>
      <w:widowControl w:val="0"/>
      <w:spacing w:before="240" w:after="120"/>
      <w:outlineLvl w:val="1"/>
    </w:pPr>
    <w:rPr>
      <w:rFonts w:ascii="Arial" w:eastAsia="Calibri" w:hAnsi="Arial" w:cs="Arial"/>
      <w:b/>
      <w:color w:val="4496A1"/>
    </w:rPr>
  </w:style>
  <w:style w:type="character" w:customStyle="1" w:styleId="MinorHeadingTealChar">
    <w:name w:val="Minor Heading Teal Char"/>
    <w:link w:val="MinorHeadingTeal"/>
    <w:uiPriority w:val="1"/>
    <w:rsid w:val="00630B62"/>
    <w:rPr>
      <w:rFonts w:ascii="Arial" w:eastAsia="Calibri" w:hAnsi="Arial" w:cs="Arial"/>
      <w:b/>
      <w:color w:val="4496A1"/>
      <w:sz w:val="24"/>
      <w:szCs w:val="24"/>
    </w:rPr>
  </w:style>
  <w:style w:type="paragraph" w:customStyle="1" w:styleId="MinorHeadingGrey">
    <w:name w:val="Minor Heading Grey"/>
    <w:basedOn w:val="List"/>
    <w:link w:val="MinorHeadingGreyChar"/>
    <w:uiPriority w:val="1"/>
    <w:qFormat/>
    <w:rsid w:val="00630B62"/>
    <w:pPr>
      <w:numPr>
        <w:numId w:val="12"/>
      </w:numPr>
      <w:suppressAutoHyphens/>
      <w:spacing w:before="240" w:after="120"/>
      <w:contextualSpacing w:val="0"/>
      <w:jc w:val="both"/>
      <w:outlineLvl w:val="0"/>
    </w:pPr>
    <w:rPr>
      <w:rFonts w:ascii="Arial" w:eastAsia="Calibri" w:hAnsi="Arial" w:cs="Arial"/>
      <w:b/>
      <w:color w:val="535352"/>
      <w:lang w:eastAsia="ar-SA"/>
    </w:rPr>
  </w:style>
  <w:style w:type="character" w:customStyle="1" w:styleId="MinorHeadingGreyChar">
    <w:name w:val="Minor Heading Grey Char"/>
    <w:link w:val="MinorHeadingGrey"/>
    <w:uiPriority w:val="1"/>
    <w:rsid w:val="00630B62"/>
    <w:rPr>
      <w:rFonts w:ascii="Arial" w:eastAsia="Calibri" w:hAnsi="Arial" w:cs="Arial"/>
      <w:b/>
      <w:color w:val="535352"/>
      <w:sz w:val="24"/>
      <w:szCs w:val="24"/>
      <w:lang w:eastAsia="ar-SA"/>
    </w:rPr>
  </w:style>
  <w:style w:type="paragraph" w:customStyle="1" w:styleId="IndentedMinorHeading">
    <w:name w:val="Indented Minor Heading"/>
    <w:basedOn w:val="Normal"/>
    <w:link w:val="IndentedMinorHeadingChar"/>
    <w:uiPriority w:val="1"/>
    <w:qFormat/>
    <w:rsid w:val="00630B62"/>
    <w:pPr>
      <w:widowControl w:val="0"/>
      <w:tabs>
        <w:tab w:val="left" w:leader="dot" w:pos="8352"/>
        <w:tab w:val="left" w:leader="dot" w:pos="8496"/>
        <w:tab w:val="left" w:leader="dot" w:pos="8568"/>
      </w:tabs>
      <w:spacing w:before="240" w:after="120" w:line="276" w:lineRule="auto"/>
      <w:ind w:left="360"/>
      <w:outlineLvl w:val="1"/>
    </w:pPr>
    <w:rPr>
      <w:rFonts w:ascii="Arial" w:eastAsia="Calibri" w:hAnsi="Arial" w:cs="Arial"/>
      <w:b/>
      <w:color w:val="2C5376"/>
    </w:rPr>
  </w:style>
  <w:style w:type="character" w:customStyle="1" w:styleId="IndentedMinorHeadingChar">
    <w:name w:val="Indented Minor Heading Char"/>
    <w:link w:val="IndentedMinorHeading"/>
    <w:uiPriority w:val="1"/>
    <w:rsid w:val="00630B62"/>
    <w:rPr>
      <w:rFonts w:ascii="Arial" w:eastAsia="Calibri" w:hAnsi="Arial" w:cs="Arial"/>
      <w:b/>
      <w:color w:val="2C5376"/>
      <w:sz w:val="24"/>
      <w:szCs w:val="24"/>
    </w:rPr>
  </w:style>
  <w:style w:type="paragraph" w:customStyle="1" w:styleId="ReflectQsList">
    <w:name w:val="Reflect Qs List"/>
    <w:basedOn w:val="List"/>
    <w:link w:val="ReflectQsListChar"/>
    <w:uiPriority w:val="1"/>
    <w:qFormat/>
    <w:rsid w:val="00000441"/>
    <w:pPr>
      <w:numPr>
        <w:numId w:val="17"/>
      </w:numPr>
      <w:tabs>
        <w:tab w:val="left" w:pos="720"/>
      </w:tabs>
      <w:suppressAutoHyphens/>
      <w:spacing w:after="120"/>
      <w:contextualSpacing w:val="0"/>
    </w:pPr>
    <w:rPr>
      <w:rFonts w:ascii="Myanmar Text" w:eastAsia="Myanmar Text" w:hAnsi="Myanmar Text" w:cs="Myanmar Text"/>
      <w:sz w:val="22"/>
      <w:szCs w:val="22"/>
      <w:lang w:val="my-MM" w:eastAsia="ar-SA"/>
    </w:rPr>
  </w:style>
  <w:style w:type="paragraph" w:customStyle="1" w:styleId="BulletsActionAssign">
    <w:name w:val="Bullets_Action Assign"/>
    <w:basedOn w:val="Normal"/>
    <w:link w:val="BulletsActionAssignChar"/>
    <w:uiPriority w:val="1"/>
    <w:qFormat/>
    <w:rsid w:val="00000441"/>
    <w:pPr>
      <w:numPr>
        <w:numId w:val="11"/>
      </w:numPr>
      <w:spacing w:after="120"/>
    </w:pPr>
    <w:rPr>
      <w:rFonts w:ascii="Myanmar Text" w:eastAsia="Myanmar Text" w:hAnsi="Myanmar Text" w:cs="Myanmar Text"/>
      <w:sz w:val="22"/>
      <w:szCs w:val="22"/>
      <w:lang w:val="my-MM"/>
    </w:rPr>
  </w:style>
  <w:style w:type="character" w:customStyle="1" w:styleId="ReflectQsListChar">
    <w:name w:val="Reflect Qs List Char"/>
    <w:link w:val="ReflectQsList"/>
    <w:uiPriority w:val="1"/>
    <w:rsid w:val="00000441"/>
    <w:rPr>
      <w:rFonts w:ascii="Myanmar Text" w:eastAsia="Myanmar Text" w:hAnsi="Myanmar Text" w:cs="Myanmar Text"/>
      <w:kern w:val="2"/>
      <w:lang w:eastAsia="ar-SA" w:bidi="hi-IN"/>
      <w14:ligatures w14:val="standardContextual"/>
    </w:rPr>
  </w:style>
  <w:style w:type="character" w:customStyle="1" w:styleId="BulletsActionAssignChar">
    <w:name w:val="Bullets_Action Assign Char"/>
    <w:link w:val="BulletsActionAssign"/>
    <w:uiPriority w:val="1"/>
    <w:rsid w:val="00000441"/>
    <w:rPr>
      <w:rFonts w:ascii="Myanmar Text" w:eastAsia="Myanmar Text" w:hAnsi="Myanmar Text" w:cs="Myanmar Text"/>
      <w:kern w:val="2"/>
      <w:lang w:eastAsia="ja-JP" w:bidi="hi-IN"/>
      <w14:ligatures w14:val="standardContextual"/>
    </w:rPr>
  </w:style>
  <w:style w:type="paragraph" w:customStyle="1" w:styleId="CaseStudytext">
    <w:name w:val="Case Study text"/>
    <w:basedOn w:val="Normal"/>
    <w:link w:val="CaseStudytextChar"/>
    <w:uiPriority w:val="1"/>
    <w:qFormat/>
    <w:rsid w:val="00630B62"/>
    <w:pPr>
      <w:widowControl w:val="0"/>
      <w:spacing w:after="120"/>
      <w:ind w:left="360"/>
    </w:pPr>
    <w:rPr>
      <w:rFonts w:ascii="Arial" w:eastAsia="Calibri" w:hAnsi="Arial" w:cs="Arial"/>
      <w:bCs/>
      <w:color w:val="535352"/>
    </w:rPr>
  </w:style>
  <w:style w:type="character" w:customStyle="1" w:styleId="CaseStudytextChar">
    <w:name w:val="Case Study text Char"/>
    <w:link w:val="CaseStudytext"/>
    <w:uiPriority w:val="1"/>
    <w:rsid w:val="00630B62"/>
    <w:rPr>
      <w:rFonts w:ascii="Arial" w:eastAsia="Calibri" w:hAnsi="Arial" w:cs="Arial"/>
      <w:bCs/>
      <w:color w:val="535352"/>
      <w:sz w:val="24"/>
      <w:szCs w:val="24"/>
    </w:rPr>
  </w:style>
  <w:style w:type="paragraph" w:styleId="List">
    <w:name w:val="List"/>
    <w:basedOn w:val="Normal"/>
    <w:uiPriority w:val="99"/>
    <w:semiHidden/>
    <w:unhideWhenUsed/>
    <w:rsid w:val="00630B62"/>
    <w:pPr>
      <w:ind w:left="360" w:hanging="360"/>
      <w:contextualSpacing/>
    </w:pPr>
  </w:style>
  <w:style w:type="paragraph" w:customStyle="1" w:styleId="BodyText">
    <w:name w:val="BodyText"/>
    <w:basedOn w:val="Normal"/>
    <w:link w:val="BodyTextChar"/>
    <w:qFormat/>
    <w:rsid w:val="00630B62"/>
    <w:pPr>
      <w:spacing w:after="100" w:afterAutospacing="1"/>
      <w:ind w:firstLine="720"/>
      <w:jc w:val="both"/>
    </w:pPr>
    <w:rPr>
      <w:rFonts w:eastAsia="Times New Roman" w:cstheme="minorHAnsi"/>
      <w:color w:val="212529"/>
    </w:rPr>
  </w:style>
  <w:style w:type="character" w:customStyle="1" w:styleId="BodyTextChar">
    <w:name w:val="BodyText Char"/>
    <w:link w:val="BodyText"/>
    <w:rsid w:val="00630B62"/>
    <w:rPr>
      <w:rFonts w:eastAsia="Times New Roman" w:cstheme="minorHAnsi"/>
      <w:color w:val="212529"/>
      <w:sz w:val="24"/>
      <w:szCs w:val="24"/>
    </w:rPr>
  </w:style>
  <w:style w:type="paragraph" w:customStyle="1" w:styleId="BodyTextBulleted">
    <w:name w:val="BodyText Bulleted"/>
    <w:basedOn w:val="BodyText"/>
    <w:qFormat/>
    <w:rsid w:val="00630B62"/>
    <w:pPr>
      <w:numPr>
        <w:numId w:val="8"/>
      </w:numPr>
      <w:spacing w:after="60"/>
    </w:pPr>
    <w:rPr>
      <w:rFonts w:ascii="Calibri" w:eastAsia="Annapurna SIL" w:hAnsi="Calibri" w:cstheme="minorBidi"/>
      <w:noProof/>
    </w:rPr>
  </w:style>
  <w:style w:type="paragraph" w:customStyle="1" w:styleId="BodyTextNumberedL1">
    <w:name w:val="BodyText Numbered L1"/>
    <w:basedOn w:val="BodyText"/>
    <w:qFormat/>
    <w:rsid w:val="00000441"/>
    <w:pPr>
      <w:numPr>
        <w:numId w:val="10"/>
      </w:numPr>
      <w:spacing w:after="240" w:afterAutospacing="0"/>
      <w:ind w:right="720"/>
      <w:jc w:val="left"/>
    </w:pPr>
    <w:rPr>
      <w:rFonts w:ascii="Myanmar Text" w:eastAsia="Myanmar Text" w:hAnsi="Myanmar Text" w:cs="Myanmar Text"/>
      <w:sz w:val="22"/>
      <w:szCs w:val="22"/>
      <w:lang w:val="my-MM"/>
    </w:rPr>
  </w:style>
  <w:style w:type="paragraph" w:customStyle="1" w:styleId="BodyTextNumberedL2">
    <w:name w:val="BodyText Numbered L2"/>
    <w:basedOn w:val="BodyTextNumberedL1"/>
    <w:qFormat/>
    <w:rsid w:val="00630B62"/>
    <w:pPr>
      <w:numPr>
        <w:ilvl w:val="1"/>
      </w:numPr>
    </w:pPr>
  </w:style>
  <w:style w:type="paragraph" w:customStyle="1" w:styleId="BodyTextUnindented">
    <w:name w:val="BodyText Unindented"/>
    <w:basedOn w:val="BodyText"/>
    <w:qFormat/>
    <w:rsid w:val="00630B62"/>
    <w:pPr>
      <w:ind w:firstLine="0"/>
    </w:pPr>
  </w:style>
  <w:style w:type="paragraph" w:customStyle="1" w:styleId="BulletParagraph">
    <w:name w:val="Bullet Paragraph"/>
    <w:basedOn w:val="Normal"/>
    <w:qFormat/>
    <w:rsid w:val="0000044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/>
    </w:pPr>
    <w:rPr>
      <w:rFonts w:ascii="Myanmar Text" w:eastAsia="Myanmar Text" w:hAnsi="Myanmar Text" w:cs="Myanmar Text"/>
      <w:sz w:val="22"/>
      <w:szCs w:val="22"/>
      <w:lang w:val="my-MM"/>
    </w:rPr>
  </w:style>
  <w:style w:type="character" w:styleId="CommentReference">
    <w:name w:val="annotation reference"/>
    <w:uiPriority w:val="99"/>
    <w:rsid w:val="00630B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30B62"/>
    <w:pPr>
      <w:suppressAutoHyphens/>
    </w:pPr>
    <w:rPr>
      <w:rFonts w:eastAsia="SimSu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0B62"/>
    <w:rPr>
      <w:rFonts w:eastAsia="SimSun"/>
      <w:sz w:val="20"/>
      <w:szCs w:val="20"/>
      <w:lang w:eastAsia="ar-SA"/>
    </w:rPr>
  </w:style>
  <w:style w:type="paragraph" w:customStyle="1" w:styleId="GreyCaseStudytitle">
    <w:name w:val="Grey Case Study title"/>
    <w:basedOn w:val="MinorHeadingTeal"/>
    <w:link w:val="GreyCaseStudytitleChar"/>
    <w:uiPriority w:val="1"/>
    <w:qFormat/>
    <w:rsid w:val="00630B62"/>
    <w:pPr>
      <w:spacing w:after="240"/>
    </w:pPr>
    <w:rPr>
      <w:color w:val="535352"/>
    </w:rPr>
  </w:style>
  <w:style w:type="character" w:customStyle="1" w:styleId="GreyCaseStudytitleChar">
    <w:name w:val="Grey Case Study title Char"/>
    <w:link w:val="GreyCaseStudytitle"/>
    <w:uiPriority w:val="1"/>
    <w:rsid w:val="00630B62"/>
    <w:rPr>
      <w:rFonts w:ascii="Arial" w:eastAsia="Calibri" w:hAnsi="Arial" w:cs="Arial"/>
      <w:b/>
      <w:color w:val="535352"/>
      <w:sz w:val="24"/>
      <w:szCs w:val="24"/>
    </w:rPr>
  </w:style>
  <w:style w:type="paragraph" w:styleId="ListParagraph">
    <w:name w:val="List Paragraph"/>
    <w:basedOn w:val="Normal"/>
    <w:uiPriority w:val="34"/>
    <w:qFormat/>
    <w:rsid w:val="00630B62"/>
    <w:pPr>
      <w:ind w:left="720"/>
      <w:contextualSpacing/>
    </w:pPr>
  </w:style>
  <w:style w:type="paragraph" w:customStyle="1" w:styleId="MinorHeadingBlue">
    <w:name w:val="Minor Heading Blue"/>
    <w:basedOn w:val="Normal"/>
    <w:link w:val="MinorHeadingBlueChar"/>
    <w:uiPriority w:val="1"/>
    <w:qFormat/>
    <w:rsid w:val="00630B62"/>
    <w:pPr>
      <w:widowControl w:val="0"/>
      <w:tabs>
        <w:tab w:val="left" w:leader="dot" w:pos="8352"/>
        <w:tab w:val="left" w:leader="dot" w:pos="8496"/>
        <w:tab w:val="left" w:leader="dot" w:pos="8568"/>
      </w:tabs>
      <w:spacing w:before="240" w:after="120" w:line="276" w:lineRule="auto"/>
      <w:outlineLvl w:val="1"/>
    </w:pPr>
    <w:rPr>
      <w:rFonts w:ascii="Arial" w:eastAsia="Calibri" w:hAnsi="Arial" w:cs="Arial"/>
      <w:b/>
      <w:color w:val="2C5376"/>
    </w:rPr>
  </w:style>
  <w:style w:type="character" w:customStyle="1" w:styleId="MinorHeadingBlueChar">
    <w:name w:val="Minor Heading Blue Char"/>
    <w:link w:val="MinorHeadingBlue"/>
    <w:uiPriority w:val="1"/>
    <w:rsid w:val="00630B62"/>
    <w:rPr>
      <w:rFonts w:ascii="Arial" w:eastAsia="Calibri" w:hAnsi="Arial" w:cs="Arial"/>
      <w:b/>
      <w:color w:val="2C5376"/>
      <w:sz w:val="24"/>
      <w:szCs w:val="24"/>
    </w:rPr>
  </w:style>
  <w:style w:type="paragraph" w:customStyle="1" w:styleId="OutlineL1">
    <w:name w:val="Outline L1"/>
    <w:basedOn w:val="ListParagraph"/>
    <w:qFormat/>
    <w:rsid w:val="00630B62"/>
    <w:pPr>
      <w:numPr>
        <w:numId w:val="16"/>
      </w:numPr>
      <w:spacing w:after="600"/>
      <w:contextualSpacing w:val="0"/>
    </w:pPr>
  </w:style>
  <w:style w:type="paragraph" w:customStyle="1" w:styleId="OutlineL2">
    <w:name w:val="Outline L2"/>
    <w:basedOn w:val="OutlineL1"/>
    <w:qFormat/>
    <w:rsid w:val="00630B62"/>
    <w:pPr>
      <w:numPr>
        <w:ilvl w:val="1"/>
      </w:numPr>
      <w:spacing w:after="480"/>
    </w:pPr>
  </w:style>
  <w:style w:type="paragraph" w:customStyle="1" w:styleId="OutlineL3">
    <w:name w:val="Outline L3"/>
    <w:basedOn w:val="OutlineL1"/>
    <w:qFormat/>
    <w:rsid w:val="00630B62"/>
    <w:pPr>
      <w:numPr>
        <w:ilvl w:val="2"/>
      </w:numPr>
      <w:spacing w:after="480"/>
    </w:pPr>
  </w:style>
  <w:style w:type="paragraph" w:customStyle="1" w:styleId="OutlineL4">
    <w:name w:val="Outline L4"/>
    <w:basedOn w:val="OutlineL1"/>
    <w:qFormat/>
    <w:rsid w:val="00630B62"/>
    <w:pPr>
      <w:numPr>
        <w:ilvl w:val="3"/>
      </w:numPr>
      <w:spacing w:after="480"/>
    </w:pPr>
    <w:rPr>
      <w:rFonts w:ascii="Calibri" w:hAnsi="Calibri" w:cs="Calibri"/>
    </w:rPr>
  </w:style>
  <w:style w:type="paragraph" w:customStyle="1" w:styleId="SubTitleL1">
    <w:name w:val="Sub Title L1"/>
    <w:basedOn w:val="Normal"/>
    <w:qFormat/>
    <w:rsid w:val="0000044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40"/>
    </w:pPr>
    <w:rPr>
      <w:rFonts w:ascii="Myanmar Text" w:eastAsia="Myanmar Text" w:hAnsi="Myanmar Text" w:cs="Myanmar Text"/>
      <w:b/>
      <w:bCs/>
      <w:caps/>
      <w:szCs w:val="24"/>
      <w:lang w:val="my-MM"/>
    </w:rPr>
  </w:style>
  <w:style w:type="paragraph" w:customStyle="1" w:styleId="SubTitleL2">
    <w:name w:val="Sub Title L2"/>
    <w:basedOn w:val="Normal"/>
    <w:next w:val="Normal"/>
    <w:qFormat/>
    <w:rsid w:val="0000044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40"/>
    </w:pPr>
    <w:rPr>
      <w:rFonts w:ascii="Myanmar Text" w:eastAsia="Myanmar Text" w:hAnsi="Myanmar Text" w:cs="Myanmar Text"/>
      <w:b/>
      <w:bCs/>
      <w:szCs w:val="24"/>
      <w:lang w:val="my-MM"/>
    </w:rPr>
  </w:style>
  <w:style w:type="paragraph" w:customStyle="1" w:styleId="SubTitleL3">
    <w:name w:val="Sub Title L3"/>
    <w:basedOn w:val="SubTitleL2"/>
    <w:qFormat/>
    <w:rsid w:val="00630B62"/>
    <w:rPr>
      <w:i/>
      <w:iCs/>
    </w:rPr>
  </w:style>
  <w:style w:type="paragraph" w:customStyle="1" w:styleId="TitleL1">
    <w:name w:val="Title L1"/>
    <w:basedOn w:val="PlainText"/>
    <w:qFormat/>
    <w:rsid w:val="00630B62"/>
    <w:pPr>
      <w:spacing w:after="240"/>
      <w:jc w:val="center"/>
    </w:pPr>
    <w:rPr>
      <w:rFonts w:ascii="Times New Roman" w:hAnsi="Times New Roman" w:cs="Times New Roman"/>
      <w:b/>
      <w:sz w:val="28"/>
      <w:szCs w:val="28"/>
    </w:rPr>
  </w:style>
  <w:style w:type="paragraph" w:customStyle="1" w:styleId="TitleL2">
    <w:name w:val="Title L2"/>
    <w:basedOn w:val="PlainText"/>
    <w:next w:val="Normal"/>
    <w:qFormat/>
    <w:rsid w:val="00630B62"/>
    <w:pPr>
      <w:spacing w:after="480"/>
      <w:jc w:val="center"/>
    </w:pPr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75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389</Words>
  <Characters>6506</Characters>
  <Application>Microsoft Office Word</Application>
  <DocSecurity>0</DocSecurity>
  <Lines>112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Kammer</dc:creator>
  <cp:keywords/>
  <dc:description/>
  <cp:lastModifiedBy>Yasutaka Ito</cp:lastModifiedBy>
  <cp:revision>10</cp:revision>
  <dcterms:created xsi:type="dcterms:W3CDTF">2022-04-25T12:54:00Z</dcterms:created>
  <dcterms:modified xsi:type="dcterms:W3CDTF">2025-10-18T16:46:00Z</dcterms:modified>
</cp:coreProperties>
</file>