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36A4F0" w14:textId="11894382" w:rsidR="00773491" w:rsidRPr="007B3822" w:rsidRDefault="00894C06" w:rsidP="00773491">
      <w:pPr>
        <w:pStyle w:val="TitleL1"/>
        <w:rPr>
          <w:rFonts w:ascii="Myanmar Text" w:hAnsi="Myanmar Text" w:cs="Myanmar Text"/>
          <w:bCs/>
          <w:cs/>
        </w:rPr>
      </w:pPr>
      <w:r w:rsidRPr="007B3822">
        <w:rPr>
          <w:rFonts w:ascii="Myanmar Text" w:eastAsia="Myanmar Text" w:hAnsi="Myanmar Text" w:cs="Myanmar Text"/>
          <w:bCs/>
          <w:cs/>
          <w:lang w:val="my-MM"/>
        </w:rPr>
        <w:t>လေ့လာမှုလမ်းညွှန်</w:t>
      </w:r>
      <w:r w:rsidRPr="007B3822">
        <w:rPr>
          <w:rFonts w:ascii="Myanmar Text" w:eastAsia="Myanmar Text" w:hAnsi="Myanmar Text" w:cs="Myanmar Text"/>
          <w:bCs/>
          <w:cs/>
          <w:lang w:val="my-MM"/>
        </w:rPr>
        <w:br/>
        <w:t>ဓမ္မဟောင်း ပရ</w:t>
      </w:r>
      <w:r w:rsidR="00B46304">
        <w:rPr>
          <w:rFonts w:ascii="Myanmar Text" w:eastAsia="Myanmar Text" w:hAnsi="Myanmar Text" w:cs="Myanmar Text"/>
          <w:bCs/>
          <w:cs/>
          <w:lang w:val="my-MM"/>
        </w:rPr>
        <w:t>ောဖက်ကျမ်းများ</w:t>
      </w:r>
      <w:r w:rsidR="00B46304">
        <w:rPr>
          <w:rFonts w:ascii="Myanmar Text" w:eastAsia="Myanmar Text" w:hAnsi="Myanmar Text" w:cs="Myanmar Text"/>
          <w:bCs/>
          <w:cs/>
          <w:lang w:val="my-MM"/>
        </w:rPr>
        <w:br/>
        <w:t xml:space="preserve">မော်ဂျူးလ် </w:t>
      </w:r>
      <w:r w:rsidR="00B46304">
        <w:rPr>
          <w:rFonts w:ascii="Myanmar Text" w:eastAsia="Myanmar Text" w:hAnsi="Myanmar Text" w:cs="Myanmar Text" w:hint="cs"/>
          <w:bCs/>
          <w:cs/>
          <w:lang w:val="my-MM"/>
        </w:rPr>
        <w:t>၆</w:t>
      </w:r>
      <w:r w:rsidRPr="007B3822">
        <w:rPr>
          <w:rFonts w:ascii="Myanmar Text" w:eastAsia="Myanmar Text" w:hAnsi="Myanmar Text" w:cs="Myanmar Text"/>
          <w:bCs/>
          <w:cs/>
          <w:lang w:val="my-MM"/>
        </w:rPr>
        <w:t xml:space="preserve"> – ဟော</w:t>
      </w:r>
      <w:r w:rsidR="00B46304">
        <w:rPr>
          <w:rFonts w:ascii="Myanmar Text" w:eastAsia="Myanmar Text" w:hAnsi="Myanmar Text" w:cs="Myanmar Text"/>
          <w:bCs/>
          <w:cs/>
          <w:lang w:val="my-MM"/>
        </w:rPr>
        <w:t>ရှေအနာဂတ္တိကျမ်းမိတ်ဆက် – ပါဝင်</w:t>
      </w:r>
      <w:r w:rsidR="00B46304">
        <w:rPr>
          <w:rFonts w:ascii="Myanmar Text" w:eastAsia="Myanmar Text" w:hAnsi="Myanmar Text" w:cs="Myanmar Text" w:hint="cs"/>
          <w:bCs/>
          <w:cs/>
          <w:lang w:val="my-MM"/>
        </w:rPr>
        <w:t>သော</w:t>
      </w:r>
      <w:r w:rsidRPr="007B3822">
        <w:rPr>
          <w:rFonts w:ascii="Myanmar Text" w:eastAsia="Myanmar Text" w:hAnsi="Myanmar Text" w:cs="Myanmar Text"/>
          <w:bCs/>
          <w:cs/>
          <w:lang w:val="my-MM"/>
        </w:rPr>
        <w:t>အကြောင်းအရာနှင့် ဖွဲ့စည်းပုံ</w:t>
      </w:r>
    </w:p>
    <w:p w14:paraId="721E6A8B" w14:textId="4010E098" w:rsidR="00773491" w:rsidRPr="007B3822" w:rsidRDefault="00B46304" w:rsidP="00B46304">
      <w:pPr>
        <w:pStyle w:val="BodyText"/>
        <w:jc w:val="left"/>
        <w:rPr>
          <w:rFonts w:ascii="Myanmar Text" w:hAnsi="Myanmar Text" w:cs="Myanmar Text"/>
          <w:cs/>
        </w:rPr>
      </w:pPr>
      <w:r>
        <w:rPr>
          <w:rFonts w:ascii="Myanmar Text" w:eastAsia="Myanmar Text" w:hAnsi="Myanmar Text" w:cs="Myanmar Text"/>
          <w:cs/>
          <w:lang w:val="my-MM"/>
        </w:rPr>
        <w:t>ညွှန်ကြားချက်များ- လေ့လာမှုလမ်းညွှန်တိုင်းကို မော်ဂျူးလ်</w:t>
      </w:r>
      <w:r w:rsidR="00894C06" w:rsidRPr="007B3822">
        <w:rPr>
          <w:rFonts w:ascii="Myanmar Text" w:eastAsia="Myanmar Text" w:hAnsi="Myanmar Text" w:cs="Myanmar Text"/>
          <w:cs/>
          <w:lang w:val="my-MM"/>
        </w:rPr>
        <w:t>တိုင်းတွင် အကျုံးဝင်ကာမိပြီး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>
        <w:rPr>
          <w:rFonts w:ascii="Myanmar Text" w:eastAsia="Myanmar Text" w:hAnsi="Myanmar Text" w:cs="Myanmar Text"/>
          <w:cs/>
          <w:lang w:val="my-MM"/>
        </w:rPr>
        <w:t>ဖြစ်သည့် အဓိက</w:t>
      </w:r>
      <w:r w:rsidR="00894C06" w:rsidRPr="007B3822">
        <w:rPr>
          <w:rFonts w:ascii="Myanmar Text" w:eastAsia="Myanmar Text" w:hAnsi="Myanmar Text" w:cs="Myanmar Text"/>
          <w:cs/>
          <w:lang w:val="my-MM"/>
        </w:rPr>
        <w:t>အဆင့်အတန</w:t>
      </w:r>
      <w:r>
        <w:rPr>
          <w:rFonts w:ascii="Myanmar Text" w:eastAsia="Myanmar Text" w:hAnsi="Myanmar Text" w:cs="Myanmar Text"/>
          <w:cs/>
          <w:lang w:val="my-MM"/>
        </w:rPr>
        <w:t>်းများနှင့် ညီလျော်သော အချိန်ပြသင်္ကေတများ</w:t>
      </w:r>
      <w:r w:rsidR="00894C06" w:rsidRPr="007B3822">
        <w:rPr>
          <w:rFonts w:ascii="Myanmar Text" w:eastAsia="Myanmar Text" w:hAnsi="Myanmar Text" w:cs="Myanmar Text"/>
          <w:cs/>
          <w:lang w:val="my-MM"/>
        </w:rPr>
        <w:t>ပါရှိသည့် ကဏ္ဍငယ်များ အဖြစ် ခွဲထားသည</w:t>
      </w:r>
      <w:r>
        <w:rPr>
          <w:rFonts w:ascii="Myanmar Text" w:eastAsia="Myanmar Text" w:hAnsi="Myanmar Text" w:cs="Myanmar Text"/>
          <w:cs/>
          <w:lang w:val="my-MM"/>
        </w:rPr>
        <w:t>်ကဏ္ဍများတွင် အဓိကအစိတ်အပိုင်း</w:t>
      </w:r>
      <w:r w:rsidR="00894C06" w:rsidRPr="007B3822">
        <w:rPr>
          <w:rFonts w:ascii="Myanmar Text" w:eastAsia="Myanmar Text" w:hAnsi="Myanmar Text" w:cs="Myanmar Text"/>
          <w:cs/>
          <w:lang w:val="my-MM"/>
        </w:rPr>
        <w:t xml:space="preserve">နှစ်ခု ပါဝင်သည်။ </w:t>
      </w:r>
      <w:r w:rsidR="00894C06" w:rsidRPr="007B3822">
        <w:rPr>
          <w:rFonts w:ascii="Myanmar Text" w:eastAsia="Myanmar Text" w:hAnsi="Myanmar Text" w:cs="Myanmar Text"/>
          <w:b/>
          <w:bCs/>
          <w:cs/>
          <w:lang w:val="my-MM"/>
        </w:rPr>
        <w:t xml:space="preserve">မှတ်စုများမှတ်သားရန်အကြမ်းဖျဉ်းဖော်ပြချက် </w:t>
      </w:r>
      <w:r w:rsidR="00894C06" w:rsidRPr="007B3822">
        <w:rPr>
          <w:rFonts w:ascii="Myanmar Text" w:eastAsia="Myanmar Text" w:hAnsi="Myanmar Text" w:cs="Myanmar Text"/>
          <w:cs/>
          <w:lang w:val="my-MM"/>
        </w:rPr>
        <w:t xml:space="preserve">နှင့် </w:t>
      </w:r>
      <w:r w:rsidR="00894C06" w:rsidRPr="007B3822">
        <w:rPr>
          <w:rFonts w:ascii="Myanmar Text" w:eastAsia="Myanmar Text" w:hAnsi="Myanmar Text" w:cs="Myanmar Text"/>
          <w:b/>
          <w:bCs/>
          <w:cs/>
          <w:lang w:val="my-MM"/>
        </w:rPr>
        <w:t xml:space="preserve">မေးခွန်းများပြန်လည်သုံးသပ်ချက် </w:t>
      </w:r>
      <w:r w:rsidR="00894C06" w:rsidRPr="007B3822">
        <w:rPr>
          <w:rFonts w:ascii="Myanmar Text" w:eastAsia="Myanmar Text" w:hAnsi="Myanmar Text" w:cs="Myanmar Text"/>
          <w:cs/>
          <w:lang w:val="my-MM"/>
        </w:rPr>
        <w:t xml:space="preserve">ဖြစ်သည်။ သင့်အနေဖြင့်၊ ဗီဒီယို ပို့ချချက်များအား ကြည့်ရှုနေစဉ် </w:t>
      </w:r>
      <w:r w:rsidR="00894C06" w:rsidRPr="007B3822">
        <w:rPr>
          <w:rFonts w:ascii="Myanmar Text" w:eastAsia="Myanmar Text" w:hAnsi="Myanmar Text" w:cs="Myanmar Text"/>
          <w:b/>
          <w:bCs/>
          <w:cs/>
          <w:lang w:val="my-MM"/>
        </w:rPr>
        <w:t>မှတ်စုများမှတ်သားရန် အကြမ်းဖျင်း‌ဖော်ပြချက်</w:t>
      </w:r>
      <w:r w:rsidR="00894C06" w:rsidRPr="007B3822">
        <w:rPr>
          <w:rFonts w:ascii="Myanmar Text" w:eastAsia="Myanmar Text" w:hAnsi="Myanmar Text" w:cs="Myanmar Text"/>
          <w:cs/>
          <w:lang w:val="my-MM"/>
        </w:rPr>
        <w:t xml:space="preserve">ကို အသုံးပြုပြီး၊ သင်ရိုးဆိုင်ရာဉာဏ်စမ်းပဟေဠိပြင်ဆင်ရန်အတွက် </w:t>
      </w:r>
      <w:r w:rsidR="00894C06" w:rsidRPr="007B3822">
        <w:rPr>
          <w:rFonts w:ascii="Myanmar Text" w:eastAsia="Myanmar Text" w:hAnsi="Myanmar Text" w:cs="Myanmar Text"/>
          <w:b/>
          <w:bCs/>
          <w:cs/>
          <w:lang w:val="my-MM"/>
        </w:rPr>
        <w:t>မေးခွန်းများပြန်လည်သုံးသပ်ချက်</w:t>
      </w:r>
      <w:r w:rsidR="00894C06" w:rsidRPr="007B3822">
        <w:rPr>
          <w:rFonts w:ascii="Myanmar Text" w:eastAsia="Myanmar Text" w:hAnsi="Myanmar Text" w:cs="Myanmar Text"/>
          <w:cs/>
          <w:lang w:val="my-MM"/>
        </w:rPr>
        <w:t>ကို ဖြေဆိုသင့်သည်။ လေ့လာမှုလမ်းညွှန်များအား အသုံးပြုခြင်းဆိုင်ရာ 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ပြန်လည်ကိုးကားပါ။ ထို့အပြင်၊ လေ့လာမှုလမ်းညွှန်များသည် ဤသင်ခန်းစာ၏ နောက်ဆုံးစာမေး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894C06" w:rsidRPr="007B3822">
        <w:rPr>
          <w:rFonts w:ascii="Myanmar Text" w:eastAsia="Myanmar Text" w:hAnsi="Myanmar Text" w:cs="Myanmar Text"/>
          <w:cs/>
          <w:lang w:val="my-MM"/>
        </w:rPr>
        <w:t>ပွဲပြင်ဆင်ရန်အတွက် အကောင်းဆုံး အရင်းအမြစ်တစ်ခုဖြစ်သောကြောင့် ၎င်းတို့ကို သေချာစွာသိမ်းဆည်း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894C06" w:rsidRPr="007B3822">
        <w:rPr>
          <w:rFonts w:ascii="Myanmar Text" w:eastAsia="Myanmar Text" w:hAnsi="Myanmar Text" w:cs="Myanmar Text"/>
          <w:cs/>
          <w:lang w:val="my-MM"/>
        </w:rPr>
        <w:t>ပါ။</w:t>
      </w:r>
    </w:p>
    <w:p w14:paraId="1CAE8993" w14:textId="4A9D1F29" w:rsidR="00773491" w:rsidRPr="007B3822" w:rsidRDefault="00894C06" w:rsidP="00B46304">
      <w:pPr>
        <w:pStyle w:val="BodyTextUnindented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b/>
          <w:bCs/>
          <w:cs/>
          <w:lang w:val="my-MM"/>
        </w:rPr>
        <w:t>ကျေးဇူးပြုပြီးမှတ်သားထားပါ:</w:t>
      </w:r>
      <w:r w:rsidRPr="007B3822">
        <w:rPr>
          <w:rFonts w:ascii="Myanmar Text" w:eastAsia="Myanmar Text" w:hAnsi="Myanmar Text" w:cs="Myanmar Text"/>
          <w:cs/>
          <w:lang w:val="my-MM"/>
        </w:rPr>
        <w:t xml:space="preserve"> ဤမော်ဂျူးလ်တွင် "ဟောရှေအနာဂတ္တိကျမ်း မိတ်ဆက်" ဗီဒီယို</w:t>
      </w:r>
      <w:r w:rsidR="00B4630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B46304">
        <w:rPr>
          <w:rFonts w:ascii="Myanmar Text" w:eastAsia="Myanmar Text" w:hAnsi="Myanmar Text" w:cs="Myanmar Text"/>
          <w:cs/>
          <w:lang w:val="my-MM"/>
        </w:rPr>
        <w:t>သင်ခန်းစာ၏ ဒုတိယတစ်ဝက်</w:t>
      </w:r>
      <w:r w:rsidRPr="007B3822">
        <w:rPr>
          <w:rFonts w:ascii="Myanmar Text" w:eastAsia="Myanmar Text" w:hAnsi="Myanmar Text" w:cs="Myanmar Text"/>
          <w:cs/>
          <w:lang w:val="my-MM"/>
        </w:rPr>
        <w:t>ပါဝင်သည်။</w:t>
      </w:r>
    </w:p>
    <w:p w14:paraId="37DE3228" w14:textId="77777777" w:rsidR="00773491" w:rsidRPr="007B3822" w:rsidRDefault="00894C06" w:rsidP="00773491">
      <w:pPr>
        <w:pStyle w:val="Divider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**********************************</w:t>
      </w:r>
    </w:p>
    <w:p w14:paraId="4DDCE263" w14:textId="77777777" w:rsidR="00773491" w:rsidRPr="007B3822" w:rsidRDefault="00894C06" w:rsidP="00773491">
      <w:pPr>
        <w:pStyle w:val="SubTitleL1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မှတ်စုများမှတ်သားရန်အကြမ်းဖျဉ်းဖော်ပြချက်</w:t>
      </w:r>
    </w:p>
    <w:p w14:paraId="501065B8" w14:textId="2DE5D917" w:rsidR="00773491" w:rsidRPr="007B3822" w:rsidRDefault="00894C06" w:rsidP="00773491">
      <w:pPr>
        <w:pStyle w:val="SubTitleL2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၄၈:၄၃ မိနစ် – %1:41:50%</w:t>
      </w:r>
    </w:p>
    <w:p w14:paraId="1E22F864" w14:textId="5C9E41C0" w:rsidR="00773491" w:rsidRPr="007B3822" w:rsidRDefault="00B745E0" w:rsidP="007F03CE">
      <w:pPr>
        <w:pStyle w:val="OutlineL1"/>
        <w:spacing w:after="240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ပါဝင် အကြောင်းအရာနှင့် ဖွဲ့စည်းပုံ</w:t>
      </w:r>
    </w:p>
    <w:p w14:paraId="6F6BE60C" w14:textId="06E7F167" w:rsidR="00773491" w:rsidRPr="007B3822" w:rsidRDefault="00B745E0" w:rsidP="007F03CE">
      <w:pPr>
        <w:pStyle w:val="OutlineL2"/>
        <w:spacing w:after="240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တရားစီရင်မှုနှင့် မျှော်လင့်ချက် (၁း၂-၃း၅)</w:t>
      </w:r>
    </w:p>
    <w:p w14:paraId="5F110657" w14:textId="49586872" w:rsidR="00773491" w:rsidRPr="007B3822" w:rsidRDefault="00B745E0" w:rsidP="007F03CE">
      <w:pPr>
        <w:pStyle w:val="OutlineL3"/>
        <w:spacing w:after="240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lastRenderedPageBreak/>
        <w:t>ကနဦးကာလ မိသားစုဘဝ အတွေ့အကြုံများ (၁း၂-၂း၁)</w:t>
      </w:r>
    </w:p>
    <w:p w14:paraId="139891D0" w14:textId="5FABB8E6" w:rsidR="00773491" w:rsidRPr="007B3822" w:rsidRDefault="00B745E0" w:rsidP="007F03CE">
      <w:pPr>
        <w:pStyle w:val="OutlineL3"/>
        <w:spacing w:after="240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ဘုရားသခင်၏တရားတွေ့မှုများ (၂း၂-၂၃)</w:t>
      </w:r>
    </w:p>
    <w:p w14:paraId="083B89B5" w14:textId="59E14770" w:rsidR="00773491" w:rsidRPr="007B3822" w:rsidRDefault="00B745E0" w:rsidP="007F03CE">
      <w:pPr>
        <w:pStyle w:val="OutlineL3"/>
        <w:spacing w:after="240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နောက်ပိုင်းကာလ မိသားစုဘဝ အတွေ့အကြုံများ (၃း၁-၅)</w:t>
      </w:r>
    </w:p>
    <w:p w14:paraId="318A91D5" w14:textId="0B24A4E2" w:rsidR="00773491" w:rsidRPr="007B3822" w:rsidRDefault="00B745E0" w:rsidP="007F03CE">
      <w:pPr>
        <w:pStyle w:val="OutlineL2"/>
        <w:spacing w:after="240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တရားစီရင်ချက်ကို ဖွင့်ပြခြင်း (၄း၁-၉း၉)</w:t>
      </w:r>
    </w:p>
    <w:p w14:paraId="16464418" w14:textId="327E8581" w:rsidR="00773491" w:rsidRPr="007B3822" w:rsidRDefault="00B745E0" w:rsidP="007F03CE">
      <w:pPr>
        <w:pStyle w:val="OutlineL3"/>
        <w:spacing w:after="240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ဘုရားသခင်၏တရားတွေ့မှုများ (၄း၁-၅း၇)</w:t>
      </w:r>
    </w:p>
    <w:p w14:paraId="75FD6071" w14:textId="3AD47C55" w:rsidR="00773491" w:rsidRPr="007B3822" w:rsidRDefault="00B745E0" w:rsidP="007F03CE">
      <w:pPr>
        <w:pStyle w:val="OutlineL3"/>
        <w:spacing w:after="240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နှိုးဆော်မှုအတွက် ဘုရားသခင်၏ တိုက်တွန်းချက်များ (၅း၈-၉း၉)</w:t>
      </w:r>
    </w:p>
    <w:p w14:paraId="3B6E94B5" w14:textId="0F3910A0" w:rsidR="00773491" w:rsidRPr="007B3822" w:rsidRDefault="00B745E0" w:rsidP="007F03CE">
      <w:pPr>
        <w:pStyle w:val="OutlineL2"/>
        <w:spacing w:after="240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မျှော်လင့်ခြင်းကို ဖွင့်ပြခြင်း (၉း၁၀-၁၄း၈)</w:t>
      </w:r>
    </w:p>
    <w:p w14:paraId="1F08F52A" w14:textId="04B293E3" w:rsidR="00773491" w:rsidRPr="007B3822" w:rsidRDefault="00B745E0" w:rsidP="007F03CE">
      <w:pPr>
        <w:pStyle w:val="OutlineL3"/>
        <w:spacing w:after="240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အသီးအနှံ (၉း၁၀-၁၂)</w:t>
      </w:r>
    </w:p>
    <w:p w14:paraId="08A4015C" w14:textId="51E0181F" w:rsidR="00773491" w:rsidRPr="007B3822" w:rsidRDefault="00B745E0" w:rsidP="007F03CE">
      <w:pPr>
        <w:pStyle w:val="OutlineL3"/>
        <w:spacing w:after="240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စိုက်ပျိုးထားသောစွန်ပလွံပင် ၉း၁၃-၁၇</w:t>
      </w:r>
    </w:p>
    <w:p w14:paraId="008129AB" w14:textId="1D0A40FE" w:rsidR="00773491" w:rsidRPr="007B3822" w:rsidRDefault="00B745E0" w:rsidP="007F03CE">
      <w:pPr>
        <w:pStyle w:val="OutlineL3"/>
        <w:spacing w:after="240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အသီးများစွာသီးသော စပျစ်ပင် (၁၀း၁-၁၀)</w:t>
      </w:r>
    </w:p>
    <w:p w14:paraId="7F88FD54" w14:textId="2D6C210C" w:rsidR="00773491" w:rsidRPr="007B3822" w:rsidRDefault="00B745E0" w:rsidP="007F03CE">
      <w:pPr>
        <w:pStyle w:val="OutlineL3"/>
        <w:spacing w:after="240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ယဉ်သော နွားမပျို (၁၀း၁၁-၁၅)</w:t>
      </w:r>
    </w:p>
    <w:p w14:paraId="7FFCD0B2" w14:textId="57AB8CF4" w:rsidR="00773491" w:rsidRPr="007B3822" w:rsidRDefault="00B46304" w:rsidP="007F03CE">
      <w:pPr>
        <w:pStyle w:val="OutlineL3"/>
        <w:spacing w:after="240"/>
        <w:rPr>
          <w:rFonts w:ascii="Myanmar Text" w:hAnsi="Myanmar Text" w:cs="Myanmar Text"/>
          <w:cs/>
        </w:rPr>
      </w:pPr>
      <w:r>
        <w:rPr>
          <w:rFonts w:ascii="Myanmar Text" w:eastAsia="Myanmar Text" w:hAnsi="Myanmar Text" w:cs="Myanmar Text"/>
          <w:cs/>
          <w:lang w:val="my-MM"/>
        </w:rPr>
        <w:t>ချစ်</w:t>
      </w:r>
      <w:r>
        <w:rPr>
          <w:rFonts w:ascii="Myanmar Text" w:eastAsia="Myanmar Text" w:hAnsi="Myanmar Text" w:cs="Myanmar Text" w:hint="cs"/>
          <w:cs/>
          <w:lang w:val="my-MM"/>
        </w:rPr>
        <w:t>ခင်စုံမက်သော</w:t>
      </w:r>
      <w:r w:rsidR="00B745E0" w:rsidRPr="007B3822">
        <w:rPr>
          <w:rFonts w:ascii="Myanmar Text" w:eastAsia="Myanmar Text" w:hAnsi="Myanmar Text" w:cs="Myanmar Text"/>
          <w:cs/>
          <w:lang w:val="my-MM"/>
        </w:rPr>
        <w:t>သား (၁၁း၁-၁၄း၈)</w:t>
      </w:r>
    </w:p>
    <w:p w14:paraId="3DDB675E" w14:textId="3E4D42BC" w:rsidR="00773491" w:rsidRPr="007B3822" w:rsidRDefault="00B745E0" w:rsidP="007F03CE">
      <w:pPr>
        <w:pStyle w:val="OutlineL1"/>
        <w:spacing w:after="240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နိဂုံး</w:t>
      </w:r>
    </w:p>
    <w:p w14:paraId="56DEA370" w14:textId="38A77C66" w:rsidR="00773491" w:rsidRPr="007B3822" w:rsidRDefault="00E238C1" w:rsidP="00B46304">
      <w:pPr>
        <w:pStyle w:val="SubTitleL1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ပြန်လည်သုံးသပ်ခြင်း</w:t>
      </w:r>
      <w:r w:rsidR="00B745E0" w:rsidRPr="007B3822">
        <w:rPr>
          <w:rFonts w:ascii="Myanmar Text" w:eastAsia="Myanmar Text" w:hAnsi="Myanmar Text" w:cs="Myanmar Text"/>
          <w:cs/>
          <w:lang w:val="my-MM"/>
        </w:rPr>
        <w:t>မေးခွန်းများ</w:t>
      </w:r>
    </w:p>
    <w:p w14:paraId="2E4BCC8A" w14:textId="3833F9E0" w:rsidR="00773491" w:rsidRPr="007B3822" w:rsidRDefault="00B745E0" w:rsidP="00B46304">
      <w:pPr>
        <w:pStyle w:val="BodyTextNumberedL1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ဟောရှေသည် သူ၏ကျမ်းကို မည်သို့စီစဉ်ခဲ့</w:t>
      </w:r>
      <w:bookmarkStart w:id="0" w:name="_GoBack"/>
      <w:bookmarkEnd w:id="0"/>
      <w:r w:rsidRPr="007B3822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1E1AD20B" w14:textId="3D05CDA2" w:rsidR="00773491" w:rsidRPr="007B3822" w:rsidRDefault="00B745E0" w:rsidP="00B46304">
      <w:pPr>
        <w:pStyle w:val="BodyTextNumberedL1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ဟောရှေ ပထမပိုင်း (၁:၂–၃:၅) တွင်၊ ကျမ်းရေးသူသည် ယုဒနှင့်ပတ်သက်၍ မည်သို့ပြောသနည်း။</w:t>
      </w:r>
    </w:p>
    <w:p w14:paraId="2E3F8F28" w14:textId="3F1165B0" w:rsidR="00773491" w:rsidRPr="007B3822" w:rsidRDefault="00B745E0" w:rsidP="00B46304">
      <w:pPr>
        <w:pStyle w:val="BodyTextNumberedL1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ဟောရှေ၏ဇနီး ဂေါမာသည် မည်သည့်အလေ့အထကြောင့် နာမည်ကြီးသနည်း။</w:t>
      </w:r>
    </w:p>
    <w:p w14:paraId="70841BEA" w14:textId="1976EDDA" w:rsidR="00773491" w:rsidRPr="007B3822" w:rsidRDefault="00B745E0" w:rsidP="00B46304">
      <w:pPr>
        <w:pStyle w:val="BodyTextNumberedL1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ဟောရှေ ၂ ၏အကြောင်းအရာကား အဘယ်နည်း။</w:t>
      </w:r>
    </w:p>
    <w:p w14:paraId="220FB0EC" w14:textId="7F844086" w:rsidR="00773491" w:rsidRPr="007B3822" w:rsidRDefault="00B745E0" w:rsidP="00B46304">
      <w:pPr>
        <w:pStyle w:val="BodyTextNumberedL1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lastRenderedPageBreak/>
        <w:t>ဟောရှေ ၂:၂ တွင် “အမိ” ဟုဆိုသောအခါ ဟောရှေသည် မည်သူ သို့မဟုတ် မည်သည့်အရာ</w:t>
      </w:r>
      <w:r w:rsidR="00B4630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B3822">
        <w:rPr>
          <w:rFonts w:ascii="Myanmar Text" w:eastAsia="Myanmar Text" w:hAnsi="Myanmar Text" w:cs="Myanmar Text"/>
          <w:cs/>
          <w:lang w:val="my-MM"/>
        </w:rPr>
        <w:t>ကို ရည်ညွှန်းသနည်း။</w:t>
      </w:r>
    </w:p>
    <w:p w14:paraId="433250B1" w14:textId="6CF23659" w:rsidR="00773491" w:rsidRPr="007B3822" w:rsidRDefault="00B745E0" w:rsidP="00B46304">
      <w:pPr>
        <w:pStyle w:val="BodyTextNumberedL1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ဂေါမာသည် ပြည်တန်ဆာအဖြစ် ပြန်လည်နေထိုင်ပြီးနောက်တွင် ဟောရှေအား မည်သို့</w:t>
      </w:r>
      <w:r w:rsidR="00B4630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B3822">
        <w:rPr>
          <w:rFonts w:ascii="Myanmar Text" w:eastAsia="Myanmar Text" w:hAnsi="Myanmar Text" w:cs="Myanmar Text"/>
          <w:cs/>
          <w:lang w:val="my-MM"/>
        </w:rPr>
        <w:t>လုပ်ဆောင်ရန် ဘုရားသခင်မိန့်တော်မူခဲ့သနည်း။</w:t>
      </w:r>
    </w:p>
    <w:p w14:paraId="6878C384" w14:textId="1A2921CE" w:rsidR="00773491" w:rsidRPr="007B3822" w:rsidRDefault="00B745E0" w:rsidP="00B46304">
      <w:pPr>
        <w:pStyle w:val="BodyTextNumberedL1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ဟောရှေ ၄:၁ ပါ "တရားတွေ့မှု" ဟူသောဝေါဟာရသည် မည်သည့်စကားလုံးအတွက် အသုံးအနှုန်းဖြစ်သနည်း။</w:t>
      </w:r>
    </w:p>
    <w:p w14:paraId="7B74413D" w14:textId="1C283B1E" w:rsidR="00773491" w:rsidRPr="007B3822" w:rsidRDefault="00B745E0" w:rsidP="00B46304">
      <w:pPr>
        <w:pStyle w:val="BodyTextNumberedL1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ဟောရှေ ၅:၁ တွင် ဟောရှေ၏ပရောဖက်ပြုချက်သည် ဘီစီ ၇၃၂ ဝန်းကျင်တွင် ပေါ်ထွန်းလာ</w:t>
      </w:r>
      <w:r w:rsidR="00B4630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B3822">
        <w:rPr>
          <w:rFonts w:ascii="Myanmar Text" w:eastAsia="Myanmar Text" w:hAnsi="Myanmar Text" w:cs="Myanmar Text"/>
          <w:cs/>
          <w:lang w:val="my-MM"/>
        </w:rPr>
        <w:t>သည်ဟု သေချာပေါက်သိနိုင်သိနိုင်သည့်အကြောင်းရင်းမှာ မည်သည့်မြို့နှစ်မြို့ကို ဖော်ပြထားသောကြောင့်နည်း။</w:t>
      </w:r>
    </w:p>
    <w:p w14:paraId="7E1ACF02" w14:textId="7AF2A2B1" w:rsidR="00773491" w:rsidRPr="007B3822" w:rsidRDefault="00B745E0" w:rsidP="00B46304">
      <w:pPr>
        <w:pStyle w:val="BodyTextNumberedL1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ရှေးခေတ်ဣသရေလတပ်တွင် စစ်ပွဲအတွက်မည်သည့်တူရိယာဖြင့် စုရုံးလေ့ရှိသနည်း။</w:t>
      </w:r>
    </w:p>
    <w:p w14:paraId="22E4B321" w14:textId="12F11E08" w:rsidR="00773491" w:rsidRPr="007B3822" w:rsidRDefault="00B745E0" w:rsidP="00B46304">
      <w:pPr>
        <w:pStyle w:val="BodyTextNumberedL1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ဘီစီ ၇၃၂ တွင် ဣသရေလကို အောင်နိုင်ပြီးနောက် အာရှုရိလူတို့သည် မည်သူကို ဣသရေလ</w:t>
      </w:r>
      <w:r w:rsidR="00B4630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B3822">
        <w:rPr>
          <w:rFonts w:ascii="Myanmar Text" w:eastAsia="Myanmar Text" w:hAnsi="Myanmar Text" w:cs="Myanmar Text"/>
          <w:cs/>
          <w:lang w:val="my-MM"/>
        </w:rPr>
        <w:t>ဘုရင်အဖြစ် ခန့်အပ်ခဲ့ကြသနည်း။</w:t>
      </w:r>
    </w:p>
    <w:p w14:paraId="28C7ACCA" w14:textId="58CA0539" w:rsidR="00773491" w:rsidRPr="007B3822" w:rsidRDefault="00B745E0" w:rsidP="00B46304">
      <w:pPr>
        <w:pStyle w:val="BodyTextNumberedL1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ဟောရှေ ၈:၁–၉:၉ ပါ ဒုတိယသတိပေးနှိုးဆော်ချက်အတွက် သမိုင်းဆိုင်ရာအကြောင်းအရာ</w:t>
      </w:r>
      <w:r w:rsidR="00B4630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B3822">
        <w:rPr>
          <w:rFonts w:ascii="Myanmar Text" w:eastAsia="Myanmar Text" w:hAnsi="Myanmar Text" w:cs="Myanmar Text"/>
          <w:cs/>
          <w:lang w:val="my-MM"/>
        </w:rPr>
        <w:t>ကား အဘယ်နည်း။</w:t>
      </w:r>
    </w:p>
    <w:p w14:paraId="44D3050F" w14:textId="7BF57859" w:rsidR="00773491" w:rsidRPr="007B3822" w:rsidRDefault="00B745E0" w:rsidP="00B46304">
      <w:pPr>
        <w:pStyle w:val="BodyTextNumberedL1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ဟောရှေကျမ်း၏တတိယအပိုင်းတွင် ကဏ္ဍအလိုက် ဣသရေလနှင့် ဘုရားသခင်၏ နှိုင်းယှဉ်ချက်တစ်ခုစီ၏အမည်ကို ဖော်ပြပါ။</w:t>
      </w:r>
    </w:p>
    <w:p w14:paraId="497CFF52" w14:textId="64B6687A" w:rsidR="00B745E0" w:rsidRPr="007B3822" w:rsidRDefault="00B745E0" w:rsidP="00B46304">
      <w:pPr>
        <w:pStyle w:val="BodyTextNumberedL2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(ဟောရှေ ၉း၁၀-၁၂)_______________</w:t>
      </w:r>
    </w:p>
    <w:p w14:paraId="5B5BD6E3" w14:textId="6335D8F2" w:rsidR="00B745E0" w:rsidRPr="007B3822" w:rsidRDefault="00B745E0" w:rsidP="00B46304">
      <w:pPr>
        <w:pStyle w:val="BodyTextNumberedL2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(ဟောရှေ ၉း၁၃-၁၇)_______________</w:t>
      </w:r>
    </w:p>
    <w:p w14:paraId="6D4FA418" w14:textId="146F9A64" w:rsidR="00B745E0" w:rsidRPr="007B3822" w:rsidRDefault="00B745E0" w:rsidP="00B46304">
      <w:pPr>
        <w:pStyle w:val="BodyTextNumberedL2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(ဟောရှေ ၁၀း၁-၁၀)_______________</w:t>
      </w:r>
    </w:p>
    <w:p w14:paraId="2357208F" w14:textId="68749743" w:rsidR="00B745E0" w:rsidRPr="007B3822" w:rsidRDefault="00B745E0" w:rsidP="00B46304">
      <w:pPr>
        <w:pStyle w:val="BodyTextNumberedL2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(ဟောရှေ ၁၀း၁၁-၁၅)_______________</w:t>
      </w:r>
    </w:p>
    <w:p w14:paraId="3CA42AD0" w14:textId="77777777" w:rsidR="00773491" w:rsidRPr="007B3822" w:rsidRDefault="00B745E0" w:rsidP="00B46304">
      <w:pPr>
        <w:pStyle w:val="BodyTextNumberedL2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(ဟောရှေ ၁၁း၁-၁၄း၈)_______________</w:t>
      </w:r>
    </w:p>
    <w:p w14:paraId="29E9FEA4" w14:textId="027E457A" w:rsidR="00773491" w:rsidRPr="007B3822" w:rsidRDefault="00B745E0" w:rsidP="00B46304">
      <w:pPr>
        <w:pStyle w:val="BodyTextNumberedL1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ဟောရှေ ၉:၁၀-၁၂ တွင်ဣသရေလအား အသီးအနှံများနှင့် နှိုင်းယှဉ်ခြင်းသည် ဘီစီ ၇၂၂ တွင် အခြားကနဦးပရောဖက်ပြုချက်များနှင့်အတူဖော်ပြခဲ့ခြင်း ဖြစ်နိုင်ပါသလား။</w:t>
      </w:r>
    </w:p>
    <w:p w14:paraId="230D4C07" w14:textId="131F228F" w:rsidR="00773491" w:rsidRPr="007B3822" w:rsidRDefault="00B745E0" w:rsidP="00B46304">
      <w:pPr>
        <w:pStyle w:val="BodyTextNumberedL1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lastRenderedPageBreak/>
        <w:t>ဟောရှေ ၁၀:၁ တွင် ဣသရေလလူတို့သည် မိမိတို့၏စည်းစိမ်ဥစ္စာများကို မည်သို့အသုံးပြု</w:t>
      </w:r>
      <w:r w:rsidR="00B4630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7B3822">
        <w:rPr>
          <w:rFonts w:ascii="Myanmar Text" w:eastAsia="Myanmar Text" w:hAnsi="Myanmar Text" w:cs="Myanmar Text"/>
          <w:cs/>
          <w:lang w:val="my-MM"/>
        </w:rPr>
        <w:t>နေကြသနည်း။</w:t>
      </w:r>
    </w:p>
    <w:p w14:paraId="071E3AB4" w14:textId="36FA88D6" w:rsidR="00773491" w:rsidRPr="007B3822" w:rsidRDefault="00B745E0" w:rsidP="00B46304">
      <w:pPr>
        <w:pStyle w:val="BodyTextNumberedL1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“ချစ်သောသား” အပိုင်း (၁၁:၁–၁၄:၈) ၏သမိုင်းဆိုင်ရာအကြောင်းအရာကို ၁၁:၁၂ နှင့် ၁၂:၂-၆ တွင် ဟောရှေသည် ________ ကိုလည်း ပရောဖက်ပြုခဲ့ကြောင်း အတည်ပြုထားသည်။</w:t>
      </w:r>
    </w:p>
    <w:p w14:paraId="0D99E12F" w14:textId="446057B4" w:rsidR="00B745E0" w:rsidRPr="007B3822" w:rsidRDefault="00B745E0" w:rsidP="00B46304">
      <w:pPr>
        <w:pStyle w:val="BodyTextNumberedL1"/>
        <w:jc w:val="left"/>
        <w:rPr>
          <w:rFonts w:ascii="Myanmar Text" w:hAnsi="Myanmar Text" w:cs="Myanmar Text"/>
          <w:cs/>
        </w:rPr>
      </w:pPr>
      <w:r w:rsidRPr="007B3822">
        <w:rPr>
          <w:rFonts w:ascii="Myanmar Text" w:eastAsia="Myanmar Text" w:hAnsi="Myanmar Text" w:cs="Myanmar Text"/>
          <w:cs/>
          <w:lang w:val="my-MM"/>
        </w:rPr>
        <w:t>အဘယ်ကြောင့် တရားစီရင်ခြင်းသည် ဣသရေလဇာတ်လမ်း၏ အဆုံးသတ်မဟုတ်သနည်း။</w:t>
      </w:r>
    </w:p>
    <w:sectPr w:rsidR="00B745E0" w:rsidRPr="007B3822" w:rsidSect="007734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7DBB45" w14:textId="77777777" w:rsidR="007943F2" w:rsidRDefault="007943F2" w:rsidP="000C38B8">
      <w:pPr>
        <w:rPr>
          <w:rFonts w:cs="Calibri"/>
          <w:cs/>
        </w:rPr>
      </w:pPr>
      <w:r>
        <w:separator/>
      </w:r>
    </w:p>
  </w:endnote>
  <w:endnote w:type="continuationSeparator" w:id="0">
    <w:p w14:paraId="21B91F7A" w14:textId="77777777" w:rsidR="007943F2" w:rsidRDefault="007943F2" w:rsidP="000C38B8">
      <w:pPr>
        <w:rPr>
          <w:rFonts w:cs="Calibri"/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nnapurna SIL">
    <w:charset w:val="00"/>
    <w:family w:val="auto"/>
    <w:pitch w:val="variable"/>
    <w:sig w:usb0="A00080FF" w:usb1="4000214B" w:usb2="08000028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99363962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7D2D9EA" w14:textId="2D13BC35" w:rsidR="00773491" w:rsidRDefault="000C38B8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cs/>
          </w:rPr>
        </w:pPr>
        <w:r>
          <w:rPr>
            <w:rStyle w:val="PageNumber"/>
          </w:rPr>
          <w:fldChar w:fldCharType="begin"/>
        </w:r>
        <w:r>
          <w:rPr>
            <w:rStyle w:val="PageNumber"/>
            <w:rFonts w:cs="Calibri"/>
            <w:cs/>
            <w:lang w:val="my-MM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B46304">
          <w:rPr>
            <w:rStyle w:val="PageNumber"/>
            <w:rFonts w:cs="Myanmar Text"/>
            <w:noProof/>
            <w:cs/>
            <w:lang w:val="my-MM"/>
          </w:rPr>
          <w:t>0</w:t>
        </w:r>
        <w:r>
          <w:rPr>
            <w:rStyle w:val="PageNumber"/>
          </w:rPr>
          <w:fldChar w:fldCharType="end"/>
        </w:r>
      </w:p>
    </w:sdtContent>
  </w:sdt>
  <w:p w14:paraId="0EB957F3" w14:textId="674EDF21" w:rsidR="000C38B8" w:rsidRDefault="000C38B8">
    <w:pPr>
      <w:pStyle w:val="Footer"/>
      <w:rPr>
        <w:rFonts w:cs="Calibri"/>
        <w: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  <w:sz w:val="20"/>
        <w:szCs w:val="20"/>
      </w:rPr>
      <w:id w:val="4662503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1800E64" w14:textId="01F59768" w:rsidR="00773491" w:rsidRDefault="000C38B8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sz w:val="20"/>
            <w:szCs w:val="20"/>
            <w:cs/>
          </w:rPr>
        </w:pPr>
        <w:r w:rsidRPr="000C38B8">
          <w:rPr>
            <w:rStyle w:val="PageNumber"/>
            <w:sz w:val="20"/>
            <w:szCs w:val="20"/>
          </w:rPr>
          <w:fldChar w:fldCharType="begin"/>
        </w:r>
        <w:r w:rsidRPr="000C38B8">
          <w:rPr>
            <w:rStyle w:val="PageNumber"/>
            <w:rFonts w:cs="Calibri"/>
            <w:sz w:val="20"/>
            <w:szCs w:val="20"/>
            <w:cs/>
            <w:lang w:val="my-MM"/>
          </w:rPr>
          <w:instrText xml:space="preserve"> PAGE </w:instrText>
        </w:r>
        <w:r w:rsidRPr="000C38B8">
          <w:rPr>
            <w:rStyle w:val="PageNumber"/>
            <w:sz w:val="20"/>
            <w:szCs w:val="20"/>
          </w:rPr>
          <w:fldChar w:fldCharType="separate"/>
        </w:r>
        <w:r w:rsidR="00E238C1">
          <w:rPr>
            <w:rStyle w:val="PageNumber"/>
            <w:rFonts w:cs="Myanmar Text"/>
            <w:noProof/>
            <w:sz w:val="20"/>
            <w:szCs w:val="20"/>
            <w:cs/>
            <w:lang w:val="my-MM"/>
          </w:rPr>
          <w:t>3</w:t>
        </w:r>
        <w:r w:rsidRPr="000C38B8">
          <w:rPr>
            <w:rStyle w:val="PageNumber"/>
            <w:sz w:val="20"/>
            <w:szCs w:val="20"/>
          </w:rPr>
          <w:fldChar w:fldCharType="end"/>
        </w:r>
      </w:p>
    </w:sdtContent>
  </w:sdt>
  <w:p w14:paraId="16657AE3" w14:textId="37451D41" w:rsidR="000C38B8" w:rsidRPr="000C38B8" w:rsidRDefault="000C38B8" w:rsidP="000C38B8">
    <w:pPr>
      <w:pStyle w:val="Footer"/>
      <w:jc w:val="center"/>
      <w:rPr>
        <w:rFonts w:cs="Calibri"/>
        <w:sz w:val="20"/>
        <w:szCs w:val="20"/>
        <w:cs/>
      </w:rPr>
    </w:pPr>
    <w:r w:rsidRPr="000C38B8">
      <w:rPr>
        <w:rFonts w:cs="Myanmar Text"/>
        <w:i/>
        <w:iCs/>
        <w:sz w:val="20"/>
        <w:szCs w:val="20"/>
        <w:cs/>
        <w:lang w:val="my-MM"/>
      </w:rPr>
      <w:t>အခြားအရင်းအမြစ်များအတွက်၊</w:t>
    </w:r>
    <w:r w:rsidRPr="000C38B8">
      <w:rPr>
        <w:rFonts w:cs="Calibri"/>
        <w:i/>
        <w:iCs/>
        <w:sz w:val="20"/>
        <w:szCs w:val="20"/>
        <w:cs/>
        <w:lang w:val="my-MM"/>
      </w:rPr>
      <w:t xml:space="preserve"> </w:t>
    </w:r>
    <w:r w:rsidRPr="000C38B8">
      <w:rPr>
        <w:rFonts w:cs="Myanmar Text"/>
        <w:i/>
        <w:iCs/>
        <w:sz w:val="20"/>
        <w:szCs w:val="20"/>
        <w:cs/>
        <w:lang w:val="my-MM"/>
      </w:rPr>
      <w:t>ကျေးဇူးပြု၍</w:t>
    </w:r>
    <w:r w:rsidRPr="000C38B8">
      <w:rPr>
        <w:rFonts w:cs="Calibri"/>
        <w:i/>
        <w:iCs/>
        <w:sz w:val="20"/>
        <w:szCs w:val="20"/>
        <w:cs/>
        <w:lang w:val="my-MM"/>
      </w:rPr>
      <w:t xml:space="preserve"> </w:t>
    </w:r>
    <w:r w:rsidRPr="000C38B8">
      <w:rPr>
        <w:rFonts w:cs="Myanmar Text"/>
        <w:i/>
        <w:iCs/>
        <w:sz w:val="20"/>
        <w:szCs w:val="20"/>
        <w:cs/>
        <w:lang w:val="my-MM"/>
      </w:rPr>
      <w:t>တတိယထောင်စုနှစ်အမှုတော်များ</w:t>
    </w:r>
    <w:r w:rsidRPr="000C38B8">
      <w:rPr>
        <w:rFonts w:cs="Calibri"/>
        <w:i/>
        <w:iCs/>
        <w:sz w:val="20"/>
        <w:szCs w:val="20"/>
        <w:cs/>
        <w:lang w:val="my-MM"/>
      </w:rPr>
      <w:t xml:space="preserve"> thirdmill.org </w:t>
    </w:r>
    <w:r w:rsidRPr="000C38B8">
      <w:rPr>
        <w:rFonts w:cs="Myanmar Text"/>
        <w:i/>
        <w:iCs/>
        <w:sz w:val="20"/>
        <w:szCs w:val="20"/>
        <w:cs/>
        <w:lang w:val="my-MM"/>
      </w:rPr>
      <w:t>တွင်</w:t>
    </w:r>
    <w:r w:rsidRPr="000C38B8">
      <w:rPr>
        <w:rFonts w:cs="Calibri"/>
        <w:i/>
        <w:iCs/>
        <w:sz w:val="20"/>
        <w:szCs w:val="20"/>
        <w:cs/>
        <w:lang w:val="my-MM"/>
      </w:rPr>
      <w:t xml:space="preserve"> </w:t>
    </w:r>
    <w:r w:rsidRPr="000C38B8">
      <w:rPr>
        <w:rFonts w:cs="Myanmar Text"/>
        <w:i/>
        <w:iCs/>
        <w:sz w:val="20"/>
        <w:szCs w:val="20"/>
        <w:cs/>
        <w:lang w:val="my-MM"/>
      </w:rPr>
      <w:t>ဝင်ရောက်ကြည့်ရှုပါ။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54B8B3" w14:textId="77777777" w:rsidR="000C38B8" w:rsidRDefault="000C38B8">
    <w:pPr>
      <w:pStyle w:val="Footer"/>
      <w:rPr>
        <w:rFonts w:cs="Calibri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6DC52C" w14:textId="77777777" w:rsidR="007943F2" w:rsidRDefault="007943F2" w:rsidP="000C38B8">
      <w:pPr>
        <w:rPr>
          <w:rFonts w:cs="Calibri"/>
          <w:cs/>
        </w:rPr>
      </w:pPr>
      <w:r>
        <w:separator/>
      </w:r>
    </w:p>
  </w:footnote>
  <w:footnote w:type="continuationSeparator" w:id="0">
    <w:p w14:paraId="70B69B60" w14:textId="77777777" w:rsidR="007943F2" w:rsidRDefault="007943F2" w:rsidP="000C38B8">
      <w:pPr>
        <w:rPr>
          <w:rFonts w:cs="Calibri"/>
          <w:cs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6BC90" w14:textId="77777777" w:rsidR="000C38B8" w:rsidRDefault="000C38B8">
    <w:pPr>
      <w:pStyle w:val="Header"/>
      <w:rPr>
        <w:rFonts w:cs="Calibri"/>
        <w: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F0F3D" w14:textId="77777777" w:rsidR="000C38B8" w:rsidRDefault="000C38B8">
    <w:pPr>
      <w:pStyle w:val="Header"/>
      <w:rPr>
        <w:rFonts w:cs="Calibri"/>
        <w: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C8949" w14:textId="77777777" w:rsidR="000C38B8" w:rsidRDefault="000C38B8">
    <w:pPr>
      <w:pStyle w:val="Header"/>
      <w:rPr>
        <w:rFonts w:cs="Calibri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2"/>
  </w:num>
  <w:num w:numId="8">
    <w:abstractNumId w:val="1"/>
  </w:num>
  <w:num w:numId="9">
    <w:abstractNumId w:val="1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80F"/>
    <w:rsid w:val="000956A6"/>
    <w:rsid w:val="000A6F2B"/>
    <w:rsid w:val="000B0C03"/>
    <w:rsid w:val="000C38B8"/>
    <w:rsid w:val="00134BB8"/>
    <w:rsid w:val="00157BB3"/>
    <w:rsid w:val="00171ABF"/>
    <w:rsid w:val="001F1C5B"/>
    <w:rsid w:val="0025676A"/>
    <w:rsid w:val="002F600A"/>
    <w:rsid w:val="00304592"/>
    <w:rsid w:val="00313791"/>
    <w:rsid w:val="003D6404"/>
    <w:rsid w:val="00443773"/>
    <w:rsid w:val="004900A7"/>
    <w:rsid w:val="006349C6"/>
    <w:rsid w:val="006B7666"/>
    <w:rsid w:val="006C5AB1"/>
    <w:rsid w:val="00710676"/>
    <w:rsid w:val="00773491"/>
    <w:rsid w:val="007943F2"/>
    <w:rsid w:val="007B3822"/>
    <w:rsid w:val="007E5C15"/>
    <w:rsid w:val="007F03CE"/>
    <w:rsid w:val="00894C06"/>
    <w:rsid w:val="008B7ADC"/>
    <w:rsid w:val="00A213E7"/>
    <w:rsid w:val="00A2627B"/>
    <w:rsid w:val="00AA77C9"/>
    <w:rsid w:val="00B46304"/>
    <w:rsid w:val="00B745E0"/>
    <w:rsid w:val="00BC1C99"/>
    <w:rsid w:val="00C66619"/>
    <w:rsid w:val="00CC30D8"/>
    <w:rsid w:val="00CF7A83"/>
    <w:rsid w:val="00D147C4"/>
    <w:rsid w:val="00D3133C"/>
    <w:rsid w:val="00D70A70"/>
    <w:rsid w:val="00D73C88"/>
    <w:rsid w:val="00E238C1"/>
    <w:rsid w:val="00E8680F"/>
    <w:rsid w:val="00ED4331"/>
    <w:rsid w:val="00EF2C68"/>
    <w:rsid w:val="00F3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7F977"/>
  <w15:chartTrackingRefBased/>
  <w15:docId w15:val="{9D0DAF7F-5DEC-1D4F-8B49-D16172D6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8C1"/>
    <w:pPr>
      <w:spacing w:after="160" w:line="259" w:lineRule="auto"/>
    </w:pPr>
    <w:rPr>
      <w:sz w:val="22"/>
      <w:szCs w:val="22"/>
      <w:lang w:val="en-US" w:bidi="my-MM"/>
    </w:rPr>
  </w:style>
  <w:style w:type="character" w:default="1" w:styleId="DefaultParagraphFont">
    <w:name w:val="Default Paragraph Font"/>
    <w:uiPriority w:val="1"/>
    <w:semiHidden/>
    <w:unhideWhenUsed/>
    <w:rsid w:val="00E238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8C1"/>
  </w:style>
  <w:style w:type="paragraph" w:styleId="PlainText">
    <w:name w:val="Plain Text"/>
    <w:basedOn w:val="Normal"/>
    <w:link w:val="PlainTextChar"/>
    <w:uiPriority w:val="99"/>
    <w:unhideWhenUsed/>
    <w:rsid w:val="00D147C4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147C4"/>
    <w:rPr>
      <w:rFonts w:ascii="Consolas" w:eastAsiaTheme="minorEastAsia" w:hAnsi="Consolas" w:cs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D147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47C4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D147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147C4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D147C4"/>
  </w:style>
  <w:style w:type="paragraph" w:customStyle="1" w:styleId="BodyTextNumberedL1">
    <w:name w:val="BodyText Numbered L1"/>
    <w:basedOn w:val="BodyText"/>
    <w:qFormat/>
    <w:rsid w:val="00D147C4"/>
    <w:pPr>
      <w:numPr>
        <w:numId w:val="9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D147C4"/>
    <w:pPr>
      <w:numPr>
        <w:ilvl w:val="1"/>
      </w:numPr>
    </w:pPr>
  </w:style>
  <w:style w:type="paragraph" w:customStyle="1" w:styleId="OutlineL1">
    <w:name w:val="Outline L1"/>
    <w:basedOn w:val="ListParagraph"/>
    <w:qFormat/>
    <w:rsid w:val="00CF7A83"/>
    <w:pPr>
      <w:numPr>
        <w:numId w:val="15"/>
      </w:numPr>
      <w:spacing w:before="240" w:after="480"/>
      <w:contextualSpacing w:val="0"/>
    </w:pPr>
  </w:style>
  <w:style w:type="paragraph" w:styleId="ListParagraph">
    <w:name w:val="List Paragraph"/>
    <w:basedOn w:val="Normal"/>
    <w:uiPriority w:val="34"/>
    <w:qFormat/>
    <w:rsid w:val="00D147C4"/>
    <w:pPr>
      <w:ind w:left="720"/>
      <w:contextualSpacing/>
    </w:pPr>
  </w:style>
  <w:style w:type="paragraph" w:customStyle="1" w:styleId="OutlineL2">
    <w:name w:val="Outline L2"/>
    <w:basedOn w:val="OutlineL1"/>
    <w:qFormat/>
    <w:rsid w:val="00D147C4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D147C4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D147C4"/>
    <w:pPr>
      <w:numPr>
        <w:ilvl w:val="3"/>
      </w:numPr>
    </w:pPr>
    <w:rPr>
      <w:rFonts w:ascii="Calibri" w:hAnsi="Calibri" w:cs="Calibri"/>
    </w:rPr>
  </w:style>
  <w:style w:type="paragraph" w:customStyle="1" w:styleId="BodyText">
    <w:name w:val="BodyText"/>
    <w:basedOn w:val="Normal"/>
    <w:link w:val="BodyTextChar"/>
    <w:qFormat/>
    <w:rsid w:val="00D147C4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D147C4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"/>
    <w:qFormat/>
    <w:rsid w:val="00D147C4"/>
    <w:pPr>
      <w:numPr>
        <w:numId w:val="7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Unindented">
    <w:name w:val="BodyText Unindented"/>
    <w:basedOn w:val="BodyText"/>
    <w:qFormat/>
    <w:rsid w:val="00D147C4"/>
    <w:pPr>
      <w:ind w:firstLine="0"/>
    </w:pPr>
  </w:style>
  <w:style w:type="paragraph" w:customStyle="1" w:styleId="BulletParagraph">
    <w:name w:val="Bullet Paragraph"/>
    <w:basedOn w:val="Normal"/>
    <w:qFormat/>
    <w:rsid w:val="00D147C4"/>
    <w:pPr>
      <w:spacing w:after="80"/>
      <w:ind w:left="720" w:hanging="720"/>
      <w:jc w:val="both"/>
    </w:pPr>
    <w:rPr>
      <w:rFonts w:eastAsia="Times New Roman" w:cstheme="minorHAnsi"/>
      <w:bCs/>
      <w:color w:val="212529"/>
    </w:rPr>
  </w:style>
  <w:style w:type="paragraph" w:customStyle="1" w:styleId="Divider">
    <w:name w:val="Divider"/>
    <w:basedOn w:val="Normal"/>
    <w:qFormat/>
    <w:rsid w:val="00D147C4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customStyle="1" w:styleId="SubTitleL1">
    <w:name w:val="Sub Title L1"/>
    <w:basedOn w:val="Normal"/>
    <w:qFormat/>
    <w:rsid w:val="00D147C4"/>
    <w:pPr>
      <w:keepNext/>
      <w:spacing w:before="360"/>
    </w:pPr>
    <w:rPr>
      <w:rFonts w:eastAsia="Times New Roman" w:cstheme="minorHAnsi"/>
      <w:b/>
      <w:bCs/>
      <w:caps/>
      <w:color w:val="212529"/>
      <w:sz w:val="28"/>
      <w:szCs w:val="28"/>
    </w:rPr>
  </w:style>
  <w:style w:type="paragraph" w:customStyle="1" w:styleId="SubTitleL2">
    <w:name w:val="Sub Title L2"/>
    <w:basedOn w:val="SubTitleL1"/>
    <w:next w:val="Normal"/>
    <w:qFormat/>
    <w:rsid w:val="00D147C4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D147C4"/>
    <w:pPr>
      <w:spacing w:before="480"/>
    </w:pPr>
    <w:rPr>
      <w:i/>
      <w:iCs/>
      <w:sz w:val="24"/>
      <w:szCs w:val="24"/>
    </w:rPr>
  </w:style>
  <w:style w:type="paragraph" w:customStyle="1" w:styleId="TitleL1">
    <w:name w:val="Title L1"/>
    <w:basedOn w:val="Normal"/>
    <w:qFormat/>
    <w:rsid w:val="00D147C4"/>
    <w:pPr>
      <w:keepNext/>
      <w:shd w:val="clear" w:color="auto" w:fill="FFFFFF"/>
      <w:spacing w:after="480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D147C4"/>
    <w:pPr>
      <w:spacing w:after="0"/>
    </w:pPr>
    <w:rPr>
      <w:rFonts w:eastAsia="Times New Roman"/>
      <w:color w:val="212529"/>
      <w:sz w:val="22"/>
      <w:szCs w:val="22"/>
    </w:rPr>
  </w:style>
  <w:style w:type="paragraph" w:customStyle="1" w:styleId="OutlineL0">
    <w:name w:val="Outline L0"/>
    <w:basedOn w:val="OutlineL1"/>
    <w:qFormat/>
    <w:rsid w:val="00CF7A83"/>
    <w:pPr>
      <w:numPr>
        <w:numId w:val="0"/>
      </w:num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5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0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11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07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7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3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4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4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64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4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15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2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1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ASUS TUF GAMING</cp:lastModifiedBy>
  <cp:revision>22</cp:revision>
  <dcterms:created xsi:type="dcterms:W3CDTF">2021-04-14T19:31:00Z</dcterms:created>
  <dcterms:modified xsi:type="dcterms:W3CDTF">2025-05-17T11:55:00Z</dcterms:modified>
</cp:coreProperties>
</file>