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25CFF" w14:textId="1F9DA87D" w:rsidR="00227371" w:rsidRPr="0027532A" w:rsidRDefault="004C32AA" w:rsidP="00227371">
      <w:pPr>
        <w:pStyle w:val="TitleL1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bCs/>
          <w:cs/>
          <w:lang w:val="my-MM"/>
        </w:rPr>
        <w:t>လေ့လာမှုလမ်းညွှန်</w:t>
      </w:r>
      <w:r w:rsidRPr="0027532A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</w:t>
      </w:r>
      <w:r w:rsidR="00E63064">
        <w:rPr>
          <w:rFonts w:ascii="Myanmar Text" w:eastAsia="Myanmar Text" w:hAnsi="Myanmar Text" w:cs="Myanmar Text"/>
          <w:bCs/>
          <w:cs/>
          <w:lang w:val="my-MM"/>
        </w:rPr>
        <w:t xml:space="preserve"> ပရောဖက်ကျမ်းများ</w:t>
      </w:r>
      <w:r w:rsidR="00E63064">
        <w:rPr>
          <w:rFonts w:ascii="Myanmar Text" w:eastAsia="Myanmar Text" w:hAnsi="Myanmar Text" w:cs="Myanmar Text"/>
          <w:bCs/>
          <w:cs/>
          <w:lang w:val="my-MM"/>
        </w:rPr>
        <w:br/>
        <w:t xml:space="preserve">မော်ဂျူးလ် </w:t>
      </w:r>
      <w:r w:rsidR="00E63064">
        <w:rPr>
          <w:rFonts w:ascii="Myanmar Text" w:eastAsia="Myanmar Text" w:hAnsi="Myanmar Text" w:cs="Myanmar Text" w:hint="cs"/>
          <w:bCs/>
          <w:cs/>
          <w:lang w:val="my-MM"/>
        </w:rPr>
        <w:t>၁</w:t>
      </w:r>
      <w:r w:rsidRPr="0027532A">
        <w:rPr>
          <w:rFonts w:ascii="Myanmar Text" w:eastAsia="Myanmar Text" w:hAnsi="Myanmar Text" w:cs="Myanmar Text"/>
          <w:bCs/>
          <w:cs/>
          <w:lang w:val="my-MM"/>
        </w:rPr>
        <w:t xml:space="preserve"> – ကျွန်ုပ်တို့အား သူပရောဖက်များကို ပေးခဲ့သည် – အပိုင်း ၁</w:t>
      </w:r>
    </w:p>
    <w:p w14:paraId="3B924BDF" w14:textId="25488971" w:rsidR="00227371" w:rsidRPr="0027532A" w:rsidRDefault="004C32AA" w:rsidP="00B57890">
      <w:pPr>
        <w:pStyle w:val="BodyText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လေ့လာမှု လမ်းညွှန်တိုင်းကို မော်ဂျူးလ် တိုင်းတွင် အကျုံးဝင်ကာမိပြီး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ဖြစ်သည့် အဓိက အဆင့်အတန်းများနှင့် ညီလျော်သော အချိန်ပြ သင်္ကေတများ ပါရှိသည့် ကဏ္ဍငယ်များ အဖြစ် ခွဲထားသည် ကဏ္ဍများတွင် အဓိကအစိတ်အပိုင်း နှစ်ခု ပါဝင်သည်။ </w:t>
      </w:r>
      <w:r w:rsidRPr="0027532A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Pr="0027532A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မေးခွန်းများပြန်လည်သုံးသပ်ချက် 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ဖြစ်သည်။ သင့်အနေဖြင့်၊ ဗီဒီယို ပို့ချချက်များအား ကြည့်ရှုနေစဉ် </w:t>
      </w:r>
      <w:r w:rsidRPr="0027532A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သင်ရိုးဆိုင်ရာဉာဏ်စမ်းပဟေဠိပြင်ဆင်ရန်အတွက် </w:t>
      </w:r>
      <w:r w:rsidRPr="0027532A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 w:rsidRPr="0027532A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လေ့လာမှုလမ်းညွှန်များအား အသုံးပြုခြင်းဆိုင်ရာ 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>ကိုးကားပါ။ ထို့အပြင်၊ လေ့လာမှုလမ်းညွှန်များသည် ဤသင်ခန်းစာ၏ နောက်ဆုံးစာမေးပွဲပြင်ဆင်ရန်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>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13842890" w14:textId="13CD79D0" w:rsidR="00227371" w:rsidRPr="0027532A" w:rsidRDefault="00934494" w:rsidP="00E63064">
      <w:pPr>
        <w:pStyle w:val="BodyTextUnindented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b/>
          <w:bCs/>
          <w:cs/>
          <w:lang w:val="my-MM"/>
        </w:rPr>
        <w:t>ကျေးဇူးပြုပြီးမှတ်သားထားပါ: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 ဤမော်ဂျူးလ်တွင် “ကျွန်ုပ်တို့အား သူပရောဖက်များကို ပေးခဲ့သည်_ အနက်ဖွင့်ခြင်းဆိုင်ရာ အခြေခံရှုထောင့်များနှင့် ပရောဖက်တစ်ဦး၏တာဝန်" မှ ဗီဒီယိုသင်ခန်းစာနှစ်ခု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>ပါဝင်သည်။</w:t>
      </w:r>
    </w:p>
    <w:p w14:paraId="2C27993C" w14:textId="767577DC" w:rsidR="004C32AA" w:rsidRPr="0027532A" w:rsidRDefault="004C32AA" w:rsidP="00227371">
      <w:pPr>
        <w:pStyle w:val="Divider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16001CF7" w14:textId="77777777" w:rsidR="00227371" w:rsidRPr="0027532A" w:rsidRDefault="004C32AA" w:rsidP="00227371">
      <w:pPr>
        <w:pStyle w:val="SubTitleL1"/>
        <w:rPr>
          <w:rFonts w:ascii="Myanmar Text" w:eastAsiaTheme="minorEastAsia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မှတ်စုများမှတ်သားရန် အကြမ်းဖျဉ်းဖော်ပြချက် အနက်ဖွင့်ခြင်းဆိုင်ရာ အခြေခံရှုထောင့်များ</w:t>
      </w:r>
    </w:p>
    <w:p w14:paraId="4A7CBE28" w14:textId="341B4A5A" w:rsidR="00227371" w:rsidRPr="0027532A" w:rsidRDefault="004C32AA" w:rsidP="00227371">
      <w:pPr>
        <w:pStyle w:val="SubTitleL2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၀:၀၀ – ၃၅:၀၄ မိနစ်</w:t>
      </w:r>
    </w:p>
    <w:p w14:paraId="13D5ED34" w14:textId="20CFD898" w:rsidR="00227371" w:rsidRPr="0027532A" w:rsidRDefault="004C32AA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နိဒါန်း </w:t>
      </w:r>
    </w:p>
    <w:p w14:paraId="5344B667" w14:textId="60B4FE88" w:rsidR="00227371" w:rsidRPr="0027532A" w:rsidRDefault="00D87DF1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lastRenderedPageBreak/>
        <w:t xml:space="preserve">ကျွန်ုပ်တို့၏ရှုပ်ထွေးမှု </w:t>
      </w:r>
    </w:p>
    <w:p w14:paraId="1066B3E8" w14:textId="1A9593E8" w:rsidR="00227371" w:rsidRPr="0027532A" w:rsidRDefault="00C93394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ရှုပ်ထွေးမှု၏အရင်းအမြစ်များ </w:t>
      </w:r>
    </w:p>
    <w:p w14:paraId="45D3360C" w14:textId="726339E9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ပရောဖက်ကျမ်းများ </w:t>
      </w:r>
    </w:p>
    <w:p w14:paraId="270072BD" w14:textId="63B18578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အသင်းတော် </w:t>
      </w:r>
    </w:p>
    <w:p w14:paraId="11D3BB37" w14:textId="7757DF5A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ရှုပ်ထွေးမှု၏ရလဒ်များ </w:t>
      </w:r>
    </w:p>
    <w:p w14:paraId="66C64C64" w14:textId="0120891E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မတရားဖိနှိပ်ခြင်း</w:t>
      </w:r>
    </w:p>
    <w:p w14:paraId="674804AA" w14:textId="1E66899D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လျစ်လျူရှုခြင်း </w:t>
      </w:r>
    </w:p>
    <w:p w14:paraId="6C0E2EA2" w14:textId="5838FC78" w:rsidR="00227371" w:rsidRPr="0027532A" w:rsidRDefault="00D87DF1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ပရောဖက်၏ အတွေ့အကြုံ </w:t>
      </w:r>
    </w:p>
    <w:p w14:paraId="1E2B1737" w14:textId="1D3A66C2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စိတ်ပိုင်းဆိုင်ရာအခြေအနေ </w:t>
      </w:r>
    </w:p>
    <w:p w14:paraId="3A38492C" w14:textId="6484D347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မှုတ်သွင်းခြင်း</w:t>
      </w:r>
    </w:p>
    <w:p w14:paraId="0CD9E831" w14:textId="5EBA055B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စက်ရုပ်ကဲ့သို့ မှုတ်သွင်းခြင်း </w:t>
      </w:r>
    </w:p>
    <w:p w14:paraId="7D183D2A" w14:textId="38E5138C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သဘာဝ မှုတ်သွင်းခြင်း </w:t>
      </w:r>
    </w:p>
    <w:p w14:paraId="6E482521" w14:textId="56AA2A7A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သဘောပေါက်နားလည်ခြင်း </w:t>
      </w:r>
    </w:p>
    <w:p w14:paraId="0D2DDB23" w14:textId="592C626F" w:rsidR="00227371" w:rsidRPr="0027532A" w:rsidRDefault="00D87DF1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355A0DC6" w14:textId="16C92D8B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ထင်ရှားသောအနက်ဖွင့်ဆိုခြင်း </w:t>
      </w:r>
    </w:p>
    <w:p w14:paraId="589CE049" w14:textId="472BA926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အနုစိတ်နည်းပညာ </w:t>
      </w:r>
    </w:p>
    <w:p w14:paraId="7FD9767F" w14:textId="7104F5BC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သမိုင်းဆိုင်ရာ </w:t>
      </w:r>
    </w:p>
    <w:p w14:paraId="2BF6E9BD" w14:textId="3EE4F295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သင့်လျော်သောအနက်ဖွင့်ဆိုခြင်း </w:t>
      </w:r>
    </w:p>
    <w:p w14:paraId="3B371068" w14:textId="665432D1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စာပေဆိုင်ရာအကြောင်းအရာ </w:t>
      </w:r>
    </w:p>
    <w:p w14:paraId="401E7E08" w14:textId="472E7024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သမိုင်းဆိုင်ရာ အကြောင်းအရာ </w:t>
      </w:r>
    </w:p>
    <w:p w14:paraId="61985FD8" w14:textId="703B03BC" w:rsidR="00227371" w:rsidRPr="0027532A" w:rsidRDefault="00D87DF1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lastRenderedPageBreak/>
        <w:t xml:space="preserve">ဓမ္မသစ်ရှုထောင့်များ </w:t>
      </w:r>
    </w:p>
    <w:p w14:paraId="3067D9B3" w14:textId="230B39B0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အခွင့်အာဏာ </w:t>
      </w:r>
    </w:p>
    <w:p w14:paraId="6F6AF87E" w14:textId="00B0C81E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ပရောဖက်ပြုချက်ကျမ်းများ</w:t>
      </w:r>
    </w:p>
    <w:p w14:paraId="2925ACE7" w14:textId="60953147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ပရောဖက်ပြုချက်၏ရည်ရွယ်ချက်များ </w:t>
      </w:r>
    </w:p>
    <w:p w14:paraId="76B10D07" w14:textId="18F9DCB3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ကျင့်သုံးခြင်း </w:t>
      </w:r>
    </w:p>
    <w:p w14:paraId="206B7957" w14:textId="56904FCD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ပရောဖက်ပြုချက်ဆိုင်ရာ မျှော်လင့်ချက်များ </w:t>
      </w:r>
    </w:p>
    <w:p w14:paraId="5E281382" w14:textId="79525199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ပရောဖက်ပြုချက်ပြည့်စုံမှုများ </w:t>
      </w:r>
    </w:p>
    <w:p w14:paraId="1461DCAD" w14:textId="4494828A" w:rsidR="00227371" w:rsidRPr="0027532A" w:rsidRDefault="00DC1CE6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နိဂုံး </w:t>
      </w:r>
    </w:p>
    <w:p w14:paraId="122D5165" w14:textId="0ECBCB68" w:rsidR="00227371" w:rsidRPr="0027532A" w:rsidRDefault="00962ADD" w:rsidP="00227371">
      <w:pPr>
        <w:pStyle w:val="SubTitleL1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ပြန်လည်သုံးသပ်ခြင်း</w:t>
      </w:r>
      <w:r w:rsidR="00D87DF1" w:rsidRPr="0027532A">
        <w:rPr>
          <w:rFonts w:ascii="Myanmar Text" w:eastAsia="Myanmar Text" w:hAnsi="Myanmar Text" w:cs="Myanmar Text"/>
          <w:cs/>
          <w:lang w:val="my-MM"/>
        </w:rPr>
        <w:t>မေးခွန်းများ</w:t>
      </w:r>
    </w:p>
    <w:p w14:paraId="4066AE02" w14:textId="761D3562" w:rsidR="00227371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ပရောဖက်ကျမ်းမျာ</w:t>
      </w:r>
      <w:r w:rsidR="00E63064">
        <w:rPr>
          <w:rFonts w:ascii="Myanmar Text" w:eastAsia="Myanmar Text" w:hAnsi="Myanmar Text" w:cs="Myanmar Text"/>
          <w:cs/>
          <w:lang w:val="my-MM"/>
        </w:rPr>
        <w:t>းကို နားလည်ရာတွင် ရှုပ်ထွေးမှု၏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အဓိကအကြောင်းရင်း နှစ်ချက်ကား အဘယ်နည်း။ </w:t>
      </w:r>
    </w:p>
    <w:p w14:paraId="1265C694" w14:textId="3E0305EE" w:rsidR="00227371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ဤရှုပ်ထွေးမှု၏ရလဒ်များကား အဘယ်နည်း။ ဤရှုပ်ထွေးမှုကိုတုံ့ပြန်ရန် ကျွန်ုပ်တို့ မည်သို့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ပြုလုပ်သင့်သနည်း။ </w:t>
      </w:r>
    </w:p>
    <w:p w14:paraId="721EDC20" w14:textId="78C83728" w:rsidR="00227371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ဓမ္မဟောင်းပရောဖက်များ၏ စိတ်အခြေအနေအမှန်မှာ အဘယ်နည်း။ </w:t>
      </w:r>
    </w:p>
    <w:p w14:paraId="19DF639D" w14:textId="33F8E14F" w:rsidR="00227371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သင်ခန်းစာတွင်ဖော်ပြထားသော ပရောဖက်ပြုချက်ဆိုင်ရာ မှုတ်သွင်းခြင်းရှုထောင့်နှစ်ခုကို နှိုင်းယှဉ်ပါ။ </w:t>
      </w:r>
    </w:p>
    <w:p w14:paraId="7158A0A6" w14:textId="6DE85D34" w:rsidR="00227371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၎င်းတို့၏ပရောဖက်ပြုချက်များနှင့်ပတ်သက်၍ ပရောဖက်များ၏ နားလည်မှုအဆင့်ကို ဖော်ပြပါ။ </w:t>
      </w:r>
    </w:p>
    <w:p w14:paraId="5FE19AB3" w14:textId="064C7500" w:rsidR="00227371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သင်ခန်းစာတွင်ဖော်ပြထားသော အနက်ဖွင့်ခြင်းဆိုင်ရာချဉ်းကပ်မှုနှစ်ခုကို နှိုင်းယှဉ်ပါ။ </w:t>
      </w:r>
    </w:p>
    <w:p w14:paraId="1A85EA38" w14:textId="3E314410" w:rsidR="00227371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မှန်ကန်သောအနက်ဖွင့်ဆိုခြင်း၏ လက္ခဏာနှစ်ရပ်ကား အဘယ်နည်း။ </w:t>
      </w:r>
    </w:p>
    <w:p w14:paraId="59E16210" w14:textId="1C9326CA" w:rsidR="00227371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lastRenderedPageBreak/>
        <w:t>ပရောဖက်ပြုချက်၏မူလအဓိပ္ပာယ်ကို နားလည်ရန်ကြိုးပမ်းရာတွင် ထင်ရှားသော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>အနက်ဖွင့်ဆိုခြင်းသည် ကျွန်ုပ်တို့အား မည်သို့အဟန့်အတားဖြစ်စေသနည်း။ မှန်ကန်သော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အနက်ဖွင့်ဆိုခြင်းက ကျွန်ုပ်တို့ကို မည်သို့အထောက်အကူပြုပေးသနည်း။ </w:t>
      </w:r>
    </w:p>
    <w:p w14:paraId="4B9B47D6" w14:textId="390F75C8" w:rsidR="00227371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ယေရှုနှင့် တမန်တော်များသည် ဓမ္မဟောင်းပရောဖက်ကျမ်းများ၏ အခွင့်အာဏာကို မည်သို့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>အတည်ပြုခဲ့ကြသနည်း။ ယေရှု၏ရှုမြင်ပုံနှင့်ပတ်သက်၍ မဿဲ ၅:၁၇ သည် မည်သို့သွန်သင်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သနည်း။ </w:t>
      </w:r>
    </w:p>
    <w:p w14:paraId="24340DB1" w14:textId="4ABE984C" w:rsidR="008E49CB" w:rsidRPr="0027532A" w:rsidRDefault="00D87DF1" w:rsidP="00B57890">
      <w:pPr>
        <w:pStyle w:val="BodyTextNumberedL1"/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ယေရှုနှင့် သူ၏နောက်လိုက်များသည် ဓမ္မဟောင်းပရောဖက်ပြုချက်များကို သူတို့ခေတ်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27532A">
        <w:rPr>
          <w:rFonts w:ascii="Myanmar Text" w:eastAsia="Myanmar Text" w:hAnsi="Myanmar Text" w:cs="Myanmar Text"/>
          <w:cs/>
          <w:lang w:val="my-MM"/>
        </w:rPr>
        <w:t xml:space="preserve">ကာလတွင် ဖြစ်ပျက်နေသော အဖြစ်အပျက်များနှင့် မည်သို့ ဆက်စပ်အသုံးချခဲ့သနည်း။ </w:t>
      </w:r>
    </w:p>
    <w:p w14:paraId="7BFDF924" w14:textId="77777777" w:rsidR="008E49CB" w:rsidRPr="0027532A" w:rsidRDefault="008E49CB">
      <w:pPr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br w:type="page"/>
      </w:r>
    </w:p>
    <w:p w14:paraId="379113A9" w14:textId="77777777" w:rsidR="00227371" w:rsidRPr="0027532A" w:rsidRDefault="005814CC" w:rsidP="00227371">
      <w:pPr>
        <w:pStyle w:val="SubTitleL1"/>
        <w:rPr>
          <w:rFonts w:ascii="Myanmar Text" w:eastAsiaTheme="minorEastAsia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 အကြမ်းဖျဉ်းဖော်ပြချက် ပရောဖက်တစ်ဦး၏တာဝန်</w:t>
      </w:r>
    </w:p>
    <w:p w14:paraId="1DBACEAB" w14:textId="1BBCDDAE" w:rsidR="00227371" w:rsidRPr="0027532A" w:rsidRDefault="005814CC" w:rsidP="00227371">
      <w:pPr>
        <w:pStyle w:val="SubTitleL2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၀:၀၀ – ၃၁:၅၅ မိနစ်</w:t>
      </w:r>
    </w:p>
    <w:p w14:paraId="1C34E37B" w14:textId="1060C05D" w:rsidR="00227371" w:rsidRPr="0027532A" w:rsidRDefault="00D87DF1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နိဒါန်း </w:t>
      </w:r>
    </w:p>
    <w:p w14:paraId="248574CF" w14:textId="6AC071DF" w:rsidR="00227371" w:rsidRPr="0027532A" w:rsidRDefault="00D87DF1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အလုပ်အကိုင်အမည်များ </w:t>
      </w:r>
    </w:p>
    <w:p w14:paraId="373D6517" w14:textId="73DD59CA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အဓိကအသုံးအနှုန်း </w:t>
      </w:r>
    </w:p>
    <w:p w14:paraId="660ADB7E" w14:textId="0DCA9C29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အခြားသောအသုံးအနှုန်းများ </w:t>
      </w:r>
    </w:p>
    <w:p w14:paraId="371A473C" w14:textId="30D59B73" w:rsidR="00227371" w:rsidRPr="0027532A" w:rsidRDefault="00D87DF1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လုပ်ငန်းတာဝန် ကူးပြောင်းမှုများ </w:t>
      </w:r>
    </w:p>
    <w:p w14:paraId="5464095E" w14:textId="0DB95A5B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ရှေးဦးဘုရင်စနစ်မတိုင်မီခေတ် </w:t>
      </w:r>
    </w:p>
    <w:p w14:paraId="4835591E" w14:textId="1ACC04CA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ဘုရင်စနစ်ခေတ် </w:t>
      </w:r>
    </w:p>
    <w:p w14:paraId="7CEA96AD" w14:textId="1FE087E9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ကျွန်ခံခြင်း </w:t>
      </w:r>
    </w:p>
    <w:p w14:paraId="6E8DE09F" w14:textId="03CAB6E9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ကျွန်ခံရာကာလအလွန်</w:t>
      </w:r>
    </w:p>
    <w:p w14:paraId="198CC935" w14:textId="12D7C424" w:rsidR="00227371" w:rsidRPr="0027532A" w:rsidRDefault="00D87DF1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လုပ်ငန်းမျှော်လင့်ချက်များ </w:t>
      </w:r>
    </w:p>
    <w:p w14:paraId="7C843359" w14:textId="7A8C5518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ထင်ရှားသောစံနှုန်းများ </w:t>
      </w:r>
    </w:p>
    <w:p w14:paraId="454E94EF" w14:textId="24B1BC2A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ကြားခံ/နတ်ဆရာ </w:t>
      </w:r>
    </w:p>
    <w:p w14:paraId="110BAA27" w14:textId="518C500D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ဗေဒင်ဆရာ</w:t>
      </w:r>
    </w:p>
    <w:p w14:paraId="09F4592A" w14:textId="74A96683" w:rsidR="00227371" w:rsidRPr="0027532A" w:rsidRDefault="00D87DF1" w:rsidP="007953DA">
      <w:pPr>
        <w:pStyle w:val="OutlineL2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ပဋိညာဉ်စံနှုန်း </w:t>
      </w:r>
    </w:p>
    <w:p w14:paraId="5FB6EBF3" w14:textId="0EE7F6CA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အတိတ်ကာလ၏ နားလည်မှုများ </w:t>
      </w:r>
    </w:p>
    <w:p w14:paraId="57B5D352" w14:textId="73F364B8" w:rsidR="00227371" w:rsidRPr="0027532A" w:rsidRDefault="00D87DF1" w:rsidP="007953DA">
      <w:pPr>
        <w:pStyle w:val="OutlineL3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မျက်မှောက်ခေတ်နားလည်မှုများ </w:t>
      </w:r>
    </w:p>
    <w:p w14:paraId="173D282C" w14:textId="21CEA5E7" w:rsidR="00227371" w:rsidRPr="0027532A" w:rsidRDefault="00DC1CE6" w:rsidP="007953DA">
      <w:pPr>
        <w:pStyle w:val="OutlineL1"/>
        <w:spacing w:after="240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729095FA" w14:textId="6812D59C" w:rsidR="00227371" w:rsidRPr="0027532A" w:rsidRDefault="00962ADD" w:rsidP="0084366B">
      <w:pPr>
        <w:pStyle w:val="SubTitleL1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lastRenderedPageBreak/>
        <w:t>ပြန်လည်သုံးသပ်</w:t>
      </w:r>
      <w:r>
        <w:rPr>
          <w:rFonts w:ascii="Myanmar Text" w:eastAsia="Myanmar Text" w:hAnsi="Myanmar Text" w:cs="Myanmar Text"/>
          <w:cs/>
          <w:lang w:val="my-MM"/>
        </w:rPr>
        <w:t>ခြင်း</w:t>
      </w:r>
      <w:r w:rsidR="00D87DF1" w:rsidRPr="0027532A">
        <w:rPr>
          <w:rFonts w:ascii="Myanmar Text" w:eastAsia="Myanmar Text" w:hAnsi="Myanmar Text" w:cs="Myanmar Text"/>
          <w:cs/>
          <w:lang w:val="my-MM"/>
        </w:rPr>
        <w:t xml:space="preserve">မေးခွန်းများ </w:t>
      </w:r>
    </w:p>
    <w:p w14:paraId="560EB5E0" w14:textId="455140EF" w:rsidR="00227371" w:rsidRPr="0027532A" w:rsidRDefault="00962ADD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>
        <w:rPr>
          <w:rFonts w:ascii="Myanmar Text" w:eastAsia="Myanmar Text" w:hAnsi="Myanmar Text" w:cs="Myanmar Text"/>
          <w:cs/>
          <w:lang w:val="my-MM"/>
        </w:rPr>
        <w:t>အင်္ဂလိပ်စကားလုံး "ပရောဖက်" ၏</w:t>
      </w:r>
      <w:r w:rsidR="00D87DF1" w:rsidRPr="0027532A">
        <w:rPr>
          <w:rFonts w:ascii="Myanmar Text" w:eastAsia="Myanmar Text" w:hAnsi="Myanmar Text" w:cs="Myanmar Text"/>
          <w:cs/>
          <w:lang w:val="my-MM"/>
        </w:rPr>
        <w:t xml:space="preserve">ဂရိစကားလုံးကား အဘယ်နည်း။ ဤအသုံးအနှုန်းသည် အဓိပ္ပါယ်နှစ်မျိုးရှိသည်။ မည်သည့်အရာများဖြစ်သနည်း။ </w:t>
      </w:r>
    </w:p>
    <w:p w14:paraId="57A4E448" w14:textId="5788A907" w:rsidR="00227371" w:rsidRPr="0027532A" w:rsidRDefault="00D87DF1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ဓမ္မဟောင်းတွင် "ပရောဖက်" ဟုဘာသာပြန်ထားသော အသုံးများ</w:t>
      </w:r>
      <w:bookmarkStart w:id="0" w:name="_GoBack"/>
      <w:bookmarkEnd w:id="0"/>
      <w:r w:rsidRPr="0027532A">
        <w:rPr>
          <w:rFonts w:ascii="Myanmar Text" w:eastAsia="Myanmar Text" w:hAnsi="Myanmar Text" w:cs="Myanmar Text"/>
          <w:cs/>
          <w:lang w:val="my-MM"/>
        </w:rPr>
        <w:t>သည့် ဟေဗြဲစကားလုံး</w:t>
      </w:r>
      <w:r w:rsidR="00E63064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E63064">
        <w:rPr>
          <w:rFonts w:ascii="Myanmar Text" w:eastAsia="Myanmar Text" w:hAnsi="Myanmar Text" w:cs="Myanmar Text"/>
          <w:cs/>
          <w:lang w:val="my-MM"/>
        </w:rPr>
        <w:t>ကား</w:t>
      </w:r>
      <w:r w:rsidRPr="0027532A">
        <w:rPr>
          <w:rFonts w:ascii="Myanmar Text" w:eastAsia="Myanmar Text" w:hAnsi="Myanmar Text" w:cs="Myanmar Text"/>
          <w:cs/>
          <w:lang w:val="my-MM"/>
        </w:rPr>
        <w:t>အဘယ်နည်း။ ၎င်း၏အခြေခံအဓိပ္ပါယ်ကား အဘယ်နည်း။</w:t>
      </w:r>
    </w:p>
    <w:p w14:paraId="1CFFEC3C" w14:textId="7F46A347" w:rsidR="00227371" w:rsidRPr="0027532A" w:rsidRDefault="00D87DF1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>“ပရောဖက်” အတွက် အခြားသောဟေဗြဲစကားလုံးများနှင့် ၎င်းတို့၏အဓိပ္ပာယ်ကို ဖော်ပြပါ။</w:t>
      </w:r>
    </w:p>
    <w:p w14:paraId="76BB0D75" w14:textId="53F2C976" w:rsidR="00227371" w:rsidRPr="0027532A" w:rsidRDefault="00D87DF1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ဘုရင်စနစ်မတိုင်မီ ပရောဖက်တစ်ဦး၏တာဝန်ဆိုင်ရာ လက္ခဏာရပ်များကား အဘယ်နည်း။ </w:t>
      </w:r>
    </w:p>
    <w:p w14:paraId="011697D1" w14:textId="242798A6" w:rsidR="00227371" w:rsidRPr="0027532A" w:rsidRDefault="00D87DF1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ဘုရင်စနစ်အတွင်း ပရောဖက်တစ်ဦး၏တာဝန်ဆိုင်ရာ လက္ခဏာရပ်များကား အဘယ်နည်း။ </w:t>
      </w:r>
    </w:p>
    <w:p w14:paraId="3382D2ED" w14:textId="1E17D78C" w:rsidR="00227371" w:rsidRPr="0027532A" w:rsidRDefault="00D87DF1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ကျွန်ခံစဉ် ပရောဖက်တစ်ဦး၏တာဝန်ဆိုင်ရာ လက္ခဏာရပ်များကား အဘယ်နည်း။ </w:t>
      </w:r>
    </w:p>
    <w:p w14:paraId="5E853188" w14:textId="13B4D507" w:rsidR="00227371" w:rsidRPr="0027532A" w:rsidRDefault="00D87DF1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ကျွန်ခံပြီးနောက် ပရောဖက်တစ်ဦး၏တာဝန်ဆိုင်ရာ လက္ခဏာရပ်များကား အဘယ်နည်း။ </w:t>
      </w:r>
    </w:p>
    <w:p w14:paraId="7FFBA6EF" w14:textId="1B5D25BE" w:rsidR="00227371" w:rsidRPr="0027532A" w:rsidRDefault="00D87DF1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ဘုရင်စနစ် ထွန်းကားခြင်း၊ ကျဆုံးခြင်းနှင့်အတူ ပရောဖက်ပြုခြင်းသည် မည်သို့ ပို၍ သို့မဟုတ် လျော့၍ ထင်ရှားလာသနည်း။ </w:t>
      </w:r>
    </w:p>
    <w:p w14:paraId="5AD66295" w14:textId="5F7DA657" w:rsidR="00227371" w:rsidRPr="0027532A" w:rsidRDefault="00D87DF1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ပရောဖက်၏အလုပ်နှင့်ပတ်သက်ပြီး သမ္မာကျမ်းစာ၏အနက်ပြန်သူများ ရှု့မြင်ခဲ့သည့် ထင်ရှားသောနည်းလမ်းနှစ်ခုကို ဖော်ပြပါ။ ဤအမြင်များသည် ပရောဖက်ပြုခြင်းကို နားလည်မှုအပေါ် မည်သို့အကျိုးသက်ရောက်စေသနည်း။ </w:t>
      </w:r>
    </w:p>
    <w:p w14:paraId="79A783A4" w14:textId="04FEAAA4" w:rsidR="00227371" w:rsidRPr="0027532A" w:rsidRDefault="00D87DF1" w:rsidP="00B57890">
      <w:pPr>
        <w:pStyle w:val="BodyTextNumberedL1"/>
        <w:numPr>
          <w:ilvl w:val="0"/>
          <w:numId w:val="8"/>
        </w:numPr>
        <w:jc w:val="left"/>
        <w:rPr>
          <w:rFonts w:ascii="Myanmar Text" w:hAnsi="Myanmar Text" w:cs="Myanmar Text"/>
        </w:rPr>
      </w:pPr>
      <w:r w:rsidRPr="0027532A">
        <w:rPr>
          <w:rFonts w:ascii="Myanmar Text" w:eastAsia="Myanmar Text" w:hAnsi="Myanmar Text" w:cs="Myanmar Text"/>
          <w:cs/>
          <w:lang w:val="my-MM"/>
        </w:rPr>
        <w:t xml:space="preserve">ပရောဖက်တစ်ဦး၏တာဝန်ကို နားလည်ရန် "ပဋိညာဉ်စံနမူနာ" ဟူသည် အဘယ်နည်း။ ဤစံနမူနာသည် အခြားပုံစံများထက် အဘယ်ကြောင့် ပို၍အသုံးဝင်သနည်း။ </w:t>
      </w:r>
    </w:p>
    <w:sectPr w:rsidR="00227371" w:rsidRPr="0027532A" w:rsidSect="00E962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557AFF" w14:textId="77777777" w:rsidR="00FD0A41" w:rsidRDefault="00FD0A41" w:rsidP="00FA570D">
      <w:r>
        <w:separator/>
      </w:r>
    </w:p>
  </w:endnote>
  <w:endnote w:type="continuationSeparator" w:id="0">
    <w:p w14:paraId="107CA583" w14:textId="77777777" w:rsidR="00FD0A41" w:rsidRDefault="00FD0A41" w:rsidP="00FA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6704363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D76CB7" w14:textId="2033EA41" w:rsidR="00227371" w:rsidRDefault="00FA570D" w:rsidP="00A362C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val="my-MM"/>
          </w:rPr>
          <w:fldChar w:fldCharType="begin"/>
        </w:r>
        <w:r>
          <w:rPr>
            <w:rStyle w:val="PageNumber"/>
            <w:rFonts w:cs="Calibri"/>
            <w:cs/>
            <w:lang w:val="my-MM"/>
          </w:rPr>
          <w:instrText xml:space="preserve"> PAGE </w:instrText>
        </w:r>
        <w:r>
          <w:rPr>
            <w:rStyle w:val="PageNumber"/>
            <w:lang w:val="my-MM"/>
          </w:rPr>
          <w:fldChar w:fldCharType="separate"/>
        </w:r>
        <w:r w:rsidR="00B57890">
          <w:rPr>
            <w:rStyle w:val="PageNumber"/>
            <w:rFonts w:cs="Myanmar Text"/>
            <w:noProof/>
            <w:cs/>
            <w:lang w:val="my-MM"/>
          </w:rPr>
          <w:t>1</w:t>
        </w:r>
        <w:r>
          <w:rPr>
            <w:rStyle w:val="PageNumber"/>
            <w:lang w:val="my-MM"/>
          </w:rPr>
          <w:fldChar w:fldCharType="end"/>
        </w:r>
      </w:p>
    </w:sdtContent>
  </w:sdt>
  <w:p w14:paraId="243BBDB7" w14:textId="2A722A8F" w:rsidR="00FA570D" w:rsidRDefault="00FA57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381860506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2A3D3910" w14:textId="276A918E" w:rsidR="00227371" w:rsidRDefault="00FA570D" w:rsidP="00A362C7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FA570D">
          <w:rPr>
            <w:rStyle w:val="PageNumber"/>
            <w:sz w:val="20"/>
            <w:szCs w:val="20"/>
            <w:lang w:val="my-MM"/>
          </w:rPr>
          <w:fldChar w:fldCharType="begin"/>
        </w:r>
        <w:r w:rsidRPr="00FA570D">
          <w:rPr>
            <w:rStyle w:val="PageNumber"/>
            <w:rFonts w:cs="Calibri"/>
            <w:sz w:val="20"/>
            <w:szCs w:val="20"/>
            <w:cs/>
            <w:lang w:val="my-MM"/>
          </w:rPr>
          <w:instrText xml:space="preserve"> PAGE </w:instrText>
        </w:r>
        <w:r w:rsidRPr="00FA570D">
          <w:rPr>
            <w:rStyle w:val="PageNumber"/>
            <w:sz w:val="20"/>
            <w:szCs w:val="20"/>
            <w:lang w:val="my-MM"/>
          </w:rPr>
          <w:fldChar w:fldCharType="separate"/>
        </w:r>
        <w:r w:rsidR="00962ADD">
          <w:rPr>
            <w:rStyle w:val="PageNumber"/>
            <w:rFonts w:cs="Myanmar Text"/>
            <w:noProof/>
            <w:sz w:val="20"/>
            <w:szCs w:val="20"/>
            <w:cs/>
            <w:lang w:val="my-MM"/>
          </w:rPr>
          <w:t>6</w:t>
        </w:r>
        <w:r w:rsidRPr="00FA570D">
          <w:rPr>
            <w:rStyle w:val="PageNumber"/>
            <w:sz w:val="20"/>
            <w:szCs w:val="20"/>
            <w:lang w:val="my-MM"/>
          </w:rPr>
          <w:fldChar w:fldCharType="end"/>
        </w:r>
      </w:p>
    </w:sdtContent>
  </w:sdt>
  <w:p w14:paraId="7F254148" w14:textId="197EA2EE" w:rsidR="00FA570D" w:rsidRPr="00FA570D" w:rsidRDefault="00FA570D" w:rsidP="00FA570D">
    <w:pPr>
      <w:pStyle w:val="Footer"/>
      <w:jc w:val="center"/>
      <w:rPr>
        <w:sz w:val="20"/>
        <w:szCs w:val="20"/>
      </w:rPr>
    </w:pPr>
    <w:r w:rsidRPr="00FA570D">
      <w:rPr>
        <w:rFonts w:cs="Myanmar Text"/>
        <w:i/>
        <w:iCs/>
        <w:sz w:val="20"/>
        <w:szCs w:val="20"/>
        <w:cs/>
        <w:lang w:val="my-MM"/>
      </w:rPr>
      <w:t>အခြားအရင်းအမြစ်များအတွက်၊</w:t>
    </w:r>
    <w:r w:rsidRPr="00FA570D">
      <w:rPr>
        <w:rFonts w:cs="Calibri"/>
        <w:i/>
        <w:iCs/>
        <w:sz w:val="20"/>
        <w:szCs w:val="20"/>
        <w:cs/>
        <w:lang w:val="my-MM"/>
      </w:rPr>
      <w:t xml:space="preserve"> </w:t>
    </w:r>
    <w:r w:rsidRPr="00FA570D">
      <w:rPr>
        <w:rFonts w:cs="Myanmar Text"/>
        <w:i/>
        <w:iCs/>
        <w:sz w:val="20"/>
        <w:szCs w:val="20"/>
        <w:cs/>
        <w:lang w:val="my-MM"/>
      </w:rPr>
      <w:t>ကျေးဇူးပြု၍</w:t>
    </w:r>
    <w:r w:rsidRPr="00FA570D">
      <w:rPr>
        <w:rFonts w:cs="Calibri"/>
        <w:i/>
        <w:iCs/>
        <w:sz w:val="20"/>
        <w:szCs w:val="20"/>
        <w:cs/>
        <w:lang w:val="my-MM"/>
      </w:rPr>
      <w:t xml:space="preserve"> </w:t>
    </w:r>
    <w:r w:rsidRPr="00FA570D">
      <w:rPr>
        <w:rFonts w:cs="Myanmar Text"/>
        <w:i/>
        <w:iCs/>
        <w:sz w:val="20"/>
        <w:szCs w:val="20"/>
        <w:cs/>
        <w:lang w:val="my-MM"/>
      </w:rPr>
      <w:t>တတိယထောင်စုနှစ်အမှုတော်များ</w:t>
    </w:r>
    <w:r w:rsidRPr="00FA570D">
      <w:rPr>
        <w:rFonts w:cs="Calibri"/>
        <w:i/>
        <w:iCs/>
        <w:sz w:val="20"/>
        <w:szCs w:val="20"/>
        <w:cs/>
        <w:lang w:val="my-MM"/>
      </w:rPr>
      <w:t xml:space="preserve"> thirdmill.org </w:t>
    </w:r>
    <w:r w:rsidRPr="00FA570D">
      <w:rPr>
        <w:rFonts w:cs="Myanmar Text"/>
        <w:i/>
        <w:iCs/>
        <w:sz w:val="20"/>
        <w:szCs w:val="20"/>
        <w:cs/>
        <w:lang w:val="my-MM"/>
      </w:rPr>
      <w:t>တွင်</w:t>
    </w:r>
    <w:r w:rsidRPr="00FA570D">
      <w:rPr>
        <w:rFonts w:cs="Calibri"/>
        <w:i/>
        <w:iCs/>
        <w:sz w:val="20"/>
        <w:szCs w:val="20"/>
        <w:cs/>
        <w:lang w:val="my-MM"/>
      </w:rPr>
      <w:t xml:space="preserve"> </w:t>
    </w:r>
    <w:r w:rsidRPr="00FA570D">
      <w:rPr>
        <w:rFonts w:cs="Myanmar Text"/>
        <w:i/>
        <w:iCs/>
        <w:sz w:val="20"/>
        <w:szCs w:val="20"/>
        <w:cs/>
        <w:lang w:val="my-MM"/>
      </w:rPr>
      <w:t>ဝင်ရောက်ကြည့်ရှုပါ။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E05B0" w14:textId="77777777" w:rsidR="00FA570D" w:rsidRDefault="00FA57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7F325" w14:textId="77777777" w:rsidR="00FD0A41" w:rsidRDefault="00FD0A41" w:rsidP="00FA570D">
      <w:r>
        <w:separator/>
      </w:r>
    </w:p>
  </w:footnote>
  <w:footnote w:type="continuationSeparator" w:id="0">
    <w:p w14:paraId="246FAAF8" w14:textId="77777777" w:rsidR="00FD0A41" w:rsidRDefault="00FD0A41" w:rsidP="00FA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109E6" w14:textId="77777777" w:rsidR="00FA570D" w:rsidRDefault="00FA57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AD4C3" w14:textId="77777777" w:rsidR="00FA570D" w:rsidRDefault="00FA57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5D884" w14:textId="77777777" w:rsidR="00FA570D" w:rsidRDefault="00FA57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D775C"/>
    <w:multiLevelType w:val="multilevel"/>
    <w:tmpl w:val="2BCA297E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80F"/>
    <w:rsid w:val="00021F20"/>
    <w:rsid w:val="00066C65"/>
    <w:rsid w:val="00124409"/>
    <w:rsid w:val="00227371"/>
    <w:rsid w:val="0027532A"/>
    <w:rsid w:val="003A356C"/>
    <w:rsid w:val="003D1DA5"/>
    <w:rsid w:val="003D6404"/>
    <w:rsid w:val="00437D22"/>
    <w:rsid w:val="00443773"/>
    <w:rsid w:val="0044520A"/>
    <w:rsid w:val="00483EF2"/>
    <w:rsid w:val="00487506"/>
    <w:rsid w:val="004A3770"/>
    <w:rsid w:val="004C32AA"/>
    <w:rsid w:val="004C6C92"/>
    <w:rsid w:val="004D10FE"/>
    <w:rsid w:val="004F2D0F"/>
    <w:rsid w:val="00536730"/>
    <w:rsid w:val="005814CC"/>
    <w:rsid w:val="005D6466"/>
    <w:rsid w:val="006C3FE1"/>
    <w:rsid w:val="00733D85"/>
    <w:rsid w:val="007507FC"/>
    <w:rsid w:val="00791EB4"/>
    <w:rsid w:val="007953DA"/>
    <w:rsid w:val="0080010A"/>
    <w:rsid w:val="0084366B"/>
    <w:rsid w:val="008E49CB"/>
    <w:rsid w:val="00934494"/>
    <w:rsid w:val="00962ADD"/>
    <w:rsid w:val="009A501A"/>
    <w:rsid w:val="009B3639"/>
    <w:rsid w:val="00A2627B"/>
    <w:rsid w:val="00B57890"/>
    <w:rsid w:val="00BD1E5C"/>
    <w:rsid w:val="00C1169E"/>
    <w:rsid w:val="00C5500B"/>
    <w:rsid w:val="00C93394"/>
    <w:rsid w:val="00CB0987"/>
    <w:rsid w:val="00CD4DFE"/>
    <w:rsid w:val="00CD560F"/>
    <w:rsid w:val="00D87DF1"/>
    <w:rsid w:val="00DA203A"/>
    <w:rsid w:val="00DC1CE6"/>
    <w:rsid w:val="00E02D07"/>
    <w:rsid w:val="00E63064"/>
    <w:rsid w:val="00E8680F"/>
    <w:rsid w:val="00E9621E"/>
    <w:rsid w:val="00EF2C68"/>
    <w:rsid w:val="00F35DF0"/>
    <w:rsid w:val="00F35F5F"/>
    <w:rsid w:val="00F50B11"/>
    <w:rsid w:val="00FA570D"/>
    <w:rsid w:val="00FD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5481A"/>
  <w15:chartTrackingRefBased/>
  <w15:docId w15:val="{FF19397E-7CD6-EF43-90E3-C518B6F5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ADD"/>
    <w:pPr>
      <w:spacing w:after="160" w:line="259" w:lineRule="auto"/>
    </w:pPr>
    <w:rPr>
      <w:rFonts w:eastAsiaTheme="minorHAnsi"/>
      <w:sz w:val="22"/>
      <w:szCs w:val="22"/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962A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2ADD"/>
  </w:style>
  <w:style w:type="paragraph" w:styleId="PlainText">
    <w:name w:val="Plain Text"/>
    <w:basedOn w:val="Normal"/>
    <w:link w:val="PlainTextChar"/>
    <w:uiPriority w:val="99"/>
    <w:unhideWhenUsed/>
    <w:rsid w:val="0014648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46488"/>
    <w:rPr>
      <w:rFonts w:ascii="Consolas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5D64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57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570D"/>
  </w:style>
  <w:style w:type="paragraph" w:styleId="Footer">
    <w:name w:val="footer"/>
    <w:basedOn w:val="Normal"/>
    <w:link w:val="FooterChar"/>
    <w:unhideWhenUsed/>
    <w:rsid w:val="00FA57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A570D"/>
  </w:style>
  <w:style w:type="character" w:styleId="PageNumber">
    <w:name w:val="page number"/>
    <w:basedOn w:val="DefaultParagraphFont"/>
    <w:uiPriority w:val="99"/>
    <w:semiHidden/>
    <w:unhideWhenUsed/>
    <w:rsid w:val="00FA570D"/>
  </w:style>
  <w:style w:type="paragraph" w:customStyle="1" w:styleId="BodyText">
    <w:name w:val="BodyText"/>
    <w:basedOn w:val="Normal"/>
    <w:link w:val="BodyTextChar"/>
    <w:qFormat/>
    <w:rsid w:val="004C6C92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4C6C92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4C6C92"/>
    <w:pPr>
      <w:numPr>
        <w:numId w:val="1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84366B"/>
    <w:pPr>
      <w:numPr>
        <w:numId w:val="3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4C6C92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4C6C92"/>
    <w:pPr>
      <w:ind w:firstLine="0"/>
    </w:pPr>
  </w:style>
  <w:style w:type="paragraph" w:customStyle="1" w:styleId="BulletParagraph">
    <w:name w:val="Bullet Paragraph"/>
    <w:basedOn w:val="Normal"/>
    <w:qFormat/>
    <w:rsid w:val="004C6C92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4C6C92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customStyle="1" w:styleId="OutlineL1">
    <w:name w:val="Outline L1"/>
    <w:basedOn w:val="ListParagraph"/>
    <w:qFormat/>
    <w:rsid w:val="00CD560F"/>
    <w:pPr>
      <w:numPr>
        <w:numId w:val="11"/>
      </w:numPr>
      <w:spacing w:before="240" w:after="480"/>
      <w:contextualSpacing w:val="0"/>
    </w:pPr>
  </w:style>
  <w:style w:type="paragraph" w:customStyle="1" w:styleId="OutlineL2">
    <w:name w:val="Outline L2"/>
    <w:basedOn w:val="OutlineL1"/>
    <w:qFormat/>
    <w:rsid w:val="004C6C92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4C6C92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4C6C92"/>
    <w:pPr>
      <w:numPr>
        <w:ilvl w:val="3"/>
      </w:numPr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227371"/>
    <w:pPr>
      <w:keepNext/>
      <w:spacing w:before="360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227371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4C6C92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4C6C92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4C6C92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CD560F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1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ASUS TUF GAMING</cp:lastModifiedBy>
  <cp:revision>28</cp:revision>
  <dcterms:created xsi:type="dcterms:W3CDTF">2021-04-13T19:07:00Z</dcterms:created>
  <dcterms:modified xsi:type="dcterms:W3CDTF">2025-05-17T11:52:00Z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56826453c3cd8818c9cfbbe11a03599d07e66df8cdbd09b1b84211a0e3210bc7</vt:lpwstr>
  </property>
</Properties>
</file>