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8799" w14:textId="11A310AB" w:rsidR="005851DC" w:rsidRPr="00EA7C7F" w:rsidRDefault="00F46D56" w:rsidP="004A489D">
      <w:pPr>
        <w:pStyle w:val="TitleL1"/>
        <w:rPr>
          <w:rFonts w:ascii="Myanmar Text" w:hAnsi="Myanmar Text" w:cs="Myanmar Text"/>
          <w:bCs/>
          <w:cs/>
        </w:rPr>
      </w:pPr>
      <w:r>
        <w:rPr>
          <w:rFonts w:ascii="Myanmar Text" w:eastAsia="Myanmar Text" w:hAnsi="Myanmar Text" w:cs="Myanmar Text"/>
          <w:bCs/>
          <w:cs/>
          <w:lang w:val="my-MM"/>
        </w:rPr>
        <w:t>ဓမ္မဟောင်း</w:t>
      </w:r>
      <w:r w:rsidR="005851DC" w:rsidRPr="00EA7C7F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 – မော်ဂျူးလ် ၄ – ကျွန်ုပ်တို့အား သူပရောဖက်များကို ပေးခဲ့သည် – အပိုင်း ၄</w:t>
      </w:r>
    </w:p>
    <w:p w14:paraId="7B46E30D" w14:textId="77777777" w:rsidR="004A489D" w:rsidRPr="00EA7C7F" w:rsidRDefault="005851DC" w:rsidP="004A489D">
      <w:pPr>
        <w:pStyle w:val="TitleL2"/>
        <w:rPr>
          <w:rFonts w:ascii="Myanmar Text" w:hAnsi="Myanmar Text" w:cs="Myanmar Text"/>
          <w:bCs/>
          <w:cs/>
        </w:rPr>
      </w:pPr>
      <w:r w:rsidRPr="00EA7C7F">
        <w:rPr>
          <w:rFonts w:ascii="Myanmar Text" w:eastAsia="Myanmar Text" w:hAnsi="Myanmar Text" w:cs="Myanmar Text"/>
          <w:bCs/>
          <w:cs/>
          <w:lang w:val="my-MM"/>
        </w:rPr>
        <w:t>ဆွေးနွေးရန်မေးခွန်းများ</w:t>
      </w:r>
    </w:p>
    <w:p w14:paraId="478F41B0" w14:textId="37C3222D" w:rsidR="004A489D" w:rsidRPr="00EA7C7F" w:rsidRDefault="005851D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ဤသင်ခန်းစာတွင် သင်နှစ်သက်သောအရာ သို့မဟုတ် အရေးအပါဆုံးသင်ယူရရှိသော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အရာသည် အဘယ်နည်း။ သင်၌ မည်သည့်မေးခွန်းများရှိသနည်း။</w:t>
      </w:r>
    </w:p>
    <w:p w14:paraId="3BA529FC" w14:textId="43A6F199" w:rsidR="004A489D" w:rsidRPr="00EA7C7F" w:rsidRDefault="0058289A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ဘုရားသခင်၏နိုင်ငံတော်နှင့်ပတ်သက်သော နှစ်ခြင်းဆရာယောဟန်၏မျှော်လင့်ချက်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သည် သူ၏ခေတ်တွင် အဘယ်ကြောင့် သာမန်ဖြစ်ခဲ့သည်ကို ရှင်းပြပါ။</w:t>
      </w:r>
    </w:p>
    <w:p w14:paraId="58B978EA" w14:textId="72C08F40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ဘုရားသခင်အပေါ် သင်၏ရွေးချယ်မှုများနှင့် တုံ့ပြန်မှုများသည် သမိုင်းလမ်းကြောင်း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အပေါ် သက်ရောက်မှုရှိစေနိုင်သည်ဟူသည့်အချက်သည် သင့်အားမည်သို့ခံစားစေ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3965BB09" w14:textId="60447A91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'မည်သူသိသနည်း' ဟူည့်စိတ်သဘောထားသည် သင့်ဆုတောင်းခြင်းအသက်တာ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အပေါ် မည်သို့အကျိုးသက်ရောက်နိုင်သနည်း။</w:t>
      </w:r>
    </w:p>
    <w:p w14:paraId="3CA05380" w14:textId="7346C199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ဤလေ့လာမှုတွင် ပရောဖက်များသည် ၎င်းတို့၏တရားနာသူများအား အနာဂတ်ကို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ပုံဖော်ရန် လှုံ့ဆော်လိုကြောင်းပြသသည်။ ၎င်းသည် ဓမ္မဟောင်းပရောဖက်ကျမ်းများ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ကို ခရစ်ယာန်များအသုံးပြုပုံအပေါ် မည်သို့အကျိုးသက်ရောက်သနည်း။</w:t>
      </w:r>
    </w:p>
    <w:p w14:paraId="1799D65F" w14:textId="7C7DEFBB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ပရောဖက်ပြုချက်သည် အခြေခံအားဖြင့် အခြေအနေအရဖြစ်သည်ဟူသော အယူအဆသည် သင့်အား မည်သို့ခံစားရစေသနည်း။ သင့်အား စိတ်ချမှုပေးပါ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သလား။ စိုးရိမ်စိတ်ဖြစ်စေပါသလား။</w:t>
      </w:r>
    </w:p>
    <w:p w14:paraId="39E60171" w14:textId="77777777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ခေတ်သစ်အသင်းတော်၏အပြုအမူသည် အနာဂတ်နိုင်ငံတော်ကြွလာမှုအပေါ် မည်သို့အကျိုးသက်ရောက်နိုင်သနည်း။</w:t>
      </w:r>
    </w:p>
    <w:p w14:paraId="6488A78D" w14:textId="77777777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ဓမ္မဟောင်းမှ ဘုရားသခင်၏လူများသည် ကျွန်မခံမီကာလတွင် ပိုမိုသစ္စာရှိခဲ့လျှင် မည်သည့်အရာများ ဖြစ်ခဲ့နိုင်မည်နည်း။ ကျွန်ခံစဥ်ကာလ၌၎င်း၊ ကျွန်ခံပြီးနောက် ပြန်လည်တည်ဆောက်ခြင်းကာလတွင်၎င်း သစ္စာရှိခဲ့မည်ဆိုပါက မည်သို့နည်း။</w:t>
      </w:r>
    </w:p>
    <w:p w14:paraId="6D848261" w14:textId="0A7CCB4D" w:rsidR="004A489D" w:rsidRPr="00EA7C7F" w:rsidRDefault="006A2473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lastRenderedPageBreak/>
        <w:t>ဘုရားသခင်၏ကောင်းချီးမင်္ဂလာသည် လူ၏အရည်အချင်းကြောင့်မဟုတ်ဘဲ ကိုယ်တော်၏ကရုဏာ၊ ကျေးဇူးတော်နှင့် ခွင့်လွှတ်ခြင်းအပေါ်တွင်မူတည်ကြောင်း သစ္စာရှိဣသရေလလူမျိုးတို့သိကြသည်။ ခေတ်သစ်ခရစ်ယာန်များသည် ဘုရားသခင့်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ကောင်းချီးမင်္ဂလာများရရှိရန် မည်သည့်နည်းများဖြင့် မှားယွင်းစွာရှာဖွေနေကြ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သနည်း။ ၎င်းသည် ဘုရားသခင်နှင့် သူတို့၏ဆက်ဆံရေးကို မည်သို့ထိခိုက်စေနိုင်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သနည်း။ ဘုရားသခင်၏ ကရုဏာတော်၊ ကျေးဇူးတော်နှင့် ခွင့်လွှတ်ခြင်းကိုအားကိုးရန် မည်သည့်လက်တွေ့ကျသော ခြေလှမ်းများလုပ်ဆောင်ရမည်နည်း။</w:t>
      </w:r>
    </w:p>
    <w:p w14:paraId="56147EDA" w14:textId="709000DE" w:rsidR="004A489D" w:rsidRPr="00EA7C7F" w:rsidRDefault="00D402FC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ယေရှုခရစ်သည် ဓမ္မဟောင်းမှ ပြန်လည်တည်ဆောက်ခြင်းဆိုင်ရာ ကတိတော်များ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အားလုံးကို အပြည့်အဝဖြည့်ဆည်းပေးမည်ဟူသည့်အချက်ကို သိရှိရသည့်အခါ သင်မည်ကဲ့သို့ခံစားရသနည်း။</w:t>
      </w:r>
    </w:p>
    <w:p w14:paraId="78F62176" w14:textId="5F7E31D1" w:rsidR="004A489D" w:rsidRPr="00EA7C7F" w:rsidRDefault="0058289A" w:rsidP="00F46D56">
      <w:pPr>
        <w:pStyle w:val="BodyTextNumberedL1"/>
        <w:jc w:val="left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cs/>
          <w:lang w:val="my-MM"/>
        </w:rPr>
        <w:t>ခက်ခဲသောအချိန်များအတွင်း ဘုရားသခင်၏မပြောင်းလဲနိုင်မှုအပေါ် သင်၏နားလည်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သဘောပေါက်မှုသည် သင့်အား မည်သို့ထောက်ပံ့ပေးသနည်း။</w:t>
      </w:r>
    </w:p>
    <w:p w14:paraId="27EDBF31" w14:textId="77777777" w:rsidR="002375AF" w:rsidRPr="00EA7C7F" w:rsidRDefault="002375AF">
      <w:pPr>
        <w:rPr>
          <w:rFonts w:ascii="Myanmar Text" w:hAnsi="Myanmar Text" w:cs="Myanmar Text"/>
          <w:b/>
          <w:bCs/>
          <w:cs/>
        </w:rPr>
      </w:pPr>
      <w:r w:rsidRPr="00EA7C7F">
        <w:rPr>
          <w:rFonts w:ascii="Myanmar Text" w:eastAsia="Myanmar Text" w:hAnsi="Myanmar Text" w:cs="Myanmar Text"/>
          <w:b/>
          <w:bCs/>
          <w:cs/>
          <w:lang w:val="my-MM"/>
        </w:rPr>
        <w:br w:type="page"/>
      </w:r>
    </w:p>
    <w:p w14:paraId="15044D90" w14:textId="3F995DAE" w:rsidR="004A489D" w:rsidRPr="00EA7C7F" w:rsidRDefault="001B5E3B" w:rsidP="004A489D">
      <w:pPr>
        <w:pStyle w:val="BulletParagraph"/>
        <w:rPr>
          <w:rFonts w:ascii="Myanmar Text" w:hAnsi="Myanmar Text" w:cs="Myanmar Text"/>
          <w:cs/>
        </w:rPr>
      </w:pPr>
      <w:r w:rsidRPr="00EA7C7F">
        <w:rPr>
          <w:rFonts w:ascii="Myanmar Text" w:eastAsia="Myanmar Text" w:hAnsi="Myanmar Text" w:cs="Myanmar Text"/>
          <w:b/>
          <w:bCs/>
          <w:cs/>
          <w:lang w:val="my-MM"/>
        </w:rPr>
        <w:lastRenderedPageBreak/>
        <w:t>ပြန်လည်သုံးသပ်ချက်-</w:t>
      </w:r>
      <w:r w:rsidRPr="00EA7C7F">
        <w:rPr>
          <w:rFonts w:ascii="Myanmar Text" w:eastAsia="Myanmar Text" w:hAnsi="Myanmar Text" w:cs="Myanmar Text"/>
          <w:cs/>
          <w:lang w:val="my-MM"/>
        </w:rPr>
        <w:t xml:space="preserve"> ပရောဖက်များသည် ဘုရားသခင်နှင့်ဣသရေလတို့ကြား ပဋိညာဉ်ဆက်ဆံရေး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ဆိုင်ရာ စံနှုန်းအချို့ရှိသည်ကိုသိရှိကြပြီး၊ ယင်းသည် သူတို့၏အမှုတော်အပေါ် လွှမ်းမိုးမှုရှိခဲ့သည်။ ဤစံနှုန်းများတွင်ဘုရားသခင်၏ ကရုဏာတော်ပါဝင်ပြီး၊ ထိုကရုဏာတော်တွင် ဘုရားသခင့်လူမျိုး၏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သစ္စာစောင့်သိရန် လိုအပ်ချက်ပါဝင်သည်။ ဤအချက်များသည် ပဋိညာဉ်အားလုံးတွင် တွေ့ရှိရသည်။</w:t>
      </w:r>
    </w:p>
    <w:p w14:paraId="2DCCB245" w14:textId="79ABBA3E" w:rsidR="004A489D" w:rsidRPr="00EA7C7F" w:rsidRDefault="001B5E3B" w:rsidP="004A489D">
      <w:pPr>
        <w:pStyle w:val="BulletParagraph"/>
        <w:rPr>
          <w:rFonts w:ascii="Myanmar Text" w:hAnsi="Myanmar Text" w:cs="Myanmar Text"/>
          <w:bCs/>
          <w:cs/>
        </w:rPr>
      </w:pPr>
      <w:r w:rsidRPr="00EA7C7F">
        <w:rPr>
          <w:rFonts w:ascii="Myanmar Text" w:eastAsia="Myanmar Text" w:hAnsi="Myanmar Text" w:cs="Myanmar Text"/>
          <w:b/>
          <w:bCs/>
          <w:cs/>
          <w:lang w:val="my-MM"/>
        </w:rPr>
        <w:t>ကိစ္စရပ်လေ့လာမှု-</w:t>
      </w:r>
      <w:r w:rsidRPr="00EA7C7F">
        <w:rPr>
          <w:rFonts w:ascii="Myanmar Text" w:eastAsia="Myanmar Text" w:hAnsi="Myanmar Text" w:cs="Myanmar Text"/>
          <w:cs/>
          <w:lang w:val="my-MM"/>
        </w:rPr>
        <w:t xml:space="preserve"> အဲလင်သည် သူမခင်ပွန်းသည် သူမကို မချစ်တော့မည်ကို အမြဲစိုးရိမ်နေခဲ့သည်။ ထို့ကြောင့် သူမအမှားတစ်ခုခုလုပ်မိပါက သူမကိုစိတ်ဆိုးကာ မချစ်တော့မည်ကို စိုးရိမ်သောကြောင့် သူမ၏အပြောအဆိုနှင့် အပြုအမူများကို အမြဲသတိထားခဲ့သည်။ သူမသည် အချစ်မခံရမည်ကို အမြဲကြောက်ရွံ့နေခဲ့သည်။ သူမကြောက်ရွံ့နေသရွေ့ သူလိုချင်သည်များရနိုင်သောကြောင့် သူမ၏</w:t>
      </w:r>
      <w:r w:rsidR="00F46D56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s/>
          <w:lang w:val="my-MM"/>
        </w:rPr>
        <w:t>ခင်ပွန်းသည် ဤအပြုအမူကိုနှစ်သက်ပြီး အားပေးခဲ့သည်။</w:t>
      </w:r>
    </w:p>
    <w:p w14:paraId="2541D2AF" w14:textId="51746DE4" w:rsidR="001B5E3B" w:rsidRPr="00EA7C7F" w:rsidRDefault="00553245" w:rsidP="004A489D">
      <w:pPr>
        <w:pStyle w:val="SubTitleL1"/>
        <w:rPr>
          <w:rFonts w:ascii="Myanmar Text" w:hAnsi="Myanmar Text" w:cs="Myanmar Text"/>
          <w:bCs/>
          <w:cs/>
        </w:rPr>
      </w:pPr>
      <w:r w:rsidRPr="00EA7C7F">
        <w:rPr>
          <w:rFonts w:ascii="Myanmar Text" w:eastAsia="Myanmar Text" w:hAnsi="Myanmar Text" w:cs="Myanmar Text"/>
          <w:bCs/>
          <w:cs/>
          <w:lang w:val="my-MM"/>
        </w:rPr>
        <w:t>ပြန်လည်ဆင်ခြင်သုံးသပ်ခြင်း</w:t>
      </w:r>
      <w:bookmarkStart w:id="0" w:name="_GoBack"/>
      <w:bookmarkEnd w:id="0"/>
      <w:r w:rsidR="001B5E3B" w:rsidRPr="00EA7C7F">
        <w:rPr>
          <w:rFonts w:ascii="Myanmar Text" w:eastAsia="Myanmar Text" w:hAnsi="Myanmar Text" w:cs="Myanmar Text"/>
          <w:bCs/>
          <w:cs/>
          <w:lang w:val="my-MM"/>
        </w:rPr>
        <w:t xml:space="preserve">မေးခွန်းများ </w:t>
      </w:r>
    </w:p>
    <w:p w14:paraId="6F8BB9A1" w14:textId="4C14DB27" w:rsidR="003F5CEE" w:rsidRPr="00EA7C7F" w:rsidRDefault="001B5E3B" w:rsidP="001B5E3B">
      <w:pPr>
        <w:pStyle w:val="ReflectQsList"/>
        <w:jc w:val="left"/>
        <w:rPr>
          <w:rFonts w:ascii="Myanmar Text" w:eastAsia="Arial" w:hAnsi="Myanmar Text" w:cs="Myanmar Text"/>
          <w:color w:val="auto"/>
          <w:cs/>
          <w:lang w:eastAsia="en-US"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သင့်အသင်းတော်အသိုင်းအဝိုင်းရှိ တစ်စုံတစ်ဦးအား ဘုရားသခင်နှင့် စံပြဆက်ဆံရေးဖြစ်စေသည့်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အရာကို မေးမြန်းပါ။ အဖြေကိုမှတ်သားပြီး ဤသင်ခန်းစာရှိ ပဋိညာဉ်စံနှုန်းများနှင့် နှိုင်းယှဉ်ပါ။</w:t>
      </w:r>
    </w:p>
    <w:p w14:paraId="4B76C194" w14:textId="5728401B" w:rsidR="001B5E3B" w:rsidRPr="00EA7C7F" w:rsidRDefault="001B5E3B" w:rsidP="001B5E3B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ဤသင်ခန်းစာသည် ဘုရားသခင်နှင့် စံပြဆက်ဆံရေးတစ်ခုအပေါ် သင့်အမြင်ကို မည်သို့အကျိုး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သက်ရောက်မှုရှိသနည်း။</w:t>
      </w:r>
    </w:p>
    <w:p w14:paraId="25ED16D2" w14:textId="5B9F1AC1" w:rsidR="001B5E3B" w:rsidRPr="00EA7C7F" w:rsidRDefault="001B5E3B" w:rsidP="001B5E3B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သင်နှင့် အတူလေ့လာနေသောအဖွဲ့တွင် အထက်ပါ ကိစ္စရပ်လေ့လာမှုကို ဆွေးနွေးပါ။ ဘုရားသခင်၏လူဖြစ်သော ကျွန်ုပ်တို့သည်၊ ကျွန်ုပ်တို့ကိုပြန်၍ချစ်ခြင်းအလို့ငှာ ကိုယ်တော်ကို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ချစ်သလော သို့မဟုတ် ဘုရားသခင်သည် ကျွန်ုပ်တို့ကိုဦးစွာ ချစ်သောကြောင့် ကိုယ်တော်ကို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ချစ်သလော။ ၁ ယောဟန် ၄:၁၉ ကို သုံးသပ်ကြည့်ပါ။</w:t>
      </w:r>
    </w:p>
    <w:p w14:paraId="397189E1" w14:textId="01D24E36" w:rsidR="003F5CEE" w:rsidRPr="00EA7C7F" w:rsidRDefault="001B5E3B" w:rsidP="001B5E3B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သင့်အိမ်ထောင်ဖက်သည် သင့်ကို မနှစ်သက်မှုဖြစ်စေပါသလား။ သို့မဟုတ် သင့်အိမ်ထောင်ဖက်ကို သင်သည် မနှစ်သက်မှုဖြစ်စေပါသလား။ ဤအချက်များထဲမှ တစ်ခုခုမှန်နေပါက သင်မည်သို့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ခံစားရသနည်း။</w:t>
      </w:r>
    </w:p>
    <w:p w14:paraId="45159DB1" w14:textId="7C0F16E6" w:rsidR="001B5E3B" w:rsidRPr="00EA7C7F" w:rsidRDefault="001B5E3B" w:rsidP="001B5E3B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သင်၏သားသမီးများက သင့်အား ကြောက်ရွံ့နေပါသလား။ အကယ်၍ဖြစ်နေပါက သင်မည်သို့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ခံစားရသနည်း။</w:t>
      </w:r>
    </w:p>
    <w:p w14:paraId="694F6551" w14:textId="3CE84E65" w:rsidR="001B5E3B" w:rsidRPr="00EA7C7F" w:rsidRDefault="001B5E3B" w:rsidP="001B5E3B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ဘုရားသခင်အကြောင်း သင်စဥ်းစားသောအခါ၊ ကိုယ်တော်သည် အမျက်ဒေါသနှင့်ကြမ်းတမ်းပြီး၊ သင့်ကို အမျက်ဒေါသနှင့်ပြုမူနေသည်ဟု ခံစားရပါသလား။ သို့မဟုတ် သင့်အတွက်အသေခံခဲ့သော ယေရှုကြောင့် သူသည် သင့်ကိုပြုံးနေသည်ဟု ခံစားရပါသလား။ ဤမေးခွန်းများကို သမ္မာကျမ်းစာမှ သင်သိထားသည့်အချက်များအရ မဟုတ်ဘဲ သင့်ခံစားချက်နှင့် အပြုအမူများအရ ဖြေကြည့်ပါ။ သင်နှင့် အတူလေ့လာနေသောအဖွဲ့တွင် ဤအရာကို ဆွေးနွေးပါ_</w:t>
      </w:r>
    </w:p>
    <w:p w14:paraId="25EEC259" w14:textId="69EE78FB" w:rsidR="001B5E3B" w:rsidRPr="00EA7C7F" w:rsidRDefault="001B5E3B" w:rsidP="001B5E3B">
      <w:pPr>
        <w:pStyle w:val="ReflectQsList"/>
        <w:jc w:val="left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lastRenderedPageBreak/>
        <w:t>ဘုရားသခင်၏ချစ်ခြင်းမေတ္တာကိုရရှိရန် သို့မဟုတ် မဆုံးရှုံးစေရန် ကြိုးစားနေချိန်၊ အခြားတစ်ဖက်တွင် သုတ္တံ ၉:၁၀ ၌ဖော်ပြထားသော ထာဝရဘုရားကို ကြောက်ရွံ့ခြင်း၏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ကွာခြားချက်ကို သင်မည်သို့ရှင်းပြမည်နည်း။</w:t>
      </w:r>
    </w:p>
    <w:p w14:paraId="53A295B7" w14:textId="7B383662" w:rsidR="001B5E3B" w:rsidRPr="00EA7C7F" w:rsidRDefault="001B5E3B" w:rsidP="0059119A">
      <w:pPr>
        <w:pStyle w:val="SubTitleL2"/>
        <w:rPr>
          <w:rFonts w:ascii="Myanmar Text" w:hAnsi="Myanmar Text" w:cs="Myanmar Text"/>
          <w:bCs/>
          <w:cs/>
        </w:rPr>
      </w:pPr>
      <w:r w:rsidRPr="00EA7C7F">
        <w:rPr>
          <w:rFonts w:ascii="Myanmar Text" w:eastAsia="Myanmar Text" w:hAnsi="Myanmar Text" w:cs="Myanmar Text"/>
          <w:bCs/>
          <w:cs/>
          <w:lang w:val="my-MM"/>
        </w:rPr>
        <w:t>လုပ်ဆောင်ရန် လုပ်ငန်းများ</w:t>
      </w:r>
    </w:p>
    <w:p w14:paraId="244B9026" w14:textId="7CA416A9" w:rsidR="004A489D" w:rsidRPr="00EA7C7F" w:rsidRDefault="001B5E3B" w:rsidP="001B5E3B">
      <w:pPr>
        <w:pStyle w:val="BulletsActionAssign"/>
        <w:rPr>
          <w:rFonts w:ascii="Myanmar Text" w:hAnsi="Myanmar Text" w:cs="Myanmar Text"/>
          <w:color w:val="auto"/>
          <w:cs/>
        </w:rPr>
      </w:pP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သင့်အသင်းတော်အသိုင်းအဝိုင်းရှိ တစ်စုံတစ်ဦးအား ဘုရားသခင်နှင့် စံပြဆက်ဆံရေး</w:t>
      </w:r>
      <w:r w:rsidR="00F46D56">
        <w:rPr>
          <w:rFonts w:ascii="Myanmar Text" w:eastAsia="Myanmar Text" w:hAnsi="Myanmar Text" w:cs="Myanmar Text" w:hint="cs"/>
          <w:color w:val="auto"/>
          <w:cs/>
          <w:lang w:val="my-MM"/>
        </w:rPr>
        <w:t xml:space="preserve"> </w:t>
      </w:r>
      <w:r w:rsidRPr="00EA7C7F">
        <w:rPr>
          <w:rFonts w:ascii="Myanmar Text" w:eastAsia="Myanmar Text" w:hAnsi="Myanmar Text" w:cs="Myanmar Text"/>
          <w:color w:val="auto"/>
          <w:cs/>
          <w:lang w:val="my-MM"/>
        </w:rPr>
        <w:t>ဖြစ်စေသည့်အရာကို မေးမြန်းပါ။ အဖြေကိုမှတ်သားပြီး ဤသင်ခန်းစာရှိ ပဋိညာဉ်စံနှုန်းများနှင့် နှိုင်းယှဉ်ပါ။</w:t>
      </w:r>
    </w:p>
    <w:sectPr w:rsidR="004A489D" w:rsidRPr="00EA7C7F" w:rsidSect="005A7E2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Annapurna SIL"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6420B344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84809B6E"/>
    <w:lvl w:ilvl="0" w:tplc="3DD6AD30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2CCD775C"/>
    <w:multiLevelType w:val="multilevel"/>
    <w:tmpl w:val="6338E11E"/>
    <w:lvl w:ilvl="0">
      <w:start w:val="1"/>
      <w:numFmt w:val="upperRoman"/>
      <w:pStyle w:val="OutlineL1"/>
      <w:lvlText w:val="%1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</w:num>
  <w:num w:numId="5">
    <w:abstractNumId w:val="6"/>
  </w:num>
  <w:num w:numId="6">
    <w:abstractNumId w:val="5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6"/>
  </w:num>
  <w:num w:numId="13">
    <w:abstractNumId w:val="5"/>
  </w:num>
  <w:num w:numId="14">
    <w:abstractNumId w:val="5"/>
  </w:num>
  <w:num w:numId="15">
    <w:abstractNumId w:val="4"/>
  </w:num>
  <w:num w:numId="16">
    <w:abstractNumId w:val="2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1DC"/>
    <w:rsid w:val="001125B2"/>
    <w:rsid w:val="001B5E3B"/>
    <w:rsid w:val="002375AF"/>
    <w:rsid w:val="00356C7E"/>
    <w:rsid w:val="003F5CEE"/>
    <w:rsid w:val="003F5FA8"/>
    <w:rsid w:val="004A489D"/>
    <w:rsid w:val="00553245"/>
    <w:rsid w:val="0058289A"/>
    <w:rsid w:val="005851DC"/>
    <w:rsid w:val="00586650"/>
    <w:rsid w:val="0059119A"/>
    <w:rsid w:val="005A7E2D"/>
    <w:rsid w:val="00683456"/>
    <w:rsid w:val="006A2473"/>
    <w:rsid w:val="00834BF4"/>
    <w:rsid w:val="008C0C40"/>
    <w:rsid w:val="009075AA"/>
    <w:rsid w:val="00A70EF9"/>
    <w:rsid w:val="00D402FC"/>
    <w:rsid w:val="00EA7C7F"/>
    <w:rsid w:val="00F35F5F"/>
    <w:rsid w:val="00F4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DA04"/>
  <w15:chartTrackingRefBased/>
  <w15:docId w15:val="{B297AADA-2681-4EF1-B412-8CBB6801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245"/>
    <w:rPr>
      <w:lang w:val="en-US" w:bidi="my-MM"/>
    </w:rPr>
  </w:style>
  <w:style w:type="character" w:default="1" w:styleId="DefaultParagraphFont">
    <w:name w:val="Default Paragraph Font"/>
    <w:uiPriority w:val="1"/>
    <w:semiHidden/>
    <w:unhideWhenUsed/>
    <w:rsid w:val="00553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245"/>
  </w:style>
  <w:style w:type="paragraph" w:styleId="PlainText">
    <w:name w:val="Plain Text"/>
    <w:basedOn w:val="Normal"/>
    <w:link w:val="PlainTextChar"/>
    <w:uiPriority w:val="99"/>
    <w:unhideWhenUsed/>
    <w:rsid w:val="003F5FA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F5FA8"/>
    <w:rPr>
      <w:rFonts w:ascii="Consolas" w:eastAsiaTheme="minorEastAsia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3F5FA8"/>
    <w:pPr>
      <w:widowControl w:val="0"/>
      <w:spacing w:after="12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3F5FA8"/>
    <w:rPr>
      <w:rFonts w:ascii="Arial" w:eastAsia="Calibri" w:hAnsi="Arial" w:cs="Arial"/>
      <w:color w:val="2C5376"/>
      <w:sz w:val="24"/>
      <w:szCs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3F5FA8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3F5FA8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1B5E3B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1B5E3B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3F5FA8"/>
    <w:pPr>
      <w:numPr>
        <w:numId w:val="21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3F5FA8"/>
    <w:pPr>
      <w:numPr>
        <w:numId w:val="15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3F5FA8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3F5FA8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3F5FA8"/>
    <w:pPr>
      <w:widowControl w:val="0"/>
      <w:spacing w:after="120"/>
      <w:ind w:left="36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3F5FA8"/>
    <w:rPr>
      <w:rFonts w:ascii="Arial" w:eastAsia="Calibri" w:hAnsi="Arial" w:cs="Arial"/>
      <w:bCs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3F5FA8"/>
    <w:pPr>
      <w:ind w:left="360" w:hanging="360"/>
      <w:contextualSpacing/>
    </w:pPr>
  </w:style>
  <w:style w:type="paragraph" w:customStyle="1" w:styleId="BodyText">
    <w:name w:val="BodyText"/>
    <w:basedOn w:val="Normal"/>
    <w:link w:val="BodyTextChar"/>
    <w:qFormat/>
    <w:rsid w:val="003F5FA8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3F5FA8"/>
    <w:rPr>
      <w:rFonts w:eastAsia="Times New Roman" w:cstheme="minorHAnsi"/>
      <w:color w:val="212529"/>
      <w:sz w:val="24"/>
      <w:szCs w:val="24"/>
    </w:rPr>
  </w:style>
  <w:style w:type="paragraph" w:customStyle="1" w:styleId="BodyTextBulleted">
    <w:name w:val="BodyText Bulleted"/>
    <w:basedOn w:val="BodyText"/>
    <w:qFormat/>
    <w:rsid w:val="003F5FA8"/>
    <w:pPr>
      <w:numPr>
        <w:numId w:val="12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3F5FA8"/>
    <w:pPr>
      <w:numPr>
        <w:numId w:val="14"/>
      </w:numPr>
      <w:spacing w:after="240" w:afterAutospacing="0"/>
      <w:ind w:right="720"/>
    </w:pPr>
  </w:style>
  <w:style w:type="paragraph" w:customStyle="1" w:styleId="BodyTextNumberedL2">
    <w:name w:val="BodyText Numbered L2"/>
    <w:basedOn w:val="BodyTextNumberedL1"/>
    <w:qFormat/>
    <w:rsid w:val="003F5FA8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3F5FA8"/>
    <w:pPr>
      <w:ind w:firstLine="0"/>
    </w:pPr>
  </w:style>
  <w:style w:type="paragraph" w:customStyle="1" w:styleId="BulletParagraph">
    <w:name w:val="Bullet Paragraph"/>
    <w:basedOn w:val="Normal"/>
    <w:qFormat/>
    <w:rsid w:val="003F5F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F5FA8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3F5FA8"/>
    <w:pPr>
      <w:numPr>
        <w:numId w:val="20"/>
      </w:numPr>
      <w:spacing w:after="600"/>
      <w:contextualSpacing w:val="0"/>
    </w:pPr>
  </w:style>
  <w:style w:type="paragraph" w:customStyle="1" w:styleId="OutlineL2">
    <w:name w:val="Outline L2"/>
    <w:basedOn w:val="OutlineL1"/>
    <w:qFormat/>
    <w:rsid w:val="003F5FA8"/>
    <w:pPr>
      <w:numPr>
        <w:ilvl w:val="1"/>
      </w:numPr>
      <w:spacing w:after="480"/>
    </w:pPr>
  </w:style>
  <w:style w:type="paragraph" w:customStyle="1" w:styleId="OutlineL3">
    <w:name w:val="Outline L3"/>
    <w:basedOn w:val="OutlineL1"/>
    <w:qFormat/>
    <w:rsid w:val="003F5FA8"/>
    <w:pPr>
      <w:numPr>
        <w:ilvl w:val="2"/>
      </w:numPr>
      <w:spacing w:after="480"/>
    </w:pPr>
  </w:style>
  <w:style w:type="paragraph" w:customStyle="1" w:styleId="OutlineL4">
    <w:name w:val="Outline L4"/>
    <w:basedOn w:val="OutlineL1"/>
    <w:qFormat/>
    <w:rsid w:val="003F5FA8"/>
    <w:pPr>
      <w:numPr>
        <w:ilvl w:val="3"/>
      </w:numPr>
      <w:spacing w:after="480"/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3F5F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240"/>
    </w:pPr>
    <w:rPr>
      <w:rFonts w:ascii="Times New Roman" w:hAnsi="Times New Roman" w:cs="Times New Roman"/>
      <w:b/>
      <w:caps/>
    </w:rPr>
  </w:style>
  <w:style w:type="paragraph" w:customStyle="1" w:styleId="SubTitleL2">
    <w:name w:val="Sub Title L2"/>
    <w:basedOn w:val="Normal"/>
    <w:next w:val="Normal"/>
    <w:qFormat/>
    <w:rsid w:val="003F5F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80" w:after="240"/>
    </w:pPr>
    <w:rPr>
      <w:rFonts w:ascii="Times New Roman" w:hAnsi="Times New Roman" w:cs="Times New Roman"/>
      <w:b/>
    </w:rPr>
  </w:style>
  <w:style w:type="paragraph" w:customStyle="1" w:styleId="SubTitleL3">
    <w:name w:val="Sub Title L3"/>
    <w:basedOn w:val="SubTitleL2"/>
    <w:qFormat/>
    <w:rsid w:val="003F5FA8"/>
    <w:rPr>
      <w:i/>
      <w:iCs/>
    </w:rPr>
  </w:style>
  <w:style w:type="paragraph" w:customStyle="1" w:styleId="TitleL1">
    <w:name w:val="Title L1"/>
    <w:basedOn w:val="PlainText"/>
    <w:qFormat/>
    <w:rsid w:val="003F5FA8"/>
    <w:pPr>
      <w:spacing w:after="240"/>
      <w:jc w:val="center"/>
    </w:pPr>
    <w:rPr>
      <w:rFonts w:ascii="Times New Roman" w:hAnsi="Times New Roman" w:cs="Times New Roman"/>
      <w:b/>
      <w:sz w:val="28"/>
      <w:szCs w:val="28"/>
    </w:rPr>
  </w:style>
  <w:style w:type="paragraph" w:customStyle="1" w:styleId="TitleL2">
    <w:name w:val="Title L2"/>
    <w:basedOn w:val="PlainText"/>
    <w:next w:val="Normal"/>
    <w:qFormat/>
    <w:rsid w:val="003F5FA8"/>
    <w:pPr>
      <w:spacing w:after="480"/>
      <w:jc w:val="center"/>
    </w:pPr>
    <w:rPr>
      <w:rFonts w:ascii="Times New Roman" w:hAnsi="Times New Roman" w:cs="Times New Roman"/>
      <w:b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3F5FA8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3F5FA8"/>
    <w:rPr>
      <w:rFonts w:ascii="Arial" w:eastAsia="Calibri" w:hAnsi="Arial" w:cs="Arial"/>
      <w:b/>
      <w:color w:val="535352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3F5FA8"/>
    <w:pPr>
      <w:numPr>
        <w:numId w:val="16"/>
      </w:numPr>
      <w:suppressAutoHyphens/>
      <w:spacing w:before="240" w:after="120"/>
      <w:contextualSpacing w:val="0"/>
      <w:jc w:val="both"/>
      <w:outlineLvl w:val="0"/>
    </w:pPr>
    <w:rPr>
      <w:rFonts w:ascii="Arial" w:eastAsia="Calibri" w:hAnsi="Arial" w:cs="Arial"/>
      <w:b/>
      <w:color w:val="535352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3F5FA8"/>
    <w:rPr>
      <w:rFonts w:ascii="Arial" w:eastAsia="Calibri" w:hAnsi="Arial" w:cs="Arial"/>
      <w:b/>
      <w:color w:val="53535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770147-A0C2-44B0-BF25-EDE2B9BE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Kammer</dc:creator>
  <cp:keywords/>
  <dc:description/>
  <cp:lastModifiedBy>ASUS TUF GAMING</cp:lastModifiedBy>
  <cp:revision>18</cp:revision>
  <dcterms:created xsi:type="dcterms:W3CDTF">2021-10-27T17:56:00Z</dcterms:created>
  <dcterms:modified xsi:type="dcterms:W3CDTF">2025-05-17T12:32:00Z</dcterms:modified>
</cp:coreProperties>
</file>