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6F59D" w14:textId="47C07E59" w:rsidR="00053998" w:rsidRPr="006D7E7B" w:rsidRDefault="006E793E" w:rsidP="004304B4">
      <w:pPr>
        <w:pStyle w:val="TitleL1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bCs/>
          <w:cs/>
          <w:lang w:val="my-MM"/>
        </w:rPr>
        <w:t>ဓမ္မဟောင်းကျမ်းလ</w:t>
      </w:r>
      <w:r w:rsidR="00CE1BC1">
        <w:rPr>
          <w:rFonts w:ascii="Myanmar Text" w:eastAsia="Myanmar Text" w:hAnsi="Myanmar Text" w:cs="Myanmar Text"/>
          <w:bCs/>
          <w:cs/>
          <w:lang w:val="my-MM"/>
        </w:rPr>
        <w:t xml:space="preserve">ာ ဇာတ်ကြောင်းများ – မော်ဂျူးလ် </w:t>
      </w:r>
      <w:r w:rsidR="00CE1BC1">
        <w:rPr>
          <w:rFonts w:ascii="Myanmar Text" w:eastAsia="Myanmar Text" w:hAnsi="Myanmar Text" w:cs="Myanmar Text" w:hint="cs"/>
          <w:bCs/>
          <w:cs/>
          <w:lang w:val="my-MM"/>
        </w:rPr>
        <w:t>သုံး</w:t>
      </w:r>
      <w:r w:rsidRPr="006D7E7B">
        <w:rPr>
          <w:rFonts w:ascii="Myanmar Text" w:eastAsia="Myanmar Text" w:hAnsi="Myanmar Text" w:cs="Myanmar Text"/>
          <w:bCs/>
          <w:cs/>
          <w:lang w:val="my-MM"/>
        </w:rPr>
        <w:t xml:space="preserve"> – ယောရှုမှတ်စာမိတ်ဆက်</w:t>
      </w:r>
    </w:p>
    <w:p w14:paraId="7DC0ACB4" w14:textId="04FF9C97" w:rsidR="004304B4" w:rsidRPr="006D7E7B" w:rsidRDefault="006E793E" w:rsidP="00053998">
      <w:pPr>
        <w:pStyle w:val="TitleL2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0BD0F54A" w14:textId="0B8B4555" w:rsidR="004304B4" w:rsidRPr="006D7E7B" w:rsidRDefault="006E793E" w:rsidP="00446FEF">
      <w:pPr>
        <w:pStyle w:val="BodyTextNumberedL1"/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သင်ခန်းစာမှ သင်နှစ်သက်သောအရာ သို့မဟုတ် အယူအဆသည် အထူးခြားဆုံးအရာ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ဖြစ်</w:t>
      </w:r>
      <w:r w:rsidR="001A4E1B">
        <w:rPr>
          <w:rFonts w:ascii="Myanmar Text" w:eastAsia="Myanmar Text" w:hAnsi="Myanmar Text" w:cs="Myanmar Text"/>
          <w:cs/>
          <w:lang w:val="my-MM"/>
        </w:rPr>
        <w:t>သည်ဟု သင်ထင်ပါသလား။ သင်၌</w:t>
      </w:r>
      <w:r w:rsidRPr="006D7E7B">
        <w:rPr>
          <w:rFonts w:ascii="Myanmar Text" w:eastAsia="Myanmar Text" w:hAnsi="Myanmar Text" w:cs="Myanmar Text"/>
          <w:cs/>
          <w:lang w:val="my-MM"/>
        </w:rPr>
        <w:t>မည်သည့်မေးခွန်းများရှိသနည်း။</w:t>
      </w:r>
    </w:p>
    <w:p w14:paraId="01A637FD" w14:textId="03263E1D" w:rsidR="004304B4" w:rsidRPr="006D7E7B" w:rsidRDefault="006E793E" w:rsidP="00446FEF">
      <w:pPr>
        <w:pStyle w:val="BodyTextNumberedL1"/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 xml:space="preserve"> ဣသရေလလူမျိုးသည် ဘုရားသခင်၏အလိုတော်ကိုဆုံးဖြတ်ရန် စာရေးတံချသည့်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အလေ့အကျင့်ကို အသုံးပြုခဲ့သည်။ ကျွန်ုပ်တို့၏အသက်တာအတွက် ဘုရားသခင်၏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အလိုတော်ကို မည်သို့ဆုံးဖြတ်နိုင်သနည်း။ စာရေးတံချသင့်ပါသလား။ အဘယ်ကြောင့်နည်း သို့မဟုတ် အဘယ်ကြောင့် မဟုတ်သနည်း။</w:t>
      </w:r>
    </w:p>
    <w:p w14:paraId="0C13D231" w14:textId="776CC93D" w:rsidR="004304B4" w:rsidRPr="006D7E7B" w:rsidRDefault="006E793E" w:rsidP="00446FEF">
      <w:pPr>
        <w:pStyle w:val="BodyTextNumberedL1"/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စီဂျော်ဒန်မျိုးနွယ်စုများသည် ဘုရားသခင်၏ဂုဏ်အသရေနှင့် အမိန့်တော်များကို ခုခံကာကွယ်ရန် ၎င်းတို့၏ဣသရေလလူမျိုးချင်းများကို စစ်တိုက်ရန် အဆင်သင့်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ဖြစ်နေပြီဖြစ်သည်။ ၎င်းကို ယနေ့သင်မည်သို့ကျင့်သုံးမည်နည်း။ ခရစ်ယာန်များသည် ဝိညာဉ်ရေးဆိုင်ရာ ဆုံးမပဲ့ပြင်မှုကို </w:t>
      </w:r>
      <w:r w:rsidR="001A4E1B" w:rsidRPr="006D7E7B">
        <w:rPr>
          <w:rFonts w:ascii="Myanmar Text" w:eastAsia="Myanmar Text" w:hAnsi="Myanmar Text" w:cs="Myanmar Text"/>
          <w:cs/>
          <w:lang w:val="my-MM"/>
        </w:rPr>
        <w:t>ယနေ့</w:t>
      </w:r>
      <w:r w:rsidRPr="006D7E7B">
        <w:rPr>
          <w:rFonts w:ascii="Myanmar Text" w:eastAsia="Myanmar Text" w:hAnsi="Myanmar Text" w:cs="Myanmar Text"/>
          <w:cs/>
          <w:lang w:val="my-MM"/>
        </w:rPr>
        <w:t>စီမံသင့်ပါသလား။ ၎င်းသည် မည်သည့်ပုံစံ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ဖြစ်မည်နည်း။</w:t>
      </w:r>
    </w:p>
    <w:p w14:paraId="3744EED6" w14:textId="1A4E492C" w:rsidR="004304B4" w:rsidRPr="006D7E7B" w:rsidRDefault="006E793E" w:rsidP="00446FEF">
      <w:pPr>
        <w:pStyle w:val="BodyTextNumberedL1"/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ယုံကြည်သူများသည် ဂိုဏ်းဂဏများစွာနှင့် ကွဲလွဲနေသောအယူအဆများကြားကွဲပြား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နေချိန်တွင် ခရစ်တော်၏လူတို့သည် စည်းလုံးညီညွတ်မှုကို ယနေ့ကာလ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မည်သို့ရရှိနိုင်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မည်နည်း။ မှားယွင်းသောသွန်သင်ခြင်းကို သည်းခံခြင်းမရှိဘဲ ဤစည်းလုံးညီညွတ်မှု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ကို ကျွန်ုပ်တို့မည်သို့ထိန်းသိမ်းနိုင်မည်နည်း။</w:t>
      </w:r>
    </w:p>
    <w:p w14:paraId="7E2BB9D1" w14:textId="61901711" w:rsidR="004304B4" w:rsidRPr="006D7E7B" w:rsidRDefault="006E793E" w:rsidP="00446FEF">
      <w:pPr>
        <w:pStyle w:val="BodyTextNumberedL1"/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ဓမ္မဟောင်းတွင် ဣသရေလတို့၏ရုပ်ပိုင်းဆိုင်ရာပြည်ကိုအမွေဆက်ခံမှုသည် ပဋိညာဉ်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တရားသစ်တွင် ယုံကြည်သူများအတွက် သက်ဆိုင်မှုရှိသည် သို့မဟုတ် ကျွန်ုပ်တို့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အတွက် ပုံဆောင်သင်ခန်းစာတစ်ခုမျှသာဖြစ်သည်ဟု သင်ထင်ပါသလား။ ကျွန်ုပ်တို့ မည်သည့်အရာကိုအမွေဆက်ခံရက</w:t>
      </w:r>
      <w:r w:rsidR="001A4E1B">
        <w:rPr>
          <w:rFonts w:ascii="Myanmar Text" w:eastAsia="Myanmar Text" w:hAnsi="Myanmar Text" w:cs="Myanmar Text"/>
          <w:cs/>
          <w:lang w:val="my-MM"/>
        </w:rPr>
        <w:t>ြမည်နည်း။ ရုပ်ပိုင်းဆိုင်ရာ တစ်</w:t>
      </w:r>
      <w:r w:rsidRPr="006D7E7B">
        <w:rPr>
          <w:rFonts w:ascii="Myanmar Text" w:eastAsia="Myanmar Text" w:hAnsi="Myanmar Text" w:cs="Myanmar Text"/>
          <w:cs/>
          <w:lang w:val="my-MM"/>
        </w:rPr>
        <w:t>ခုခုဖြစ်မည်လော။</w:t>
      </w:r>
    </w:p>
    <w:p w14:paraId="6DE1C77E" w14:textId="640BD4B7" w:rsidR="004304B4" w:rsidRPr="006D7E7B" w:rsidRDefault="0087241C" w:rsidP="00446FEF">
      <w:pPr>
        <w:pStyle w:val="BodyTextNumberedL1"/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ခရစ်တော်၌ ကျွန်ုပ်တို့ရ</w:t>
      </w:r>
      <w:r w:rsidR="001A4E1B">
        <w:rPr>
          <w:rFonts w:ascii="Myanmar Text" w:eastAsia="Myanmar Text" w:hAnsi="Myanmar Text" w:cs="Myanmar Text"/>
          <w:cs/>
          <w:lang w:val="my-MM"/>
        </w:rPr>
        <w:t>ရှိပြီးဖြစ်သော “အမွေဆက်ခံခြင်း”</w:t>
      </w:r>
      <w:r w:rsidRPr="006D7E7B">
        <w:rPr>
          <w:rFonts w:ascii="Myanmar Text" w:eastAsia="Myanmar Text" w:hAnsi="Myanmar Text" w:cs="Myanmar Text"/>
          <w:cs/>
          <w:lang w:val="my-MM"/>
        </w:rPr>
        <w:t>၏ အသွင်အပြင်အချို့ကား အဘယ်နည်း။ သင်အထူးကျေးဇူးတော်ချီးမွမ်းသည့်အရာများကို ရေးပေးပါ။ ဣသရေလအမျိုးအနွယ်များ၏ ကနဦးအမွေဆက်ခံခြင်းနှင့် ခရစ်တော်၌ သင်၏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အမွေဆက်ခံခြင်းကြား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တူညီချက်ရှိပါသလား။ ဣသရေလ၏ ကနဦးနယ်နိမိတ်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lastRenderedPageBreak/>
        <w:t>အောင်မြင်မှုများကဲ့သို့ သင်၏အမွေဆက်ခံခြင်းမပြည့်စုံသေးသည့်အရာများ ရှိပါသလား။ မည်သည့်အရာများနည်း။</w:t>
      </w:r>
    </w:p>
    <w:p w14:paraId="1B837C70" w14:textId="34EC624C" w:rsidR="004304B4" w:rsidRPr="006D7E7B" w:rsidRDefault="0087241C" w:rsidP="00446FEF">
      <w:pPr>
        <w:pStyle w:val="BodyTextNumberedL1"/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ဣသရေလများသည် အရေးကြီးသောနားလည်လွဲမှားမှုကို ကိုင်တွယ်ဖြေရှင်းသော ယောရှု ၂၂ မှကျွန်ုပ်တို့မည်သည့်အရာ သင်ယူနိုင်သနည်း။ တစ်စုံတစ်ယောက်၏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သဘောထားကို နားလည်မှုလွဲဖူးပါသလား။ အကြောင်းအရာများကို ဖြေရှင်းရန် သင်မည်သို့လုပ်ဆောင်ခဲ့သနည်း။ လူ သို့မဟုတ် လူများအားပြောပြဖူးပါသလား။ သံသယ၏အကျိုးကို အခြားသူအား သင်ပေးခဲ့ဖူးပါသလား။ ထိုအတွေ့အကြုံမှ သင်မည်သည့်အရာသင်ယူခဲ့သနည်း။</w:t>
      </w:r>
    </w:p>
    <w:p w14:paraId="09497EC8" w14:textId="251F6BE2" w:rsidR="004304B4" w:rsidRPr="006D7E7B" w:rsidRDefault="0087241C" w:rsidP="00446FEF">
      <w:pPr>
        <w:pStyle w:val="BodyTextNumberedL1"/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မကောင်းမှုတစ်ခုခုကို စီစဉ်နေနိုင်သည်ဟု သင်ထင်သော တစ်စုံတစ်ယောက် သို့မဟုတ် လူအချို့ကိုစဉ်းစားကြည့်ပါ။ သို့မဟုတ် မှားယွင်းသည်ဟု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သင်ထင်သော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အရာအား လုပ်ဆောင်နေသူတစ်ဦးကို စဉ်းစားကြည့်ပါ။ အခြေအနေကို သင်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မည်သို့ချဉ်းကပ်သင့်သနည်း။ အကူအညီရနိုင်သော ယောရှု ၂၂ မှ သင်မည်သည့်အရာ သင်ယူနိုင်သနည်း။</w:t>
      </w:r>
    </w:p>
    <w:p w14:paraId="19B1CA87" w14:textId="264731C9" w:rsidR="004304B4" w:rsidRPr="006D7E7B" w:rsidRDefault="000D058E" w:rsidP="004304B4">
      <w:pPr>
        <w:pStyle w:val="BulletParagraph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ပြန်လည်သုံးသပ်ချက်-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 မျိုးနွယ်စုများ တစ်စုတစ်စည်းတည်း မရပ်တည်ပါက ဣသရေလသည် ဘုရားသခင့်နိုင်ငံတော်ကို တိုးချဲ့ရာတွင် ရှေ့မတိုးနိုင်ပါ။ စီဂျော်ဒန်နှင့် ထရ</w:t>
      </w:r>
      <w:r w:rsidR="001A4E1B">
        <w:rPr>
          <w:rFonts w:ascii="Myanmar Text" w:eastAsia="Myanmar Text" w:hAnsi="Myanmar Text" w:cs="Myanmar Text"/>
          <w:cs/>
          <w:lang w:val="my-MM"/>
        </w:rPr>
        <w:t>န်ဂျော်ဒန်ရှိ မျိုးနွယ်စုများ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၏ 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စည်းလုံးညီညွတ်မှုအားခြိမ်းခြောက်မှုကို </w:t>
      </w:r>
      <w:r w:rsidR="001A4E1B" w:rsidRPr="006D7E7B">
        <w:rPr>
          <w:rFonts w:ascii="Myanmar Text" w:eastAsia="Myanmar Text" w:hAnsi="Myanmar Text" w:cs="Myanmar Text"/>
          <w:cs/>
          <w:lang w:val="my-MM"/>
        </w:rPr>
        <w:t>ယောရှု</w:t>
      </w:r>
      <w:r w:rsidRPr="006D7E7B">
        <w:rPr>
          <w:rFonts w:ascii="Myanmar Text" w:eastAsia="Myanmar Text" w:hAnsi="Myanmar Text" w:cs="Myanmar Text"/>
          <w:cs/>
          <w:lang w:val="my-MM"/>
        </w:rPr>
        <w:t>ရင်ဆိုင်ရစဉ်တွင် စည်းလုံးညီညွတ်စေရန် ဦးဆောင်ခဲ့သည်။ ယောရှုမှတ်စာရေးသူသည် ဤအကြောင်းကိုရေးသားခဲ့၍၊ မူလစာလက်ခံသူများသည် ဘုရားသခင့်လူမျိုး၏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စည်းလုံးညီညွတ်မှု၏အရေးပါမှုကို နားလည်နိုင်ခဲ့သည်။ သူတို့၏ ရည်မှန်းချက်</w:t>
      </w:r>
      <w:r w:rsidR="001A4E1B">
        <w:rPr>
          <w:rFonts w:ascii="Myanmar Text" w:eastAsia="Myanmar Text" w:hAnsi="Myanmar Text" w:cs="Myanmar Text"/>
          <w:cs/>
          <w:lang w:val="my-MM"/>
        </w:rPr>
        <w:t>ကို ပြီးမြောက်ဖို့ရန် စည်းလုံးရ</w:t>
      </w:r>
      <w:r w:rsidRPr="006D7E7B">
        <w:rPr>
          <w:rFonts w:ascii="Myanmar Text" w:eastAsia="Myanmar Text" w:hAnsi="Myanmar Text" w:cs="Myanmar Text"/>
          <w:cs/>
          <w:lang w:val="my-MM"/>
        </w:rPr>
        <w:t>မည်</w:t>
      </w:r>
      <w:r w:rsidR="001A4E1B">
        <w:rPr>
          <w:rFonts w:ascii="Myanmar Text" w:eastAsia="Myanmar Text" w:hAnsi="Myanmar Text" w:cs="Myanmar Text" w:hint="cs"/>
          <w:cs/>
          <w:lang w:val="my-MM"/>
        </w:rPr>
        <w:t>ဖြစ်သည်</w:t>
      </w:r>
      <w:r w:rsidR="001A4E1B">
        <w:rPr>
          <w:rFonts w:ascii="Myanmar Text" w:eastAsia="Myanmar Text" w:hAnsi="Myanmar Text" w:cs="Myanmar Text"/>
          <w:cs/>
          <w:lang w:val="my-MM"/>
        </w:rPr>
        <w:t>။</w:t>
      </w:r>
    </w:p>
    <w:p w14:paraId="7D4779F1" w14:textId="2789B316" w:rsidR="004304B4" w:rsidRPr="006D7E7B" w:rsidRDefault="00444161" w:rsidP="004304B4">
      <w:pPr>
        <w:pStyle w:val="BulletParagraph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၁-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 ထရန်ဂျော်ဒန်ရှိမျိုးနွယ်စုများသည် စီဂျော်ဒန်မျိုးနွယ်စုများနှင့် ၎င်းတို့၏ စည်းလုံး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ညီညွတ်မှုသင်္ကေတအဖြစ် ယဇ်ပလ္လင်တစ်ခုကို တည်ဆောက်ခဲ့ကြသည်။ ထရန်ဂျော်ဒန်မျိုးနွယ်များသည် ဘုရားသခင်ကိုကိုးကွယ်ရန် တဲတော်၌မဟုတ်ဘဲ ယဇ်ပလ္လင်တွင်ကြံရွယ်ထားသည့်အရာအဖြစ် ယင်းကို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B5419" w:rsidRPr="00EB5419">
        <w:rPr>
          <w:rFonts w:ascii="Myanmar Text" w:eastAsia="Myanmar Text" w:hAnsi="Myanmar Text" w:cs="Myanmar Text"/>
          <w:cs/>
          <w:lang w:val="my-MM"/>
        </w:rPr>
        <w:t>စီဂျော်ဒန်များက</w:t>
      </w:r>
      <w:r w:rsidRPr="006D7E7B">
        <w:rPr>
          <w:rFonts w:ascii="Myanmar Text" w:eastAsia="Myanmar Text" w:hAnsi="Myanmar Text" w:cs="Myanmar Text"/>
          <w:cs/>
          <w:lang w:val="my-MM"/>
        </w:rPr>
        <w:t>နားလည်မှုလွဲခဲ့ကြသည်။ ပြဿနာကြောင့် စစ်တိုက်ရန်အဆင်သင့်ဖြစ်နေပြီဖြစ်သည်။ သို့သော် အမှန်တရားကို ရှာဖွေရန်ကိုယ်စားလှယ်အဖွဲ့ကို ဦးစွာစေလွှတ်ခဲ့သည်။ ထရန်ဂျော်ဒန်မျိုးနွယ်စုများ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သည် ဂုဏ်ယူဖွယ်သဘောထားများရှိကြောင်း တွေ့ရှိသောအခါ စစ်ပွဲ၏ခြိမ်းခြောက်မှု ရပ်တန့်သွားခဲ့သည်။ ယဇ်ပလ္လင်ကို “သက်သေခံ” ဟုခေါ်ကြသည်။ ၎င်းသည် ဘုရားသခင်တစ်ပါးတည်းသာလျှင် ဘုရားသခင်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ဖြစ်တော်မူ</w:t>
      </w:r>
      <w:r w:rsidR="001A4E1B">
        <w:rPr>
          <w:rFonts w:ascii="Myanmar Text" w:eastAsia="Myanmar Text" w:hAnsi="Myanmar Text" w:cs="Myanmar Text"/>
          <w:cs/>
          <w:lang w:val="my-MM"/>
        </w:rPr>
        <w:t>ကြောင်း အားလုံးကို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သက်သေခံသည်။ </w:t>
      </w:r>
    </w:p>
    <w:p w14:paraId="30409696" w14:textId="002B1E94" w:rsidR="004304B4" w:rsidRPr="006D7E7B" w:rsidRDefault="000D058E" w:rsidP="004304B4">
      <w:pPr>
        <w:pStyle w:val="BulletParagraph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b/>
          <w:bCs/>
          <w:cs/>
          <w:lang w:val="my-MM"/>
        </w:rPr>
        <w:lastRenderedPageBreak/>
        <w:t>ကိစ္စရပ်လေ့လာမှု ၂-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 တနင်္ဂနွေဘုရားကျောင်းပြီးနောက် Jane နှင့် Martha သည်တစ်ဦးနှင့်တစ်ဦး တွေ့ခဲ့ကြသည်။ Martha သည်စကားတစ်ခွန်းမှမပြောဘဲ အမြန်ထွက်သွားချိန်တွင် Jane က Martha အား နေကောင်းလားဟု မေးခဲ့သည်။ Martha ကိုမလေးစားရာလုပ်မိပြီဟု Jane က စိုးရိမ်ခဲ့သည်။ ထို့ကြောင့် သူမကို ထိုနေ့နှောင်းပိုင်းတွင်ဖုန်းဆက်ခဲ့သည်။ သို့သော် Martha သည်ဖုန်းမကိုင်ပါ။ Jane သည် ပို၍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စိုးရိမ်လာပြီး Martha သည်သူမ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1A4E1B">
        <w:rPr>
          <w:rFonts w:ascii="Myanmar Text" w:eastAsia="Myanmar Text" w:hAnsi="Myanmar Text" w:cs="Myanmar Text"/>
          <w:cs/>
          <w:lang w:val="my-MM"/>
        </w:rPr>
        <w:t>ထင်ခဲ့သော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သူငယ်ချင်းအစစ်မဟုတ်သည့် အဖြစ်အပျက်များကို စဥ်းစားလာခဲ့သည်။ အမှန်တကယ်တွင် Martha သည်နေမကောင်းဖြစ်နေသည်။ ထိုနေ့နှောင်းပိုင်းတွင် သူမသည် ဝမ်းဗိုက်အောင့်ခြင်းဝေဒနာကို ခံစားခဲ့ရပြီး ဆေးရုံသို့ အမြန်သွားခဲ့သည်။ </w:t>
      </w:r>
    </w:p>
    <w:p w14:paraId="2F230C57" w14:textId="63E3C511" w:rsidR="004304B4" w:rsidRPr="006D7E7B" w:rsidRDefault="00444161" w:rsidP="004304B4">
      <w:pPr>
        <w:pStyle w:val="BulletParagraph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၃-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 တနင်္ဂနွေဘုရားရှိခိုးကျောင်းပြီးသောအခါ၊ စကားစမြည်ပြောနေသူ လူသုံးဦးသည် လျင်မြန်စွာဖြစ်ပျက်သည့်အရာကိုမြင်တွေ့ကာ၊ အခန်းတစ်ဖက်မှ ပုံမှန်မဟုတ်သောအသံအချို့ကို ကြားကြသည်။ Loreta သည် သူမမျက်နှာပေါ်တွင် အံ့သြစိုးရိမ်သောအကြည့်ဖြင့် Carrie ထံမှ ပြေးထွက်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သွားသည်ကို သူတို့တွေ့လိုက်ရသည်။ ကြည့်နေသူများက “ဘာဖြစ်တာလဲသိချင်တယ်” ဟုဆိုကြသည်။ သူတို့က ဘာဖြစ်သည်ကိုမေးရန် Carrie ထံသွားကြသည်။ သူမက “ဘာဖြစ်လဲမသိဘူး။ Loreta ခေါင်းမော့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ပြီး အလွန်မြန်အောင်ပြေးသွားတယ်</w:t>
      </w:r>
      <w:r w:rsidR="001A4E1B">
        <w:rPr>
          <w:rFonts w:ascii="Myanmar Text" w:eastAsia="Myanmar Text" w:hAnsi="Myanmar Text" w:cs="Myanmar Text"/>
          <w:cs/>
          <w:lang w:val="my-MM"/>
        </w:rPr>
        <w:t>။ ကျွန်မ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1A4E1B">
        <w:rPr>
          <w:rFonts w:ascii="Myanmar Text" w:eastAsia="Myanmar Text" w:hAnsi="Myanmar Text" w:cs="Myanmar Text"/>
          <w:cs/>
          <w:lang w:val="my-MM"/>
        </w:rPr>
        <w:t>သူကို ရိုးရှင်းသော</w:t>
      </w:r>
      <w:r w:rsidRPr="006D7E7B">
        <w:rPr>
          <w:rFonts w:ascii="Myanmar Text" w:eastAsia="Myanmar Text" w:hAnsi="Myanmar Text" w:cs="Myanmar Text"/>
          <w:cs/>
          <w:lang w:val="my-MM"/>
        </w:rPr>
        <w:t>အကြံတစ်ခုပေးခဲ့တယ်။ အကြံပြုချက်</w:t>
      </w:r>
      <w:r w:rsidR="001A4E1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အတွက် သူမစိတ်ဆိုးသွားတယ်ထင်တယ်။” ထို့နောက်ပိုင်း Loreta ကိုသူတို့တွေ့ကြသည်။ နှာခေါင်းသွေးယို</w:t>
      </w:r>
      <w:r w:rsidR="007D759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သည်ကို သူမခံစားရသောကြောင့် ခေါင်းကိုနောက်သို့မော့လိုက်သည်။ ထို့နောက် ဆေးကြောရန် ရေချိုးခန်း</w:t>
      </w:r>
      <w:r w:rsidR="007D759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သို့ ပြေးသွားခဲ့သည်။ </w:t>
      </w:r>
    </w:p>
    <w:p w14:paraId="1E47D03D" w14:textId="77777777" w:rsidR="004304B4" w:rsidRPr="006D7E7B" w:rsidRDefault="00444161" w:rsidP="004304B4">
      <w:pPr>
        <w:pStyle w:val="SubTitleL1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bCs/>
          <w:cs/>
          <w:lang w:val="my-MM"/>
        </w:rPr>
        <w:t>မေးခွန်းများ ပြန်လည်ဆင်ခြင်သုံးသပ်ခြင်း</w:t>
      </w:r>
    </w:p>
    <w:p w14:paraId="2ED8FCE2" w14:textId="3AF4ADB3" w:rsidR="004304B4" w:rsidRPr="006D7E7B" w:rsidRDefault="000D058E" w:rsidP="00446FEF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ဤဖြစ်ရပ်လေ့လာမှုများတွင်၊ တစ်စုံတစ်ယောက်သည် အခြားသူတစ်ဦး၏ သဘောထားကိုသိရှိပြီး၊ ၎င်းသည် မကောင်းသောသဘောထားဖြစ်သည်ဟု</w:t>
      </w:r>
      <w:r w:rsidR="007D759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ယူဆကြောင်း တွ</w:t>
      </w:r>
      <w:r w:rsidR="00EB5419">
        <w:rPr>
          <w:rFonts w:ascii="Myanmar Text" w:eastAsia="Myanmar Text" w:hAnsi="Myanmar Text" w:cs="Myanmar Text"/>
          <w:cs/>
          <w:lang w:val="my-MM"/>
        </w:rPr>
        <w:t>ေ့ရသည်။ ကျွန်ုပ်တို့"တစ်စုံတစ်ဦး</w:t>
      </w:r>
      <w:r w:rsidR="00EB5419">
        <w:rPr>
          <w:rFonts w:ascii="Myanmar Text" w:eastAsia="Myanmar Text" w:hAnsi="Myanmar Text" w:cs="Myanmar Text" w:hint="cs"/>
          <w:cs/>
          <w:lang w:val="my-MM"/>
        </w:rPr>
        <w:t>အပေါ် မှတ်ယူသော</w:t>
      </w:r>
      <w:bookmarkStart w:id="0" w:name="_GoBack"/>
      <w:bookmarkEnd w:id="0"/>
      <w:r w:rsidRPr="006D7E7B">
        <w:rPr>
          <w:rFonts w:ascii="Myanmar Text" w:eastAsia="Myanmar Text" w:hAnsi="Myanmar Text" w:cs="Myanmar Text"/>
          <w:cs/>
          <w:lang w:val="my-MM"/>
        </w:rPr>
        <w:t>သဘောထား" ဟုခေါ်ဆိုပါမည်။ လုပ်ရပ်တစ်ခုကို သင်မြင်သည်၊ သူတို့၏စကားများကိုပင်ကြားနိုင်သော်လည်း သဘောထားကို သင်မမြင်နိုင်ပါ။ စကားလုံးများနှင့် အပြုအမူများအားဖြင့် သဘောထားကို သင်ကြိုးစားရှာဖွေ</w:t>
      </w:r>
      <w:r w:rsidR="007D759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7D7594">
        <w:rPr>
          <w:rFonts w:ascii="Myanmar Text" w:eastAsia="Myanmar Text" w:hAnsi="Myanmar Text" w:cs="Myanmar Text"/>
          <w:cs/>
          <w:lang w:val="my-MM"/>
        </w:rPr>
        <w:t>နိုင်သော်လည်း ၎င်းသည် အမြဲ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စိတ်မချရပါ။ </w:t>
      </w:r>
    </w:p>
    <w:p w14:paraId="6678A058" w14:textId="77777777" w:rsidR="004304B4" w:rsidRPr="006D7E7B" w:rsidRDefault="000D058E" w:rsidP="00446FEF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တစ်စုံတစ်ယောက်သည် သင့်အပေါ် မှားယွင်းသောသဘောထားရှိခဲ့ဖူးပါသလား။ သင်ခံစားရပုံအပါအဝင် သင့်အတွေ့အကြုံကို မျှဝေပါ။</w:t>
      </w:r>
    </w:p>
    <w:p w14:paraId="37C08E59" w14:textId="77777777" w:rsidR="004304B4" w:rsidRPr="006D7E7B" w:rsidRDefault="000D058E" w:rsidP="00446FEF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 xml:space="preserve">အခြားသူတစ်ဦးအပေါ် မှားယွင်းသောသဘောထား သင်ရှိခဲ့ဖူးပါသလား။ ပါဝင်သူတိုင်း ခံစားခဲ့ရမှုအပါအဝင် သင့်အတွေ့အကြုံကို မျှဝေပါ။ </w:t>
      </w:r>
    </w:p>
    <w:p w14:paraId="1A6F947F" w14:textId="47AA42DA" w:rsidR="00C267E6" w:rsidRPr="006D7E7B" w:rsidRDefault="000D058E" w:rsidP="00446FEF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lastRenderedPageBreak/>
        <w:t>မှားယွင်းသောသဘောထားများသည် ဆက်ဆံရေးကိုထိခိုက်စေပြီး စည်းလုံး</w:t>
      </w:r>
      <w:r w:rsidR="007D759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>ညီညွတ်မှုနှင့် ပေါင်းစည်းမှုကို ထိခိုက်စေကြောင်း သင်မည်သို့တွေ့မြင်ဖူးသနည်း။</w:t>
      </w:r>
    </w:p>
    <w:p w14:paraId="52B9B8EF" w14:textId="2376C07F" w:rsidR="00444161" w:rsidRPr="006D7E7B" w:rsidRDefault="00444161" w:rsidP="004304B4">
      <w:pPr>
        <w:pStyle w:val="SubTitleL2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1DC38462" w14:textId="5FC579BA" w:rsidR="00C267E6" w:rsidRPr="006D7E7B" w:rsidRDefault="00C267E6" w:rsidP="00446FEF">
      <w:pPr>
        <w:pStyle w:val="BodyTextNumberedL1"/>
        <w:numPr>
          <w:ilvl w:val="0"/>
          <w:numId w:val="13"/>
        </w:numPr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 xml:space="preserve">အခြားသူတစ်ဦး၏သဘောထားကို သင်သိသည်ဟုမယူဆဘဲ သံသယရှိလျှင် သူတို့အား မေးမြန်းပါ။ </w:t>
      </w:r>
    </w:p>
    <w:p w14:paraId="4675616E" w14:textId="69D3796A" w:rsidR="004304B4" w:rsidRPr="006D7E7B" w:rsidRDefault="000D058E" w:rsidP="00446FEF">
      <w:pPr>
        <w:pStyle w:val="BodyTextNumberedL1"/>
        <w:numPr>
          <w:ilvl w:val="0"/>
          <w:numId w:val="13"/>
        </w:numPr>
        <w:jc w:val="left"/>
        <w:rPr>
          <w:rFonts w:ascii="Myanmar Text" w:hAnsi="Myanmar Text" w:cs="Myanmar Text"/>
        </w:rPr>
      </w:pPr>
      <w:r w:rsidRPr="006D7E7B">
        <w:rPr>
          <w:rFonts w:ascii="Myanmar Text" w:eastAsia="Myanmar Text" w:hAnsi="Myanmar Text" w:cs="Myanmar Text"/>
          <w:cs/>
          <w:lang w:val="my-MM"/>
        </w:rPr>
        <w:t>ယုံကြည်သူများကြား စည်းလုံးညီညွတ်မှုကိုထိန်းသိမ်းရန်အရေးကြီးပုံ ၁၀ မိနစ်ကြာ</w:t>
      </w:r>
      <w:r w:rsidR="007D759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D7E7B">
        <w:rPr>
          <w:rFonts w:ascii="Myanmar Text" w:eastAsia="Myanmar Text" w:hAnsi="Myanmar Text" w:cs="Myanmar Text"/>
          <w:cs/>
          <w:lang w:val="my-MM"/>
        </w:rPr>
        <w:t xml:space="preserve">ဟောပြောချက်ကို ပြင်ဆင်ပါ။ ဆွေးနွေး၍ အကြံပြုချက်ရယူပါ။ ပိုမိုထိရောက်အောင် ပြန်ရေးပါ။ </w:t>
      </w:r>
    </w:p>
    <w:sectPr w:rsidR="004304B4" w:rsidRPr="006D7E7B" w:rsidSect="007010F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BB5"/>
    <w:multiLevelType w:val="hybridMultilevel"/>
    <w:tmpl w:val="7402DC5A"/>
    <w:lvl w:ilvl="0" w:tplc="4F7CD6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B3505"/>
    <w:multiLevelType w:val="hybridMultilevel"/>
    <w:tmpl w:val="BC885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449C7"/>
    <w:multiLevelType w:val="hybridMultilevel"/>
    <w:tmpl w:val="26C47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6ED68AE"/>
    <w:multiLevelType w:val="hybridMultilevel"/>
    <w:tmpl w:val="3CFABA9C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6" w15:restartNumberingAfterBreak="0">
    <w:nsid w:val="796E5442"/>
    <w:multiLevelType w:val="hybridMultilevel"/>
    <w:tmpl w:val="73BEC7C6"/>
    <w:lvl w:ilvl="0" w:tplc="B3B0D33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A75E2DEE">
      <w:start w:val="1"/>
      <w:numFmt w:val="lowerLetter"/>
      <w:lvlText w:val="%2."/>
      <w:lvlJc w:val="left"/>
      <w:pPr>
        <w:ind w:left="1440" w:hanging="360"/>
      </w:pPr>
    </w:lvl>
    <w:lvl w:ilvl="2" w:tplc="871253C4">
      <w:start w:val="1"/>
      <w:numFmt w:val="lowerRoman"/>
      <w:lvlText w:val="%3."/>
      <w:lvlJc w:val="right"/>
      <w:pPr>
        <w:ind w:left="2160" w:hanging="180"/>
      </w:pPr>
    </w:lvl>
    <w:lvl w:ilvl="3" w:tplc="5156CE0E">
      <w:start w:val="1"/>
      <w:numFmt w:val="decimal"/>
      <w:lvlText w:val="%4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8A6CCBF0">
      <w:start w:val="1"/>
      <w:numFmt w:val="lowerLetter"/>
      <w:lvlText w:val="%5."/>
      <w:lvlJc w:val="left"/>
      <w:pPr>
        <w:ind w:left="3600" w:hanging="360"/>
      </w:pPr>
    </w:lvl>
    <w:lvl w:ilvl="5" w:tplc="41C6DCFE">
      <w:start w:val="1"/>
      <w:numFmt w:val="lowerRoman"/>
      <w:lvlText w:val="%6."/>
      <w:lvlJc w:val="right"/>
      <w:pPr>
        <w:ind w:left="4320" w:hanging="180"/>
      </w:pPr>
    </w:lvl>
    <w:lvl w:ilvl="6" w:tplc="BB2E68EA">
      <w:start w:val="1"/>
      <w:numFmt w:val="decimal"/>
      <w:lvlText w:val="%7."/>
      <w:lvlJc w:val="left"/>
      <w:pPr>
        <w:ind w:left="5040" w:hanging="360"/>
      </w:pPr>
    </w:lvl>
    <w:lvl w:ilvl="7" w:tplc="31363218">
      <w:start w:val="1"/>
      <w:numFmt w:val="lowerLetter"/>
      <w:lvlText w:val="%8."/>
      <w:lvlJc w:val="left"/>
      <w:pPr>
        <w:ind w:left="5760" w:hanging="360"/>
      </w:pPr>
    </w:lvl>
    <w:lvl w:ilvl="8" w:tplc="31C6F4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4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4"/>
  </w:num>
  <w:num w:numId="16">
    <w:abstractNumId w:val="4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3E"/>
    <w:rsid w:val="00053998"/>
    <w:rsid w:val="000D058E"/>
    <w:rsid w:val="001A4E1B"/>
    <w:rsid w:val="00310470"/>
    <w:rsid w:val="004304B4"/>
    <w:rsid w:val="00444161"/>
    <w:rsid w:val="00446FEF"/>
    <w:rsid w:val="00466C39"/>
    <w:rsid w:val="004E6AE9"/>
    <w:rsid w:val="005D0E49"/>
    <w:rsid w:val="006D7E7B"/>
    <w:rsid w:val="006E793E"/>
    <w:rsid w:val="007010F3"/>
    <w:rsid w:val="00791274"/>
    <w:rsid w:val="007919CC"/>
    <w:rsid w:val="007D7594"/>
    <w:rsid w:val="008314E6"/>
    <w:rsid w:val="0087241C"/>
    <w:rsid w:val="008D4EA6"/>
    <w:rsid w:val="0099602A"/>
    <w:rsid w:val="009A0DEB"/>
    <w:rsid w:val="00A03673"/>
    <w:rsid w:val="00AC25D0"/>
    <w:rsid w:val="00C267E6"/>
    <w:rsid w:val="00C5500B"/>
    <w:rsid w:val="00CE1BC1"/>
    <w:rsid w:val="00D134EE"/>
    <w:rsid w:val="00D80AE0"/>
    <w:rsid w:val="00DB60CB"/>
    <w:rsid w:val="00EB5419"/>
    <w:rsid w:val="00EC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94413"/>
  <w15:chartTrackingRefBased/>
  <w15:docId w15:val="{598D0DBD-0BD1-4656-A5AD-F6D4DF45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419"/>
    <w:rPr>
      <w:rFonts w:eastAsiaTheme="minorHAnsi"/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EB5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419"/>
  </w:style>
  <w:style w:type="paragraph" w:styleId="PlainText">
    <w:name w:val="Plain Text"/>
    <w:basedOn w:val="Normal"/>
    <w:link w:val="PlainTextChar"/>
    <w:uiPriority w:val="99"/>
    <w:unhideWhenUsed/>
    <w:rsid w:val="00AC25D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C25D0"/>
    <w:rPr>
      <w:rFonts w:ascii="Consolas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AC25D0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AC25D0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AC25D0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AC25D0"/>
    <w:pPr>
      <w:numPr>
        <w:numId w:val="14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AC25D0"/>
    <w:pPr>
      <w:numPr>
        <w:numId w:val="16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AC25D0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AC25D0"/>
    <w:pPr>
      <w:ind w:firstLine="0"/>
    </w:pPr>
  </w:style>
  <w:style w:type="paragraph" w:customStyle="1" w:styleId="BulletParagraph">
    <w:name w:val="Bullet Paragraph"/>
    <w:basedOn w:val="Normal"/>
    <w:qFormat/>
    <w:rsid w:val="00AC25D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AC25D0"/>
    <w:pPr>
      <w:numPr>
        <w:numId w:val="20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AC25D0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AC25D0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AC25D0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AC25D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AC25D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AC25D0"/>
    <w:rPr>
      <w:i/>
      <w:iCs/>
    </w:rPr>
  </w:style>
  <w:style w:type="paragraph" w:customStyle="1" w:styleId="TitleL1">
    <w:name w:val="Title L1"/>
    <w:basedOn w:val="PlainText"/>
    <w:qFormat/>
    <w:rsid w:val="00AC25D0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AC25D0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1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ASUS TUF GAMING</cp:lastModifiedBy>
  <cp:revision>16</cp:revision>
  <dcterms:created xsi:type="dcterms:W3CDTF">2021-08-31T17:01:00Z</dcterms:created>
  <dcterms:modified xsi:type="dcterms:W3CDTF">2025-01-06T15:53:00Z</dcterms:modified>
</cp:coreProperties>
</file>