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2D81" w14:textId="77777777" w:rsidR="00B12B22" w:rsidRPr="00DD63B8" w:rsidRDefault="00B12B22" w:rsidP="00737CC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E74B5"/>
          <w:sz w:val="32"/>
          <w:szCs w:val="32"/>
        </w:rPr>
      </w:pPr>
      <w:r w:rsidRPr="00DD63B8">
        <w:rPr>
          <w:rFonts w:cs="Calibri"/>
          <w:b/>
          <w:color w:val="2E74B5"/>
          <w:sz w:val="32"/>
          <w:szCs w:val="32"/>
          <w:lang w:bidi="my-MM"/>
        </w:rPr>
        <w:t xml:space="preserve">လေ့လာမှု လမ်းညွှန် </w:t>
      </w:r>
    </w:p>
    <w:p w14:paraId="744C88C0" w14:textId="3E95E0ED" w:rsidR="00B12B22" w:rsidRPr="00DD63B8" w:rsidRDefault="00246BEF" w:rsidP="00737CC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E74B5"/>
          <w:sz w:val="32"/>
          <w:szCs w:val="32"/>
        </w:rPr>
      </w:pPr>
      <w:r w:rsidRPr="00C936CB">
        <w:rPr>
          <w:rFonts w:ascii="Myanmar Text" w:eastAsia="Myanmar Text" w:hAnsi="Myanmar Text" w:cs="Myanmar Text" w:hint="cs"/>
          <w:bCs/>
          <w:color w:val="2E74B5"/>
          <w:sz w:val="32"/>
          <w:szCs w:val="32"/>
          <w:cs/>
        </w:rPr>
        <w:t>သမ္မာကျမ်း</w:t>
      </w:r>
      <w:r w:rsidR="00B12B22" w:rsidRPr="00DD63B8">
        <w:rPr>
          <w:rFonts w:cs="Calibri"/>
          <w:b/>
          <w:color w:val="2E74B5"/>
          <w:sz w:val="32"/>
          <w:szCs w:val="32"/>
          <w:lang w:bidi="my-MM"/>
        </w:rPr>
        <w:t xml:space="preserve"> အခြေခံအုတ်မြစ်များ</w:t>
      </w:r>
    </w:p>
    <w:p w14:paraId="37271441" w14:textId="77777777" w:rsidR="00B12B22" w:rsidRPr="00D92160" w:rsidRDefault="00B12B22" w:rsidP="00737CC6">
      <w:pPr>
        <w:pStyle w:val="PlainText"/>
        <w:rPr>
          <w:rFonts w:ascii="Courier New" w:hAnsi="Courier New" w:cs="Courier New"/>
        </w:rPr>
      </w:pPr>
      <w:r w:rsidRPr="00DD63B8">
        <w:rPr>
          <w:rFonts w:ascii="Calibri" w:hAnsi="Calibri" w:cs="Calibri"/>
          <w:b/>
          <w:color w:val="2E74B5"/>
          <w:sz w:val="32"/>
          <w:szCs w:val="32"/>
          <w:lang w:bidi="my-MM"/>
        </w:rPr>
        <w:t>မော်ဂျူးလ် ခြောက် – ကယ်တင်ခြင်း</w:t>
      </w:r>
    </w:p>
    <w:p w14:paraId="7140C7AB" w14:textId="77777777" w:rsidR="00B12B22" w:rsidRPr="00D92160" w:rsidRDefault="00B12B22" w:rsidP="00737CC6">
      <w:pPr>
        <w:pStyle w:val="PlainText"/>
        <w:rPr>
          <w:rFonts w:ascii="Courier New" w:hAnsi="Courier New" w:cs="Courier New"/>
        </w:rPr>
      </w:pPr>
    </w:p>
    <w:p w14:paraId="5D38E4F4" w14:textId="10212D8C" w:rsidR="00B12B22" w:rsidRPr="00884FCB" w:rsidRDefault="00B12B22" w:rsidP="00737CC6">
      <w:pPr>
        <w:spacing w:after="0" w:line="240" w:lineRule="auto"/>
        <w:rPr>
          <w:rFonts w:eastAsia="Times New Roman" w:cs="Calibri"/>
        </w:rPr>
      </w:pPr>
      <w:r w:rsidRPr="00884FCB">
        <w:rPr>
          <w:rFonts w:eastAsia="Times New Roman" w:cs="Calibri"/>
          <w:lang w:bidi="my-MM"/>
        </w:rPr>
        <w:t xml:space="preserve">ညွှန်ကြားချက်များ- လေ့လာမှု လမ်းညွှန်တိုင်းကို မော်ဂျူးလ်တိုင်းတွင် အကျုံးဝင်ကာမိပြီးဖြစ်သည့် အဓိက အဆင့်အတန်းများနှင့် ညီလျော်သော အချိန်ပြသင်္ကေတများပါရှိသည့် ကဏ္ဍငယ်များ အဖြစ် ခွဲထားသည် ကဏ္ဍများတွင် အဓိကအစိတ်အပိုင်းနှစ်ခု ပါဝင်သည်။ </w:t>
      </w:r>
      <w:r w:rsidRPr="00884FCB">
        <w:rPr>
          <w:rFonts w:eastAsia="Times New Roman" w:cs="Calibri"/>
          <w:b/>
          <w:lang w:bidi="my-MM"/>
        </w:rPr>
        <w:t xml:space="preserve">မှတ်စုများမှတ်သားရန်အကြမ်းဖျဉ်းဖော်ပြချက် </w:t>
      </w:r>
      <w:r w:rsidRPr="00884FCB">
        <w:rPr>
          <w:rFonts w:eastAsia="Times New Roman" w:cs="Calibri"/>
          <w:lang w:bidi="my-MM"/>
        </w:rPr>
        <w:t xml:space="preserve">နှင့် </w:t>
      </w:r>
      <w:r w:rsidRPr="00884FCB">
        <w:rPr>
          <w:rFonts w:eastAsia="Times New Roman" w:cs="Calibri"/>
          <w:b/>
          <w:lang w:bidi="my-MM"/>
        </w:rPr>
        <w:t xml:space="preserve">မေးခွန်းများပြန်လည်သုံးသပ်ချက် </w:t>
      </w:r>
      <w:r w:rsidRPr="00884FCB">
        <w:rPr>
          <w:rFonts w:eastAsia="Times New Roman" w:cs="Calibri"/>
          <w:lang w:bidi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884FCB">
        <w:rPr>
          <w:rFonts w:eastAsia="Times New Roman" w:cs="Calibri"/>
          <w:b/>
          <w:lang w:bidi="my-MM"/>
        </w:rPr>
        <w:t>မှတ်စုများမှတ်သားရန် အကြမ်းဖျင်း‌ဖော်ပြချက်</w:t>
      </w:r>
      <w:r w:rsidRPr="00884FCB">
        <w:rPr>
          <w:rFonts w:eastAsia="Times New Roman" w:cs="Calibri"/>
          <w:lang w:bidi="my-MM"/>
        </w:rPr>
        <w:t>ကို အသုံးပြုပြီး၊ သင်ရိုးဆိုင်ရာဉာဏ်စမ်းပဟေဠိပြင်ဆင်</w:t>
      </w:r>
      <w:r w:rsidR="0067403F">
        <w:rPr>
          <w:rFonts w:eastAsia="Times New Roman" w:cstheme="minorBidi" w:hint="cs"/>
          <w:cs/>
          <w:lang w:bidi="my-MM"/>
        </w:rPr>
        <w:t xml:space="preserve"> </w:t>
      </w:r>
      <w:r w:rsidRPr="00884FCB">
        <w:rPr>
          <w:rFonts w:eastAsia="Times New Roman" w:cs="Calibri"/>
          <w:lang w:bidi="my-MM"/>
        </w:rPr>
        <w:t xml:space="preserve">ရန်အတွက် </w:t>
      </w:r>
      <w:r w:rsidRPr="00884FCB">
        <w:rPr>
          <w:rFonts w:eastAsia="Times New Roman" w:cs="Calibri"/>
          <w:b/>
          <w:lang w:bidi="my-MM"/>
        </w:rPr>
        <w:t>မေးခွန်းများပြန်လည်သုံးသပ်ချက်</w:t>
      </w:r>
      <w:r w:rsidRPr="00884FCB">
        <w:rPr>
          <w:rFonts w:eastAsia="Times New Roman" w:cs="Calibri"/>
          <w:lang w:bidi="my-MM"/>
        </w:rPr>
        <w:t>ကို ဖြေဆိုသင့်သည်။ လေ့လာမှုလမ်းညွှန်များအား အသုံးပြု</w:t>
      </w:r>
      <w:r w:rsidR="0067403F">
        <w:rPr>
          <w:rFonts w:eastAsia="Times New Roman" w:cstheme="minorBidi" w:hint="cs"/>
          <w:cs/>
          <w:lang w:bidi="my-MM"/>
        </w:rPr>
        <w:t xml:space="preserve"> </w:t>
      </w:r>
      <w:r w:rsidRPr="00884FCB">
        <w:rPr>
          <w:rFonts w:eastAsia="Times New Roman" w:cs="Calibri"/>
          <w:lang w:bidi="my-MM"/>
        </w:rPr>
        <w:t>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ကျောင်းသားလမ်းညွှန်လက်စွဲစာအုပ်ကို ပြန်လည်ကိုးကားပါ။ ထို့အပြင်၊ လေ့လာမှုလမ်းညွှန်များသည် ဤသင်ခန်းစာ၏ နောက်ဆုံးစာမေးပွဲပြင်ဆင်ရန်အတွက် အကောင်းဆုံး အရင်းအမြစ်တစ်ခုဖြစ်သော</w:t>
      </w:r>
      <w:r w:rsidR="0067403F">
        <w:rPr>
          <w:rFonts w:eastAsia="Times New Roman" w:cstheme="minorBidi" w:hint="cs"/>
          <w:cs/>
          <w:lang w:bidi="my-MM"/>
        </w:rPr>
        <w:t xml:space="preserve"> </w:t>
      </w:r>
      <w:r w:rsidRPr="00884FCB">
        <w:rPr>
          <w:rFonts w:eastAsia="Times New Roman" w:cs="Calibri"/>
          <w:lang w:bidi="my-MM"/>
        </w:rPr>
        <w:t>ကြောင့် ၎င်းတို့ကို သေချာစွာသိမ်းဆည်းပါ။</w:t>
      </w:r>
    </w:p>
    <w:p w14:paraId="6AB44BF7" w14:textId="2F92DCBD" w:rsidR="00B12B22" w:rsidRPr="00884FCB" w:rsidRDefault="00B12B22" w:rsidP="00737CC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1D32F14" w14:textId="77777777" w:rsidR="00B12B22" w:rsidRDefault="00B12B22" w:rsidP="00737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12E33">
        <w:rPr>
          <w:rFonts w:ascii="Times New Roman" w:eastAsia="Times New Roman" w:hAnsi="Times New Roman" w:cs="Times New Roman"/>
          <w:lang w:bidi="my-MM"/>
        </w:rPr>
        <w:t>**********************************</w:t>
      </w:r>
    </w:p>
    <w:p w14:paraId="3DC1DEC5" w14:textId="77777777" w:rsidR="00B12B22" w:rsidRPr="00884FCB" w:rsidRDefault="00B12B22" w:rsidP="00737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18BF080" w14:textId="77777777" w:rsidR="00D92160" w:rsidRPr="00D92160" w:rsidRDefault="00B12B22" w:rsidP="00737CC6">
      <w:pPr>
        <w:pStyle w:val="PlainText"/>
        <w:rPr>
          <w:rFonts w:ascii="Courier New" w:hAnsi="Courier New" w:cs="Courier New"/>
        </w:rPr>
      </w:pPr>
      <w:r w:rsidRPr="00DD63B8">
        <w:rPr>
          <w:rFonts w:ascii="Calibri" w:hAnsi="Calibri" w:cs="Calibri"/>
          <w:b/>
          <w:szCs w:val="20"/>
          <w:lang w:bidi="my-MM"/>
        </w:rPr>
        <w:t>မှတ်စုများမှတ်သားရန်အကြမ်းဖျဉ်းဖော်ပြချက်၀:၀၀ – ၄၆:၅၇ မိနစ်</w:t>
      </w:r>
    </w:p>
    <w:p w14:paraId="00963C8A" w14:textId="77777777" w:rsidR="00B12B22" w:rsidRDefault="00B12B22" w:rsidP="00737CC6">
      <w:pPr>
        <w:pStyle w:val="PlainText"/>
        <w:rPr>
          <w:rFonts w:asciiTheme="minorHAnsi" w:hAnsiTheme="minorHAnsi" w:cstheme="minorHAnsi"/>
        </w:rPr>
      </w:pPr>
    </w:p>
    <w:p w14:paraId="1E9D2C0A" w14:textId="77777777" w:rsidR="00B12B22" w:rsidRDefault="00B12B22" w:rsidP="00737CC6">
      <w:pPr>
        <w:pStyle w:val="PlainText"/>
        <w:rPr>
          <w:rFonts w:asciiTheme="minorHAnsi" w:hAnsiTheme="minorHAnsi" w:cstheme="minorHAnsi"/>
        </w:rPr>
      </w:pPr>
    </w:p>
    <w:p w14:paraId="0EAF2E10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နိဒါန်း </w:t>
      </w:r>
    </w:p>
    <w:p w14:paraId="7186E427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5EEBA789" w14:textId="72EAA747" w:rsidR="00D92160" w:rsidRPr="00B12B22" w:rsidRDefault="00D92160" w:rsidP="006B1235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ခွင့်လွှတ်ခြင်း </w:t>
      </w:r>
    </w:p>
    <w:p w14:paraId="0848A853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      A. အပြစ်၏ပြဿနာ </w:t>
      </w:r>
    </w:p>
    <w:p w14:paraId="2DE27643" w14:textId="2036E541" w:rsidR="00D92160" w:rsidRPr="00B12B22" w:rsidRDefault="00D92160" w:rsidP="006B1235">
      <w:pPr>
        <w:pStyle w:val="PlainText"/>
        <w:numPr>
          <w:ilvl w:val="1"/>
          <w:numId w:val="1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အပြစ်၏အဓိပ္ပါယ်ဖွင့်ဆိုချက် </w:t>
      </w:r>
    </w:p>
    <w:p w14:paraId="181E07EC" w14:textId="4D925CAC" w:rsidR="00D92160" w:rsidRPr="00B12B22" w:rsidRDefault="00D92160" w:rsidP="006B1235">
      <w:pPr>
        <w:pStyle w:val="PlainText"/>
        <w:numPr>
          <w:ilvl w:val="1"/>
          <w:numId w:val="1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အပြစ်၏မူလအစ </w:t>
      </w:r>
    </w:p>
    <w:p w14:paraId="74E8F198" w14:textId="4E9213FF" w:rsidR="00D92160" w:rsidRPr="00B12B22" w:rsidRDefault="00D92160" w:rsidP="006B1235">
      <w:pPr>
        <w:pStyle w:val="PlainText"/>
        <w:numPr>
          <w:ilvl w:val="1"/>
          <w:numId w:val="1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အပြစ်၏အကျိုးဆက်များ </w:t>
      </w:r>
    </w:p>
    <w:p w14:paraId="56ACF0B1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      B. ဘုရားသခင်၏ကျေးဇူးတော် </w:t>
      </w:r>
    </w:p>
    <w:p w14:paraId="1E58C711" w14:textId="7C624E3B" w:rsidR="00D92160" w:rsidRPr="00B12B22" w:rsidRDefault="00D92160" w:rsidP="006B1235">
      <w:pPr>
        <w:pStyle w:val="PlainText"/>
        <w:numPr>
          <w:ilvl w:val="0"/>
          <w:numId w:val="3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ခမည်းတော် </w:t>
      </w:r>
    </w:p>
    <w:p w14:paraId="0E82EDFC" w14:textId="4DF394EE" w:rsidR="00D92160" w:rsidRPr="00B12B22" w:rsidRDefault="00D92160" w:rsidP="006B1235">
      <w:pPr>
        <w:pStyle w:val="PlainText"/>
        <w:numPr>
          <w:ilvl w:val="0"/>
          <w:numId w:val="3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သားတော် </w:t>
      </w:r>
    </w:p>
    <w:p w14:paraId="5BA3DE69" w14:textId="26434795" w:rsidR="00D92160" w:rsidRPr="00B12B22" w:rsidRDefault="00D92160" w:rsidP="006B1235">
      <w:pPr>
        <w:pStyle w:val="PlainText"/>
        <w:numPr>
          <w:ilvl w:val="0"/>
          <w:numId w:val="3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သန့်ရှင်းသော၀ိညာဥ်တော် </w:t>
      </w:r>
    </w:p>
    <w:p w14:paraId="44199A85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      C. တစ်ဦးချင်း၏အခန်းကဏ္ဍ </w:t>
      </w:r>
    </w:p>
    <w:p w14:paraId="1812C6BB" w14:textId="42D57AE9" w:rsidR="00D92160" w:rsidRPr="00B12B22" w:rsidRDefault="00D92160" w:rsidP="006B1235">
      <w:pPr>
        <w:pStyle w:val="PlainText"/>
        <w:numPr>
          <w:ilvl w:val="0"/>
          <w:numId w:val="5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အခြေအနေများ </w:t>
      </w:r>
    </w:p>
    <w:p w14:paraId="0596274A" w14:textId="7F622F57" w:rsidR="00D92160" w:rsidRPr="00B12B22" w:rsidRDefault="00D92160" w:rsidP="006B1235">
      <w:pPr>
        <w:pStyle w:val="PlainText"/>
        <w:numPr>
          <w:ilvl w:val="0"/>
          <w:numId w:val="5"/>
        </w:numPr>
        <w:ind w:left="90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နည်းလမ်းများ </w:t>
      </w:r>
    </w:p>
    <w:p w14:paraId="0105921E" w14:textId="77777777" w:rsidR="006B1235" w:rsidRDefault="006B1235">
      <w:pPr>
        <w:spacing w:after="0" w:line="240" w:lineRule="auto"/>
        <w:rPr>
          <w:rFonts w:asciiTheme="minorHAnsi" w:hAnsiTheme="minorHAnsi" w:cstheme="minorHAnsi"/>
          <w:b/>
          <w:sz w:val="21"/>
          <w:szCs w:val="21"/>
          <w:lang w:bidi="my-MM"/>
        </w:rPr>
      </w:pPr>
      <w:r>
        <w:rPr>
          <w:rFonts w:asciiTheme="minorHAnsi" w:hAnsiTheme="minorHAnsi" w:cs="Myanmar Text"/>
          <w:b/>
          <w:cs/>
          <w:lang w:bidi="my-MM"/>
        </w:rPr>
        <w:br w:type="page"/>
      </w:r>
    </w:p>
    <w:p w14:paraId="3FF596B3" w14:textId="2F203106" w:rsidR="00D92160" w:rsidRPr="00B12B22" w:rsidRDefault="00D92160" w:rsidP="00737CC6">
      <w:pPr>
        <w:pStyle w:val="PlainText"/>
        <w:rPr>
          <w:rFonts w:asciiTheme="minorHAnsi" w:hAnsiTheme="minorHAnsi" w:cstheme="minorHAnsi"/>
          <w:b/>
        </w:rPr>
      </w:pPr>
      <w:r w:rsidRPr="00B12B22">
        <w:rPr>
          <w:rFonts w:asciiTheme="minorHAnsi" w:hAnsiTheme="minorHAnsi" w:cstheme="minorHAnsi"/>
          <w:b/>
          <w:lang w:bidi="my-MM"/>
        </w:rPr>
        <w:lastRenderedPageBreak/>
        <w:t>မေးခွန်းများပြန်လည်သုံးသပ်ခြင်း</w:t>
      </w:r>
    </w:p>
    <w:p w14:paraId="4A7D1D2E" w14:textId="37FA9F03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ကယ်တင်ခြင်း၏မည်သည့်ရှုထောင့်များ</w:t>
      </w:r>
      <w:r w:rsidR="0067403F">
        <w:rPr>
          <w:rFonts w:ascii="Myanmar Text" w:hAnsi="Myanmar Text" w:cs="Myanmar Text" w:hint="cs"/>
          <w:cs/>
          <w:lang w:bidi="my-MM"/>
        </w:rPr>
        <w:t>နှင့်ပတ်သက်၍</w:t>
      </w:r>
      <w:r w:rsidRPr="00B12B22">
        <w:rPr>
          <w:rFonts w:asciiTheme="minorHAnsi" w:hAnsiTheme="minorHAnsi" w:cstheme="minorHAnsi"/>
          <w:lang w:bidi="my-MM"/>
        </w:rPr>
        <w:t xml:space="preserve"> တမန်တော်များ၏</w:t>
      </w:r>
      <w:r w:rsidR="0067403F" w:rsidRPr="00B12B22">
        <w:rPr>
          <w:rFonts w:asciiTheme="minorHAnsi" w:hAnsiTheme="minorHAnsi" w:cstheme="minorHAnsi"/>
          <w:lang w:bidi="my-MM"/>
        </w:rPr>
        <w:t>အယူဝါဒတွင် အောက်ပါအချက်</w:t>
      </w:r>
      <w:r w:rsidR="0067403F">
        <w:rPr>
          <w:rFonts w:asciiTheme="minorHAnsi" w:hAnsiTheme="minorHAnsi" w:cstheme="minorBidi" w:hint="cs"/>
          <w:cs/>
          <w:lang w:bidi="my-MM"/>
        </w:rPr>
        <w:t xml:space="preserve"> </w:t>
      </w:r>
      <w:r w:rsidR="0067403F" w:rsidRPr="00B12B22">
        <w:rPr>
          <w:rFonts w:asciiTheme="minorHAnsi" w:hAnsiTheme="minorHAnsi" w:cstheme="minorHAnsi"/>
          <w:lang w:bidi="my-MM"/>
        </w:rPr>
        <w:t>များထဲမှ</w:t>
      </w:r>
      <w:r w:rsidR="0067403F">
        <w:rPr>
          <w:rFonts w:asciiTheme="minorHAnsi" w:hAnsiTheme="minorHAnsi" w:cstheme="minorBidi" w:hint="cs"/>
          <w:cs/>
          <w:lang w:bidi="my-MM"/>
        </w:rPr>
        <w:t xml:space="preserve"> မည်သည့်အချက်ကို</w:t>
      </w:r>
      <w:r w:rsidRPr="00B12B22">
        <w:rPr>
          <w:rFonts w:asciiTheme="minorHAnsi" w:hAnsiTheme="minorHAnsi" w:cstheme="minorHAnsi"/>
          <w:lang w:bidi="my-MM"/>
        </w:rPr>
        <w:t xml:space="preserve">ဖော်ပြထားသနည်း။ </w:t>
      </w:r>
    </w:p>
    <w:p w14:paraId="5ADF3825" w14:textId="53B1C8BE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၁ ယောဟန် ၃:၄ တွင် အပြစ်ကို မည်သို့အဓိပ္ပာယ်ဖွင့်ဆိုသနည်း။</w:t>
      </w:r>
    </w:p>
    <w:p w14:paraId="1DF13032" w14:textId="666EF9BD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အပြစ်များ၏ “တာဝန်” နှင့် “ချန်လှပ်ခြင်း”ကြားခြားနားချက်ကို ရှင်းပြပါ။</w:t>
      </w:r>
    </w:p>
    <w:p w14:paraId="5519B088" w14:textId="4A6FA3E6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ဘုရားသခင်၏ ပညတ်တော်များသည် မည်သည့်အရာအပေါ် အခြေခံသနည်း။ ၎င်းသည် မည်သည့်အရာကို ဖော်ပြနေသနည်း။</w:t>
      </w:r>
    </w:p>
    <w:p w14:paraId="7E956F94" w14:textId="37EF7909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ဘုရားသခင်အပေါ် ကျွန်ုပ်တို့၏နာခံမှုကို မည်သည့်အရာသည် လှုံ့ဆော်ပေးသင့်သနည်း။</w:t>
      </w:r>
    </w:p>
    <w:p w14:paraId="3741D804" w14:textId="790316DF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သင်ခန်းစာအရ အပြစ်နှင့် ကျရှုံးခြင်း၏ အကျိုးဆက်သည် အဘယ်နည်း။ </w:t>
      </w:r>
    </w:p>
    <w:p w14:paraId="147C9654" w14:textId="06916998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သင်ခန်းစာသည် ဘုရားသခင်၏ “ကျေးဇူးတော်” ကို မည်သို့အဓိပ္ပာယ်ဖွင့်ဆိုသနည်း။ </w:t>
      </w:r>
    </w:p>
    <w:p w14:paraId="2E9FEEC2" w14:textId="138C9402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ကယ်တင်ခြင်းတွင် သုံးပါးတစ်ဆူပုဂ္ဂိုလ်တစ်ဦးချင်း၏ အခန်းကဏ္ဍကို ရှင်းပြပါ။ </w:t>
      </w:r>
    </w:p>
    <w:p w14:paraId="6FB830B8" w14:textId="1316D584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သင်ခန်းစာအရ၊ ခွင့်လွှတ်ခြင်းအတွက် အခြေအနေများသည် အဘယ်နည်း။ </w:t>
      </w:r>
    </w:p>
    <w:p w14:paraId="0132FA8B" w14:textId="6E09D2B0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ယုံကြည်ခြင်းဆိုင်ရာကယ်တင်ခြင်း၏ အခန်းကဏ္ဍများကို ရှင်းပြပါ။</w:t>
      </w:r>
    </w:p>
    <w:p w14:paraId="082DEC37" w14:textId="09E48A73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ကျွန်ုပ်တို့၏ခွင့်လွှတ်ခြင်း၏အခြေခံသည် အဘယ်နည်း။</w:t>
      </w:r>
    </w:p>
    <w:p w14:paraId="73A0B08F" w14:textId="1FA00F75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ကျွန်ုပ်တို့၏ခွင့်လွှတ်ခြင်း၏နည်းလမ်းသည် အဘယ်နည်း။</w:t>
      </w:r>
    </w:p>
    <w:p w14:paraId="4BC109FC" w14:textId="0733E04C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ကျွန်ုပ်တို့၏ကယ်တင်ခြင်းတွင် နှစ်ခြင်းမင်္ဂလာအခမ်းအနားနှင့် သခင့်ညစာစားပွဲ၏အခန်းကဏ္ဍနှင့်</w:t>
      </w:r>
      <w:r w:rsidR="00481C62">
        <w:rPr>
          <w:rFonts w:asciiTheme="minorHAnsi" w:hAnsiTheme="minorHAnsi" w:cstheme="minorBidi" w:hint="cs"/>
          <w:cs/>
          <w:lang w:bidi="my-MM"/>
        </w:rPr>
        <w:t xml:space="preserve"> </w:t>
      </w:r>
      <w:r w:rsidRPr="00B12B22">
        <w:rPr>
          <w:rFonts w:asciiTheme="minorHAnsi" w:hAnsiTheme="minorHAnsi" w:cstheme="minorHAnsi"/>
          <w:lang w:bidi="my-MM"/>
        </w:rPr>
        <w:t xml:space="preserve">ပတ်သက်၍ သင်ခန်းစာသည် မည်သည့်အရာသွန်သင်ပေးသနည်း။ </w:t>
      </w:r>
    </w:p>
    <w:p w14:paraId="0FBACEAB" w14:textId="25242889" w:rsidR="00D92160" w:rsidRPr="00B12B22" w:rsidRDefault="00D92160" w:rsidP="006B1235">
      <w:pPr>
        <w:pStyle w:val="Plain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အောက်ပါကျမ်းပိုဒ်များ၏အကြောင်းအရာများနှင့် သင်သည်ရင်းနှီးကျွမ်းဝင်ကြောင်းသေချာစေပါ_ </w:t>
      </w:r>
    </w:p>
    <w:p w14:paraId="0C9739DC" w14:textId="7BC934DD" w:rsidR="00D92160" w:rsidRPr="00B12B22" w:rsidRDefault="00D92160" w:rsidP="006B1235">
      <w:pPr>
        <w:pStyle w:val="PlainTex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၁ ယောဟန် ၅:၃ </w:t>
      </w:r>
    </w:p>
    <w:p w14:paraId="20936831" w14:textId="70FDEF3A" w:rsidR="00D92160" w:rsidRPr="00B12B22" w:rsidRDefault="00D92160" w:rsidP="006B1235">
      <w:pPr>
        <w:pStyle w:val="PlainTex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ရောမ ၅:၁၂-၁၉ </w:t>
      </w:r>
    </w:p>
    <w:p w14:paraId="5210ED47" w14:textId="58CF8878" w:rsidR="00D92160" w:rsidRPr="00B12B22" w:rsidRDefault="00D92160" w:rsidP="006B1235">
      <w:pPr>
        <w:pStyle w:val="PlainTex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ရောမ ၃:၂၃-၂၄</w:t>
      </w:r>
    </w:p>
    <w:p w14:paraId="6E6B8F96" w14:textId="2CB33BF0" w:rsidR="00D92160" w:rsidRPr="00B12B22" w:rsidRDefault="00D92160" w:rsidP="006B1235">
      <w:pPr>
        <w:pStyle w:val="PlainTex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၂ သက်သာလောနိတ် ၂:၁၃</w:t>
      </w:r>
    </w:p>
    <w:p w14:paraId="2F7062AE" w14:textId="730F1F94" w:rsidR="00D92160" w:rsidRPr="00B12B22" w:rsidRDefault="00D92160" w:rsidP="006B1235">
      <w:pPr>
        <w:pStyle w:val="PlainTex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ဆာလံ ၁၀၃:၈-၁၃</w:t>
      </w:r>
    </w:p>
    <w:p w14:paraId="05868A5A" w14:textId="263B7637" w:rsidR="00D92160" w:rsidRPr="00B12B22" w:rsidRDefault="00D92160" w:rsidP="006B1235">
      <w:pPr>
        <w:pStyle w:val="PlainTex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ဆာလံ ၅၁း၁၆၊၁၇</w:t>
      </w:r>
    </w:p>
    <w:p w14:paraId="157649B5" w14:textId="5232E2C9" w:rsidR="00D92160" w:rsidRPr="00B12B22" w:rsidRDefault="00D92160" w:rsidP="006B1235">
      <w:pPr>
        <w:pStyle w:val="PlainTex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၁ ယောဟန် ၁:၉</w:t>
      </w:r>
    </w:p>
    <w:p w14:paraId="75F66244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0824CFC8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0743CF8D" w14:textId="77777777" w:rsidR="00B12B22" w:rsidRDefault="00B12B22" w:rsidP="00737CC6">
      <w:pPr>
        <w:pStyle w:val="PlainText"/>
        <w:rPr>
          <w:rFonts w:asciiTheme="minorHAnsi" w:hAnsiTheme="minorHAnsi" w:cstheme="minorHAnsi"/>
        </w:rPr>
      </w:pPr>
    </w:p>
    <w:p w14:paraId="4F7E07EC" w14:textId="36DFE4BE" w:rsidR="00D92160" w:rsidRPr="00B12B22" w:rsidRDefault="00B12B22" w:rsidP="00737CC6">
      <w:pPr>
        <w:pStyle w:val="Plai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bidi="my-MM"/>
        </w:rPr>
        <w:br w:type="page"/>
      </w:r>
      <w:r w:rsidR="00D92160" w:rsidRPr="00B12B22">
        <w:rPr>
          <w:rFonts w:asciiTheme="minorHAnsi" w:hAnsiTheme="minorHAnsi" w:cstheme="minorHAnsi"/>
          <w:b/>
          <w:lang w:bidi="my-MM"/>
        </w:rPr>
        <w:lastRenderedPageBreak/>
        <w:t>မှတ်စုများမှတ်သားရန်အကြမ်းဖျဉ်းဖော်ပြချက်</w:t>
      </w:r>
      <w:r w:rsidRPr="00B12B22">
        <w:rPr>
          <w:rFonts w:ascii="Calibri" w:hAnsi="Calibri" w:cs="Calibri"/>
          <w:b/>
          <w:lang w:bidi="my-MM"/>
        </w:rPr>
        <w:t>၄၆:၅၈ - ၁:၁၈:၄၄</w:t>
      </w:r>
    </w:p>
    <w:p w14:paraId="3102CF50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53D7FD17" w14:textId="3F7DEDBB" w:rsidR="00D92160" w:rsidRPr="00B12B22" w:rsidRDefault="00D92160" w:rsidP="006B1235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  <w:lang w:bidi="my-MM"/>
        </w:rPr>
      </w:pPr>
      <w:r w:rsidRPr="00B12B22">
        <w:rPr>
          <w:rFonts w:asciiTheme="minorHAnsi" w:hAnsiTheme="minorHAnsi" w:cstheme="minorHAnsi"/>
          <w:lang w:bidi="my-MM"/>
        </w:rPr>
        <w:t xml:space="preserve">ရှင်ပြန်ထမြောက်ခြင်း </w:t>
      </w:r>
    </w:p>
    <w:p w14:paraId="671422F1" w14:textId="14C051C9" w:rsidR="00D92160" w:rsidRPr="00B12B22" w:rsidRDefault="00D92160" w:rsidP="006B1235">
      <w:pPr>
        <w:pStyle w:val="PlainText"/>
        <w:numPr>
          <w:ilvl w:val="0"/>
          <w:numId w:val="9"/>
        </w:numPr>
        <w:ind w:left="72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ကျိန်ခြင်း </w:t>
      </w:r>
    </w:p>
    <w:p w14:paraId="6AA07930" w14:textId="72D81292" w:rsidR="00D92160" w:rsidRPr="00B12B22" w:rsidRDefault="00D92160" w:rsidP="006B1235">
      <w:pPr>
        <w:pStyle w:val="PlainText"/>
        <w:numPr>
          <w:ilvl w:val="0"/>
          <w:numId w:val="9"/>
        </w:numPr>
        <w:ind w:left="72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ဧဝံဂေလိတရား </w:t>
      </w:r>
    </w:p>
    <w:p w14:paraId="661E5564" w14:textId="6D0DE530" w:rsidR="00D92160" w:rsidRPr="00B12B22" w:rsidRDefault="00D92160" w:rsidP="006B1235">
      <w:pPr>
        <w:pStyle w:val="PlainText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ဓမ္မဟောင်းကျမ်း </w:t>
      </w:r>
    </w:p>
    <w:p w14:paraId="15856747" w14:textId="2C95DA28" w:rsidR="00D92160" w:rsidRPr="00B12B22" w:rsidRDefault="00D92160" w:rsidP="006B1235">
      <w:pPr>
        <w:pStyle w:val="PlainText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ဓမ္မသစ် </w:t>
      </w:r>
    </w:p>
    <w:p w14:paraId="24812B89" w14:textId="01EF061E" w:rsidR="00D92160" w:rsidRPr="00B12B22" w:rsidRDefault="00D92160" w:rsidP="006B1235">
      <w:pPr>
        <w:pStyle w:val="PlainText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သခင်ယေရှု၏ ရှင်ပြန်ထမြောက်ခြင်း </w:t>
      </w:r>
    </w:p>
    <w:p w14:paraId="01C3A12A" w14:textId="64095C60" w:rsidR="00D92160" w:rsidRPr="00B12B22" w:rsidRDefault="00D92160" w:rsidP="006B1235">
      <w:pPr>
        <w:pStyle w:val="PlainText"/>
        <w:numPr>
          <w:ilvl w:val="0"/>
          <w:numId w:val="9"/>
        </w:numPr>
        <w:ind w:left="720"/>
        <w:rPr>
          <w:rFonts w:asciiTheme="minorHAnsi" w:hAnsiTheme="minorHAnsi" w:cstheme="minorHAnsi"/>
          <w:lang w:bidi="my-MM"/>
        </w:rPr>
      </w:pPr>
      <w:r w:rsidRPr="00B12B22">
        <w:rPr>
          <w:rFonts w:asciiTheme="minorHAnsi" w:hAnsiTheme="minorHAnsi" w:cstheme="minorHAnsi"/>
          <w:lang w:bidi="my-MM"/>
        </w:rPr>
        <w:t xml:space="preserve">ရွေးနုတ်ခြင်း </w:t>
      </w:r>
    </w:p>
    <w:p w14:paraId="3181B540" w14:textId="1BFF990A" w:rsidR="00D92160" w:rsidRPr="00B12B22" w:rsidRDefault="00D92160" w:rsidP="006B1235">
      <w:pPr>
        <w:pStyle w:val="PlainText"/>
        <w:numPr>
          <w:ilvl w:val="1"/>
          <w:numId w:val="9"/>
        </w:numPr>
        <w:ind w:left="108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ပစ္စုပ္ပန်ဘဝ </w:t>
      </w:r>
    </w:p>
    <w:p w14:paraId="705EF197" w14:textId="513E3C5A" w:rsidR="00D92160" w:rsidRPr="00B12B22" w:rsidRDefault="00D92160" w:rsidP="006B1235">
      <w:pPr>
        <w:pStyle w:val="PlainText"/>
        <w:numPr>
          <w:ilvl w:val="1"/>
          <w:numId w:val="9"/>
        </w:numPr>
        <w:ind w:left="108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ကြားကာလအခြေအနေ </w:t>
      </w:r>
    </w:p>
    <w:p w14:paraId="5FAA0670" w14:textId="5B15E528" w:rsidR="00D92160" w:rsidRPr="00B12B22" w:rsidRDefault="00D92160" w:rsidP="006B1235">
      <w:pPr>
        <w:pStyle w:val="PlainText"/>
        <w:numPr>
          <w:ilvl w:val="1"/>
          <w:numId w:val="9"/>
        </w:numPr>
        <w:ind w:left="108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ဘဝသစ်</w:t>
      </w:r>
    </w:p>
    <w:p w14:paraId="07A6D26D" w14:textId="77777777" w:rsidR="00B12B22" w:rsidRDefault="00B12B22" w:rsidP="00737CC6">
      <w:pPr>
        <w:pStyle w:val="PlainText"/>
        <w:rPr>
          <w:rFonts w:asciiTheme="minorHAnsi" w:hAnsiTheme="minorHAnsi" w:cstheme="minorHAnsi"/>
        </w:rPr>
      </w:pPr>
    </w:p>
    <w:p w14:paraId="2EDBB6C4" w14:textId="77777777" w:rsidR="006B1235" w:rsidRDefault="006B1235">
      <w:pPr>
        <w:spacing w:after="0" w:line="240" w:lineRule="auto"/>
        <w:rPr>
          <w:rFonts w:asciiTheme="minorHAnsi" w:hAnsiTheme="minorHAnsi" w:cstheme="minorHAnsi"/>
          <w:b/>
          <w:sz w:val="21"/>
          <w:szCs w:val="21"/>
          <w:lang w:bidi="my-MM"/>
        </w:rPr>
      </w:pPr>
      <w:r>
        <w:rPr>
          <w:rFonts w:asciiTheme="minorHAnsi" w:hAnsiTheme="minorHAnsi" w:cs="Myanmar Text"/>
          <w:b/>
          <w:cs/>
          <w:lang w:bidi="my-MM"/>
        </w:rPr>
        <w:br w:type="page"/>
      </w:r>
    </w:p>
    <w:p w14:paraId="25E34F2E" w14:textId="5D15F819" w:rsidR="00D92160" w:rsidRPr="00B12B22" w:rsidRDefault="00D92160" w:rsidP="00737CC6">
      <w:pPr>
        <w:pStyle w:val="PlainText"/>
        <w:rPr>
          <w:rFonts w:asciiTheme="minorHAnsi" w:hAnsiTheme="minorHAnsi" w:cstheme="minorHAnsi"/>
          <w:b/>
        </w:rPr>
      </w:pPr>
      <w:r w:rsidRPr="00B12B22">
        <w:rPr>
          <w:rFonts w:asciiTheme="minorHAnsi" w:hAnsiTheme="minorHAnsi" w:cstheme="minorHAnsi"/>
          <w:b/>
          <w:lang w:bidi="my-MM"/>
        </w:rPr>
        <w:lastRenderedPageBreak/>
        <w:t>မေးခွန်းများပြန်လည်သုံးသပ်ခြင်း</w:t>
      </w:r>
    </w:p>
    <w:p w14:paraId="5D854B7A" w14:textId="6C952A8B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တမန်တော်များ၏အယူဝါဒသည် “ကိုယ်ခန္ဓာ၏ရှင်ပြန်ထမြောက်ခြင်း” အကြောင်းကို ပြောသောအခါ၊ ၎င်းသည် မည်သည့်အရာကိုရည်ညွှန်းသနည်း။ </w:t>
      </w:r>
    </w:p>
    <w:p w14:paraId="608C0705" w14:textId="182053C8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လူသား၏“စိတ်” နှင့် လူသား၏ “ဝိညာဉ်” အကြား သမ္မာကျမ်းစာခြားနားချက်ရှိမရှိနှင့်ပတ်သက်၍ သင်ခန်းစာ၏သွန်သင်ချက်သည် အဘယ်နည်း။</w:t>
      </w:r>
    </w:p>
    <w:p w14:paraId="5F2D8D11" w14:textId="2B3ACEA3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ကျရှုံးခြင်းကြောင့် လူ၏ခန္ဓာကိုယ်သည် သက်ရောက်မှုရှိခဲ့ပါသလား။</w:t>
      </w:r>
    </w:p>
    <w:p w14:paraId="4BD93DC2" w14:textId="0A1618C9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သင်ခန်းစာအရ၊ လူ၏သေဆုံးမှုသည် ပုံမှန်ဟုတ်ပါသလား။</w:t>
      </w:r>
    </w:p>
    <w:p w14:paraId="23E1A284" w14:textId="13FF9DCF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ကျွန်ုပ်တို့သည် ခန္ဓာကိုယ်များမပါရှိသော ဝိညာဉ်များအဖြစ် ကောင်းကင်ဘုံ၌ ထာဝရကာလနေထိုင်ကြမည်</w:t>
      </w:r>
      <w:r w:rsidR="00481C62">
        <w:rPr>
          <w:rFonts w:asciiTheme="minorHAnsi" w:hAnsiTheme="minorHAnsi" w:cstheme="minorBidi" w:hint="cs"/>
          <w:cs/>
          <w:lang w:bidi="my-MM"/>
        </w:rPr>
        <w:t xml:space="preserve"> </w:t>
      </w:r>
      <w:r w:rsidRPr="00B12B22">
        <w:rPr>
          <w:rFonts w:asciiTheme="minorHAnsi" w:hAnsiTheme="minorHAnsi" w:cstheme="minorHAnsi"/>
          <w:lang w:bidi="my-MM"/>
        </w:rPr>
        <w:t xml:space="preserve">လော။ </w:t>
      </w:r>
    </w:p>
    <w:p w14:paraId="68A8DAB7" w14:textId="7A691F18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သင်ခန်းစာအရ “နောက်ဆုံးတရားစီရင်ခြင်း” သည် မည်သည့်အချိန်တွင် ဖြစ်ပေါ်မည်နည်း။ </w:t>
      </w:r>
    </w:p>
    <w:p w14:paraId="713315F9" w14:textId="2DDAE151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ခန္ဓာကိုယ်၏ ရှင်ပြန်ထမြောက်ခြင်းဆိုင်ရာ သွန်သင်ချက်ကို ဓမ္မဟောင်းကျမ်းတွင်ပင် သွန်သင်ခဲ့သလော။ </w:t>
      </w:r>
    </w:p>
    <w:p w14:paraId="34041382" w14:textId="4102B52C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ရှင်ပြန်ထမြောက်ခြင်းနှင့်ပတ်သက်၍ အောက်ဖော်ပြပါ ဂျူးအုပ်စုများမှ မည်သည့် ဂျူးလူမျိုးများသည် မယုံကြည်ခဲ့ကြသနည်း။ </w:t>
      </w:r>
    </w:p>
    <w:p w14:paraId="47FC917A" w14:textId="1FED1D2C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ကယ်တင်ခြင်းနည်းလမ်းနှင့် ပတ်သက်၍ ဓမ္မဟောင်းနှင့် ဓမ္မသစ်၏သွန်သင်ချက်တွင် ကွာခြားမှုရှိပါသလား။ </w:t>
      </w:r>
    </w:p>
    <w:p w14:paraId="41A933F8" w14:textId="6684DFB3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ယုံကြည်သူများ ရှင်ပြန်ထမြောက်မည့် အကောင်းဆုံးအာမခံချက်သည် အဘယ်နည်း။</w:t>
      </w:r>
    </w:p>
    <w:p w14:paraId="6E95A143" w14:textId="1286B125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ခရစ်တော်ကို ယုံကြည်သောသူတို့အတွက် ကိုယ်ခန္ဓာသန့်ရှင်းခြင်းသည် မည်သည့်အချိန်တွင် စတင်သနည်း။ </w:t>
      </w:r>
    </w:p>
    <w:p w14:paraId="44527F7D" w14:textId="066C6A95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သင်ခန်းစာအရ၊ ကိုယ်တော်သေဆုံးပြီးနောက်၊ နောက်ဆုံးထမြောက်ခြင်းမတိုင်မီ၊ ယုံကြည်သူသည် ကြားကာလအခြေအနေတွင် မည်သို့ဖြစ်သနည်း။ </w:t>
      </w:r>
    </w:p>
    <w:p w14:paraId="71815494" w14:textId="30BA9052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ကြားကာလအခြေအနေတွင် အပြစ်နှင့်ကျွန်ုပ်တို့၏ဆက်ဆံရေးတွင် မည်သို့ပြောင်းလဲသွားမည်နည်း။</w:t>
      </w:r>
    </w:p>
    <w:p w14:paraId="7148361A" w14:textId="003F6E63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Westminster Shorter Catechism သည် ကြားကာလအခြေအနေနှင့်ပတ်သက်၍ မည်သို့ဖော်ပြသနည်း။ </w:t>
      </w:r>
    </w:p>
    <w:p w14:paraId="7C81385D" w14:textId="1C7A8237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ကယ်တင်ခြင်းဆိုင်ရာဓမ္မပညာတွင်၊ “ဘုန်းထင်ရှားခြင်း” ဟူသည် အဘယ်နည်း။ </w:t>
      </w:r>
    </w:p>
    <w:p w14:paraId="124CC013" w14:textId="22E23EF1" w:rsidR="00D92160" w:rsidRPr="00B12B22" w:rsidRDefault="00D92160" w:rsidP="006B1235">
      <w:pPr>
        <w:pStyle w:val="Plain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အောက်ပါကျမ်းပိုဒ်များ၏အကြောင်းအရာများနှင့် သင်သည်ရင်းနှီးကျွမ်းဝင်ကြောင်းသေချာစေပါ_</w:t>
      </w:r>
    </w:p>
    <w:p w14:paraId="25715DEA" w14:textId="11855D04" w:rsidR="00D92160" w:rsidRPr="00B12B22" w:rsidRDefault="00D92160" w:rsidP="006B1235">
      <w:pPr>
        <w:pStyle w:val="PlainText"/>
        <w:numPr>
          <w:ilvl w:val="0"/>
          <w:numId w:val="11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ကမ္ဘာဦး ၃:၁၉ </w:t>
      </w:r>
    </w:p>
    <w:p w14:paraId="092C98A7" w14:textId="444E2969" w:rsidR="00D92160" w:rsidRPr="00B12B22" w:rsidRDefault="00D92160" w:rsidP="006B1235">
      <w:pPr>
        <w:pStyle w:val="PlainText"/>
        <w:numPr>
          <w:ilvl w:val="0"/>
          <w:numId w:val="11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ဒံယေလ ၁၂:၁-၂</w:t>
      </w:r>
    </w:p>
    <w:p w14:paraId="0EE8EC74" w14:textId="05977B83" w:rsidR="00D92160" w:rsidRPr="00B12B22" w:rsidRDefault="00D92160" w:rsidP="006B1235">
      <w:pPr>
        <w:pStyle w:val="PlainText"/>
        <w:numPr>
          <w:ilvl w:val="0"/>
          <w:numId w:val="11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ဟေရှာယ ၁၆:၁၉-၂၁</w:t>
      </w:r>
    </w:p>
    <w:p w14:paraId="18C3D0F2" w14:textId="1F6A0651" w:rsidR="00D92160" w:rsidRPr="00B12B22" w:rsidRDefault="00D92160" w:rsidP="006B1235">
      <w:pPr>
        <w:pStyle w:val="PlainText"/>
        <w:numPr>
          <w:ilvl w:val="0"/>
          <w:numId w:val="11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ရောမ ၆:၄-၅</w:t>
      </w:r>
    </w:p>
    <w:p w14:paraId="2B338D3C" w14:textId="41810DF8" w:rsidR="00D92160" w:rsidRPr="00B12B22" w:rsidRDefault="00D92160" w:rsidP="006B1235">
      <w:pPr>
        <w:pStyle w:val="PlainText"/>
        <w:numPr>
          <w:ilvl w:val="0"/>
          <w:numId w:val="11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၁ ကောရိန္သု ၁၅:၂၀-၂၃</w:t>
      </w:r>
    </w:p>
    <w:p w14:paraId="73BE0EE9" w14:textId="0F01B3F2" w:rsidR="00D92160" w:rsidRPr="00B12B22" w:rsidRDefault="00D92160" w:rsidP="006B1235">
      <w:pPr>
        <w:pStyle w:val="PlainText"/>
        <w:numPr>
          <w:ilvl w:val="0"/>
          <w:numId w:val="11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ရောမ ၈:၂၃</w:t>
      </w:r>
    </w:p>
    <w:p w14:paraId="38A17072" w14:textId="1A21E616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246391FE" w14:textId="77777777" w:rsidR="00D92160" w:rsidRPr="00B12B22" w:rsidRDefault="007A7311" w:rsidP="00737CC6">
      <w:pPr>
        <w:pStyle w:val="PlainText"/>
        <w:rPr>
          <w:rFonts w:asciiTheme="minorHAnsi" w:hAnsiTheme="minorHAnsi" w:cstheme="minorHAnsi"/>
          <w:b/>
        </w:rPr>
      </w:pPr>
      <w:r w:rsidRPr="00B12B22">
        <w:rPr>
          <w:rFonts w:asciiTheme="minorHAnsi" w:hAnsiTheme="minorHAnsi" w:cstheme="minorHAnsi"/>
          <w:lang w:bidi="my-MM"/>
        </w:rPr>
        <w:br w:type="page"/>
      </w:r>
      <w:r w:rsidR="00D92160" w:rsidRPr="00B12B22">
        <w:rPr>
          <w:rFonts w:asciiTheme="minorHAnsi" w:hAnsiTheme="minorHAnsi" w:cstheme="minorHAnsi"/>
          <w:b/>
          <w:lang w:bidi="my-MM"/>
        </w:rPr>
        <w:lastRenderedPageBreak/>
        <w:t>မှတ်စုများမှတ်သားရန်အကြမ်းဖျဉ်းဖော်ပြချက်</w:t>
      </w:r>
      <w:r w:rsidR="00B12B22" w:rsidRPr="00B12B22">
        <w:rPr>
          <w:rFonts w:ascii="Calibri" w:hAnsi="Calibri" w:cs="Calibri"/>
          <w:b/>
          <w:lang w:bidi="my-MM"/>
        </w:rPr>
        <w:t xml:space="preserve"> ၁:၁၈:၄၅ – ၁:၄၀:၃၇ မိနစ်</w:t>
      </w:r>
    </w:p>
    <w:p w14:paraId="1AE4892E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6759ABFA" w14:textId="04A83690" w:rsidR="00D92160" w:rsidRPr="00B12B22" w:rsidRDefault="00D92160" w:rsidP="006B1235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  <w:lang w:bidi="my-MM"/>
        </w:rPr>
      </w:pPr>
      <w:r w:rsidRPr="00B12B22">
        <w:rPr>
          <w:rFonts w:asciiTheme="minorHAnsi" w:hAnsiTheme="minorHAnsi" w:cstheme="minorHAnsi"/>
          <w:lang w:bidi="my-MM"/>
        </w:rPr>
        <w:t xml:space="preserve">ထာဝရအသက် </w:t>
      </w:r>
    </w:p>
    <w:p w14:paraId="6703DDBD" w14:textId="15EA59AF" w:rsidR="00D92160" w:rsidRPr="00B12B22" w:rsidRDefault="00D92160" w:rsidP="006B1235">
      <w:pPr>
        <w:pStyle w:val="PlainText"/>
        <w:numPr>
          <w:ilvl w:val="0"/>
          <w:numId w:val="13"/>
        </w:numPr>
        <w:ind w:left="72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အချိန် </w:t>
      </w:r>
    </w:p>
    <w:p w14:paraId="37ED9D38" w14:textId="60DEC9D4" w:rsidR="00D92160" w:rsidRPr="00B12B22" w:rsidRDefault="00D92160" w:rsidP="006B1235">
      <w:pPr>
        <w:pStyle w:val="PlainText"/>
        <w:numPr>
          <w:ilvl w:val="0"/>
          <w:numId w:val="13"/>
        </w:numPr>
        <w:ind w:left="72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အရည်အသွေး </w:t>
      </w:r>
    </w:p>
    <w:p w14:paraId="13309F79" w14:textId="1F607E19" w:rsidR="00D92160" w:rsidRPr="00B12B22" w:rsidRDefault="00D92160" w:rsidP="006B1235">
      <w:pPr>
        <w:pStyle w:val="PlainText"/>
        <w:numPr>
          <w:ilvl w:val="0"/>
          <w:numId w:val="13"/>
        </w:numPr>
        <w:ind w:left="72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နေရာ </w:t>
      </w:r>
    </w:p>
    <w:p w14:paraId="4B629CC7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2125647F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နိဂုံး</w:t>
      </w:r>
    </w:p>
    <w:p w14:paraId="328D2CB0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p w14:paraId="04F835B9" w14:textId="77777777" w:rsidR="00B12B22" w:rsidRDefault="00B12B22" w:rsidP="00737CC6">
      <w:pPr>
        <w:pStyle w:val="PlainText"/>
        <w:rPr>
          <w:rFonts w:asciiTheme="minorHAnsi" w:hAnsiTheme="minorHAnsi" w:cstheme="minorHAnsi"/>
          <w:b/>
        </w:rPr>
      </w:pPr>
    </w:p>
    <w:p w14:paraId="4131C06A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  <w:b/>
        </w:rPr>
      </w:pPr>
      <w:r w:rsidRPr="00B12B22">
        <w:rPr>
          <w:rFonts w:asciiTheme="minorHAnsi" w:hAnsiTheme="minorHAnsi" w:cstheme="minorHAnsi"/>
          <w:b/>
          <w:lang w:bidi="my-MM"/>
        </w:rPr>
        <w:t>မေးခွန်းများပြန်လည်သုံးသပ်ခြင်း</w:t>
      </w:r>
    </w:p>
    <w:p w14:paraId="646486F1" w14:textId="11D95434" w:rsidR="00D92160" w:rsidRPr="00B12B22" w:rsidRDefault="00D92160" w:rsidP="006B1235">
      <w:pPr>
        <w:pStyle w:val="PlainText"/>
        <w:numPr>
          <w:ilvl w:val="1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ကျွန်ုပ်တို့၏ ထာဝရအသက်သည် မည်သည့်အချိန်တွင် စတင်သနည်း။ </w:t>
      </w:r>
    </w:p>
    <w:p w14:paraId="4536D5D1" w14:textId="597FF913" w:rsidR="00D92160" w:rsidRPr="00B12B22" w:rsidRDefault="00D92160" w:rsidP="006B1235">
      <w:pPr>
        <w:pStyle w:val="PlainText"/>
        <w:numPr>
          <w:ilvl w:val="1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“ထာဝရအသက်” ၏အဓိပ္ပာယ်သည် အဘယ်နည်း။ </w:t>
      </w:r>
    </w:p>
    <w:p w14:paraId="48FCB4D2" w14:textId="1D8331DC" w:rsidR="00D92160" w:rsidRPr="00B12B22" w:rsidRDefault="00D92160" w:rsidP="006B1235">
      <w:pPr>
        <w:pStyle w:val="PlainText"/>
        <w:numPr>
          <w:ilvl w:val="1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ဤဘဝ၌ လုပ်ဆောင်ခဲ့သမျှအတွက် ဆုလာဒ်များနှင့် ပြစ်ဒဏ်များ ရှိမည်လော။</w:t>
      </w:r>
    </w:p>
    <w:p w14:paraId="39B06125" w14:textId="4D1C843C" w:rsidR="00D92160" w:rsidRPr="00B12B22" w:rsidRDefault="00D92160" w:rsidP="006B1235">
      <w:pPr>
        <w:pStyle w:val="PlainText"/>
        <w:numPr>
          <w:ilvl w:val="1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မည်သူများသာ ကိုယ်ခန္ဓာဖြင့် သေခြင်းမှထမြောက်မည်နည်း။ ယုံကြည်သူများသာလော။</w:t>
      </w:r>
    </w:p>
    <w:p w14:paraId="0B53D30F" w14:textId="5A09DE4B" w:rsidR="00D92160" w:rsidRPr="00B12B22" w:rsidRDefault="00D92160" w:rsidP="006B1235">
      <w:pPr>
        <w:pStyle w:val="PlainText"/>
        <w:numPr>
          <w:ilvl w:val="1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သင်ခန်းစာအရ၊ ရှင်ပြန်ထမြောက်သော ဘုန်းအသရေကိုယ်ခန္ဓာကို ကျွန်ုပ်တို့ရရှိသောအခါ၊ ကျွန်ုပ်တို့သည် မည်သည့်အရပ်တွင် ထာဝရနေထိုင်မည်နည်း။ </w:t>
      </w:r>
    </w:p>
    <w:p w14:paraId="5DA8D92E" w14:textId="47A1BDAF" w:rsidR="00D92160" w:rsidRPr="00B12B22" w:rsidRDefault="00D92160" w:rsidP="006B1235">
      <w:pPr>
        <w:pStyle w:val="PlainText"/>
        <w:numPr>
          <w:ilvl w:val="1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ကမ္ဘာမြေကြီးပေါ်ရှိ ယခုအသက်တာသည် မည်သည့်အရာအတွက် ကြိုတင်ခန့်မှန်းချက်ဖြစ်ကြောင်း သင်ခန်းစာသွန်သင်ပေးသနည်း။ </w:t>
      </w:r>
    </w:p>
    <w:p w14:paraId="4266BE5F" w14:textId="22F6C5A2" w:rsidR="00D92160" w:rsidRPr="00B12B22" w:rsidRDefault="00D92160" w:rsidP="006B1235">
      <w:pPr>
        <w:pStyle w:val="PlainText"/>
        <w:numPr>
          <w:ilvl w:val="1"/>
          <w:numId w:val="1"/>
        </w:numPr>
        <w:ind w:left="360"/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အောက်ပါကျမ်းပိုဒ်များ၏အကြောင်းအရာများနှင့် သင်သည်ရင်းနှီးကျွမ်းဝင်ကြောင်းသေချာစေပါ_</w:t>
      </w:r>
    </w:p>
    <w:p w14:paraId="7AA20CC3" w14:textId="6157CB32" w:rsidR="00D92160" w:rsidRPr="00B12B22" w:rsidRDefault="00D92160" w:rsidP="006B1235">
      <w:pPr>
        <w:pStyle w:val="PlainText"/>
        <w:numPr>
          <w:ilvl w:val="0"/>
          <w:numId w:val="15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ယောဟန် ၅:၂၄ </w:t>
      </w:r>
    </w:p>
    <w:p w14:paraId="35D09545" w14:textId="001B3295" w:rsidR="00D92160" w:rsidRPr="00B12B22" w:rsidRDefault="00D92160" w:rsidP="006B1235">
      <w:pPr>
        <w:pStyle w:val="PlainText"/>
        <w:numPr>
          <w:ilvl w:val="0"/>
          <w:numId w:val="15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ယောဟန် ၆:၄၀</w:t>
      </w:r>
    </w:p>
    <w:p w14:paraId="1DFB386F" w14:textId="2E702372" w:rsidR="00D92160" w:rsidRPr="00B12B22" w:rsidRDefault="00D92160" w:rsidP="006B1235">
      <w:pPr>
        <w:pStyle w:val="PlainText"/>
        <w:numPr>
          <w:ilvl w:val="0"/>
          <w:numId w:val="15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ယောဟန် ၁၇:၃ </w:t>
      </w:r>
    </w:p>
    <w:p w14:paraId="49B0AEEC" w14:textId="1F0C916D" w:rsidR="00D92160" w:rsidRPr="00B12B22" w:rsidRDefault="00D92160" w:rsidP="006B1235">
      <w:pPr>
        <w:pStyle w:val="PlainText"/>
        <w:numPr>
          <w:ilvl w:val="0"/>
          <w:numId w:val="15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>၂ ကောရိန္သု ၁၂:၂-၄</w:t>
      </w:r>
    </w:p>
    <w:p w14:paraId="41E35363" w14:textId="4033CFA0" w:rsidR="00D92160" w:rsidRPr="00B12B22" w:rsidRDefault="00D92160" w:rsidP="006B1235">
      <w:pPr>
        <w:pStyle w:val="PlainText"/>
        <w:numPr>
          <w:ilvl w:val="0"/>
          <w:numId w:val="15"/>
        </w:numPr>
        <w:rPr>
          <w:rFonts w:asciiTheme="minorHAnsi" w:hAnsiTheme="minorHAnsi" w:cstheme="minorHAnsi"/>
        </w:rPr>
      </w:pPr>
      <w:r w:rsidRPr="00B12B22">
        <w:rPr>
          <w:rFonts w:asciiTheme="minorHAnsi" w:hAnsiTheme="minorHAnsi" w:cstheme="minorHAnsi"/>
          <w:lang w:bidi="my-MM"/>
        </w:rPr>
        <w:t xml:space="preserve">ဗျာဒိတ် </w:t>
      </w:r>
      <w:r w:rsidRPr="00246BEF">
        <w:rPr>
          <w:rFonts w:asciiTheme="minorHAnsi" w:hAnsiTheme="minorHAnsi" w:cstheme="minorHAnsi"/>
          <w:lang w:bidi="my-MM"/>
        </w:rPr>
        <w:t xml:space="preserve">၂၁:၁-၅ </w:t>
      </w:r>
    </w:p>
    <w:p w14:paraId="4902D395" w14:textId="77777777" w:rsidR="00D92160" w:rsidRPr="00B12B22" w:rsidRDefault="00D92160" w:rsidP="00737CC6">
      <w:pPr>
        <w:pStyle w:val="PlainText"/>
        <w:rPr>
          <w:rFonts w:asciiTheme="minorHAnsi" w:hAnsiTheme="minorHAnsi" w:cstheme="minorHAnsi"/>
        </w:rPr>
      </w:pPr>
    </w:p>
    <w:sectPr w:rsidR="00D92160" w:rsidRPr="00B12B22" w:rsidSect="00363FC9">
      <w:pgSz w:w="11906" w:h="16838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F570" w14:textId="77777777" w:rsidR="00F31456" w:rsidRDefault="00F31456" w:rsidP="00363FC9">
      <w:pPr>
        <w:spacing w:after="0" w:line="240" w:lineRule="auto"/>
      </w:pPr>
      <w:r>
        <w:separator/>
      </w:r>
    </w:p>
  </w:endnote>
  <w:endnote w:type="continuationSeparator" w:id="0">
    <w:p w14:paraId="57313C6A" w14:textId="77777777" w:rsidR="00F31456" w:rsidRDefault="00F31456" w:rsidP="0036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AD39" w14:textId="77777777" w:rsidR="00F31456" w:rsidRDefault="00F31456" w:rsidP="00363FC9">
      <w:pPr>
        <w:spacing w:after="0" w:line="240" w:lineRule="auto"/>
      </w:pPr>
      <w:r>
        <w:separator/>
      </w:r>
    </w:p>
  </w:footnote>
  <w:footnote w:type="continuationSeparator" w:id="0">
    <w:p w14:paraId="16864770" w14:textId="77777777" w:rsidR="00F31456" w:rsidRDefault="00F31456" w:rsidP="0036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143"/>
    <w:multiLevelType w:val="hybridMultilevel"/>
    <w:tmpl w:val="A1D88562"/>
    <w:lvl w:ilvl="0" w:tplc="E7FE79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D0458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A6AA9D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5BF"/>
    <w:multiLevelType w:val="hybridMultilevel"/>
    <w:tmpl w:val="7292C2A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6260"/>
    <w:multiLevelType w:val="hybridMultilevel"/>
    <w:tmpl w:val="17CE9BDA"/>
    <w:lvl w:ilvl="0" w:tplc="E0360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31A9"/>
    <w:multiLevelType w:val="hybridMultilevel"/>
    <w:tmpl w:val="B7664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CF6"/>
    <w:multiLevelType w:val="hybridMultilevel"/>
    <w:tmpl w:val="8C762F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04F7"/>
    <w:multiLevelType w:val="hybridMultilevel"/>
    <w:tmpl w:val="5AD05594"/>
    <w:lvl w:ilvl="0" w:tplc="3F6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154FE"/>
    <w:multiLevelType w:val="hybridMultilevel"/>
    <w:tmpl w:val="9CC48CB0"/>
    <w:lvl w:ilvl="0" w:tplc="40090015">
      <w:start w:val="1"/>
      <w:numFmt w:val="upperLetter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02F0FFB"/>
    <w:multiLevelType w:val="hybridMultilevel"/>
    <w:tmpl w:val="648A8F0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5487E"/>
    <w:multiLevelType w:val="hybridMultilevel"/>
    <w:tmpl w:val="937EF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420E"/>
    <w:multiLevelType w:val="hybridMultilevel"/>
    <w:tmpl w:val="BC8E0C5A"/>
    <w:lvl w:ilvl="0" w:tplc="3F6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D4334"/>
    <w:multiLevelType w:val="hybridMultilevel"/>
    <w:tmpl w:val="E2D8054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5935"/>
    <w:multiLevelType w:val="hybridMultilevel"/>
    <w:tmpl w:val="36CCB872"/>
    <w:lvl w:ilvl="0" w:tplc="3F6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71EA6"/>
    <w:multiLevelType w:val="hybridMultilevel"/>
    <w:tmpl w:val="6780173C"/>
    <w:lvl w:ilvl="0" w:tplc="40090015">
      <w:start w:val="1"/>
      <w:numFmt w:val="upperLetter"/>
      <w:lvlText w:val="%1."/>
      <w:lvlJc w:val="left"/>
      <w:pPr>
        <w:ind w:left="2340" w:hanging="360"/>
      </w:pPr>
    </w:lvl>
    <w:lvl w:ilvl="1" w:tplc="B0C04438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65B536B"/>
    <w:multiLevelType w:val="hybridMultilevel"/>
    <w:tmpl w:val="A39AE914"/>
    <w:lvl w:ilvl="0" w:tplc="1FB6E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C15EE"/>
    <w:multiLevelType w:val="hybridMultilevel"/>
    <w:tmpl w:val="FAEE2E80"/>
    <w:lvl w:ilvl="0" w:tplc="3F6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957526">
    <w:abstractNumId w:val="0"/>
  </w:num>
  <w:num w:numId="2" w16cid:durableId="148443434">
    <w:abstractNumId w:val="3"/>
  </w:num>
  <w:num w:numId="3" w16cid:durableId="1662998314">
    <w:abstractNumId w:val="9"/>
  </w:num>
  <w:num w:numId="4" w16cid:durableId="1872844208">
    <w:abstractNumId w:val="14"/>
  </w:num>
  <w:num w:numId="5" w16cid:durableId="1651014131">
    <w:abstractNumId w:val="5"/>
  </w:num>
  <w:num w:numId="6" w16cid:durableId="2040619747">
    <w:abstractNumId w:val="11"/>
  </w:num>
  <w:num w:numId="7" w16cid:durableId="928001433">
    <w:abstractNumId w:val="2"/>
  </w:num>
  <w:num w:numId="8" w16cid:durableId="1432311451">
    <w:abstractNumId w:val="7"/>
  </w:num>
  <w:num w:numId="9" w16cid:durableId="1131745543">
    <w:abstractNumId w:val="12"/>
  </w:num>
  <w:num w:numId="10" w16cid:durableId="1188523565">
    <w:abstractNumId w:val="13"/>
  </w:num>
  <w:num w:numId="11" w16cid:durableId="864750803">
    <w:abstractNumId w:val="4"/>
  </w:num>
  <w:num w:numId="12" w16cid:durableId="1777751732">
    <w:abstractNumId w:val="1"/>
  </w:num>
  <w:num w:numId="13" w16cid:durableId="1874225356">
    <w:abstractNumId w:val="6"/>
  </w:num>
  <w:num w:numId="14" w16cid:durableId="785275004">
    <w:abstractNumId w:val="10"/>
  </w:num>
  <w:num w:numId="15" w16cid:durableId="2080397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01"/>
    <w:rsid w:val="00043618"/>
    <w:rsid w:val="00047AB2"/>
    <w:rsid w:val="000577A6"/>
    <w:rsid w:val="000720E8"/>
    <w:rsid w:val="000A26B1"/>
    <w:rsid w:val="000C03E6"/>
    <w:rsid w:val="000F32ED"/>
    <w:rsid w:val="000F5C9F"/>
    <w:rsid w:val="00122E6F"/>
    <w:rsid w:val="001302D2"/>
    <w:rsid w:val="00143179"/>
    <w:rsid w:val="00157644"/>
    <w:rsid w:val="00172C11"/>
    <w:rsid w:val="00183380"/>
    <w:rsid w:val="001A0F02"/>
    <w:rsid w:val="001E3539"/>
    <w:rsid w:val="001F02DD"/>
    <w:rsid w:val="001F483D"/>
    <w:rsid w:val="00246BEF"/>
    <w:rsid w:val="00255991"/>
    <w:rsid w:val="00255AB7"/>
    <w:rsid w:val="00270822"/>
    <w:rsid w:val="002838FF"/>
    <w:rsid w:val="002A320C"/>
    <w:rsid w:val="002D5F53"/>
    <w:rsid w:val="00363FC9"/>
    <w:rsid w:val="00420D31"/>
    <w:rsid w:val="004634C7"/>
    <w:rsid w:val="00481C62"/>
    <w:rsid w:val="00515CB5"/>
    <w:rsid w:val="00530D95"/>
    <w:rsid w:val="00573375"/>
    <w:rsid w:val="00575050"/>
    <w:rsid w:val="005C4A61"/>
    <w:rsid w:val="005D640E"/>
    <w:rsid w:val="005E1C2D"/>
    <w:rsid w:val="005F4485"/>
    <w:rsid w:val="00600850"/>
    <w:rsid w:val="0067403F"/>
    <w:rsid w:val="00692850"/>
    <w:rsid w:val="006B1235"/>
    <w:rsid w:val="006B6131"/>
    <w:rsid w:val="006D6E5C"/>
    <w:rsid w:val="006F6949"/>
    <w:rsid w:val="0070411C"/>
    <w:rsid w:val="00707C05"/>
    <w:rsid w:val="0071162A"/>
    <w:rsid w:val="007367ED"/>
    <w:rsid w:val="00736911"/>
    <w:rsid w:val="00737CC6"/>
    <w:rsid w:val="007610E0"/>
    <w:rsid w:val="0077727C"/>
    <w:rsid w:val="00784889"/>
    <w:rsid w:val="007875D0"/>
    <w:rsid w:val="0079197E"/>
    <w:rsid w:val="00795E3E"/>
    <w:rsid w:val="007A1124"/>
    <w:rsid w:val="007A7311"/>
    <w:rsid w:val="007F37B7"/>
    <w:rsid w:val="00817E49"/>
    <w:rsid w:val="008720DB"/>
    <w:rsid w:val="009519A0"/>
    <w:rsid w:val="009721E7"/>
    <w:rsid w:val="009851C7"/>
    <w:rsid w:val="00A122E4"/>
    <w:rsid w:val="00A41D00"/>
    <w:rsid w:val="00A45B9E"/>
    <w:rsid w:val="00A730C6"/>
    <w:rsid w:val="00AB7DE4"/>
    <w:rsid w:val="00AC5317"/>
    <w:rsid w:val="00AF1423"/>
    <w:rsid w:val="00B12B22"/>
    <w:rsid w:val="00B170D6"/>
    <w:rsid w:val="00BC2452"/>
    <w:rsid w:val="00BD3C63"/>
    <w:rsid w:val="00C043A4"/>
    <w:rsid w:val="00C20009"/>
    <w:rsid w:val="00C36DC9"/>
    <w:rsid w:val="00C37D49"/>
    <w:rsid w:val="00C50191"/>
    <w:rsid w:val="00C73692"/>
    <w:rsid w:val="00C73804"/>
    <w:rsid w:val="00C7393B"/>
    <w:rsid w:val="00C867F1"/>
    <w:rsid w:val="00CB12ED"/>
    <w:rsid w:val="00D21102"/>
    <w:rsid w:val="00D63A11"/>
    <w:rsid w:val="00D82A38"/>
    <w:rsid w:val="00D92160"/>
    <w:rsid w:val="00DF635B"/>
    <w:rsid w:val="00E20142"/>
    <w:rsid w:val="00E31996"/>
    <w:rsid w:val="00E37E1D"/>
    <w:rsid w:val="00E43DF6"/>
    <w:rsid w:val="00E74DBE"/>
    <w:rsid w:val="00E93F65"/>
    <w:rsid w:val="00EC58B6"/>
    <w:rsid w:val="00ED2280"/>
    <w:rsid w:val="00EE3465"/>
    <w:rsid w:val="00EE6D63"/>
    <w:rsid w:val="00EF5992"/>
    <w:rsid w:val="00F263A9"/>
    <w:rsid w:val="00F31456"/>
    <w:rsid w:val="00F429DC"/>
    <w:rsid w:val="00F45BAD"/>
    <w:rsid w:val="00F4677A"/>
    <w:rsid w:val="00F467D1"/>
    <w:rsid w:val="00F67975"/>
    <w:rsid w:val="00F7275C"/>
    <w:rsid w:val="00F74401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38152"/>
  <w15:chartTrackingRefBased/>
  <w15:docId w15:val="{8E2E9F50-B4E6-4674-A4E7-B49579C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50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E505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6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F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Yousef</dc:creator>
  <cp:keywords/>
  <dc:description/>
  <cp:lastModifiedBy>jhid jhid</cp:lastModifiedBy>
  <cp:revision>11</cp:revision>
  <dcterms:created xsi:type="dcterms:W3CDTF">2021-01-21T18:11:00Z</dcterms:created>
  <dcterms:modified xsi:type="dcterms:W3CDTF">2023-02-27T11:11:00Z</dcterms:modified>
</cp:coreProperties>
</file>