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E958" w14:textId="631138C3" w:rsidR="00DC4A0A" w:rsidRPr="00D42B53" w:rsidRDefault="00125EF0" w:rsidP="00920270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D42B5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သမ္မာကျမ်း</w:t>
      </w:r>
      <w:r w:rsidR="00EF6968">
        <w:rPr>
          <w:rFonts w:ascii="Myanmar Text" w:eastAsia="Myanmar Text" w:hAnsi="Myanmar Text" w:cs="Myanmar Text" w:hint="cs"/>
          <w:kern w:val="0"/>
          <w:sz w:val="30"/>
          <w:szCs w:val="30"/>
          <w:cs/>
          <w:lang w:val="my-MM"/>
        </w:rPr>
        <w:t>စာ</w:t>
      </w:r>
      <w:r w:rsidRPr="00D42B5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 အခြေခံအုတ်မြစ်များ – မော်ဂျူးလ် လေး</w:t>
      </w:r>
    </w:p>
    <w:p w14:paraId="1DB53BCD" w14:textId="65F980BE" w:rsidR="00125EF0" w:rsidRPr="00D42B53" w:rsidRDefault="00D046DC" w:rsidP="00920270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D42B5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သန့်ရှင်းသော၀ိညာဥ်တော်</w:t>
      </w:r>
    </w:p>
    <w:p w14:paraId="75D25566" w14:textId="77777777" w:rsidR="00920270" w:rsidRPr="00D42B53" w:rsidRDefault="00125EF0" w:rsidP="00920270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D42B53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ဆွေးနွေးရန်မေးခွန်းများ</w:t>
      </w:r>
    </w:p>
    <w:p w14:paraId="0E12CEFD" w14:textId="6C038F40" w:rsidR="00920270" w:rsidRPr="00D42B53" w:rsidRDefault="00125EF0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>င့်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အနေဖြင့် သင်ခန်းစာထဲမှ သင်ယူခဲ့ရသည့် အရေးအကြီးဆုံးအရာ သို့မဟုတ် သင်နားမလည်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သောအရာသည် အဘယ်နည်း။</w:t>
      </w:r>
    </w:p>
    <w:p w14:paraId="225E3ADA" w14:textId="517DCC56" w:rsidR="00920270" w:rsidRPr="00D42B53" w:rsidRDefault="000162F0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သန့်ရှင်းသောဝိညာဉ်တော်သည် သုံးပါးတစ်ဆူ၏အခြားပုဂ္ဂိုလ်နှစ်ဦးနှင့် မည်သို့ဆက်စပ်မှုရှိသ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နည်း။ အဘယ်ကြောင့် သန့်ရှင်းသောဝိညာဉ်တော်အား သုံးပါးတစ်ဆူ၏ “တတိယပုဂ္ဂိုလ်” ဟု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ခေါ်သနည်း။</w:t>
      </w:r>
    </w:p>
    <w:p w14:paraId="0C90DA90" w14:textId="70A9F835" w:rsidR="00920270" w:rsidRPr="00D42B53" w:rsidRDefault="000162F0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သန့်ရှင်း</w:t>
      </w:r>
      <w:r w:rsidR="00495696">
        <w:rPr>
          <w:rFonts w:ascii="Myanmar Text" w:eastAsia="Myanmar Text" w:hAnsi="Myanmar Text" w:cs="Myanmar Text" w:hint="cs"/>
          <w:color w:val="000000"/>
          <w:cs/>
          <w:lang w:val="my-MM"/>
        </w:rPr>
        <w:t>စေ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ခြင်း</w:t>
      </w:r>
      <w:r w:rsidR="00495696">
        <w:rPr>
          <w:rFonts w:ascii="Myanmar Text" w:eastAsia="Myanmar Text" w:hAnsi="Myanmar Text" w:cs="Myanmar Text" w:hint="cs"/>
          <w:color w:val="000000"/>
          <w:cs/>
          <w:lang w:val="my-MM"/>
        </w:rPr>
        <w:t>အမှု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ဟူသည် အဘယ်နည်း၊ သန့်ရှင်းသောဝိညာဉ်တော်သည် ဘုရားသခင်၏လူတို့ကို သန့်ရှင်းစေရန် မည်သို့လုပ်ဆောင်သနည်း။</w:t>
      </w:r>
    </w:p>
    <w:p w14:paraId="03DB74C8" w14:textId="73C95196" w:rsidR="00920270" w:rsidRPr="00D42B53" w:rsidRDefault="003E564E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ဝိညာဉ်တော်၏ဘုရားဖြစ်ခြင်းအကြောင်းကို နားလည်ခြင်းသည် ကျွန်ုပ်တို့၏ဆုတောင်းခြင်း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အသက်တာအပေါ် မည်သို့သက်ရောက်သင့်သနည်း။</w:t>
      </w:r>
    </w:p>
    <w:p w14:paraId="650CD10B" w14:textId="0D4BCAA0" w:rsidR="00920270" w:rsidRPr="00D42B53" w:rsidRDefault="003E564E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ဝိညာဉ်တော်သည် သင့်အား ကယ်တင်ခြင်းသို့ သက်ရောက်စေကြောင်း သင့်ဘ၀တွင် မည်သည့်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သက်သေအထောက်အထားများ သင်မြင်ဖူးသနည်း။</w:t>
      </w:r>
    </w:p>
    <w:p w14:paraId="5349182C" w14:textId="059443EE" w:rsidR="00920270" w:rsidRPr="00D42B53" w:rsidRDefault="003E564E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သင့်ဆုကျေးဇူးများနှင့် စွမ်းရည်များကို ချရေးရန် အချိန်အနည်းငယ်ယူပါ။ ဤအရာများသည် အသင်းတော်တည်ဆောက်ရန်အတွက် သင့်အားပေးသော ဝိညာဉ်တော်၏ဆုကျေးဇူးများ မည်သို့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ဖြစ်နိုင်မည်နည်း။</w:t>
      </w:r>
    </w:p>
    <w:p w14:paraId="16F61723" w14:textId="23FEAD4C" w:rsidR="00920270" w:rsidRPr="00D42B53" w:rsidRDefault="003E564E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သင့်အသက်တာမည်သည့်ကဏ္ဍများတွင် ဝိညာဉ်တော်၏ အစဉ်သန့်ရှင်းမှုကို သင်အလိုအပ်ဆုံး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နည်း။</w:t>
      </w:r>
    </w:p>
    <w:p w14:paraId="7C8C81E1" w14:textId="18EA4FAF" w:rsidR="00920270" w:rsidRPr="00D42B53" w:rsidRDefault="009F33E9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သန့်ရှင်းသောဝိညာဉ်တော်သည် ပုဂ္ဂိုလ်တစ်ဦးဖြစ်ပြီး၊ အစွမ်းတန်ခိုးသက်သက်မဟုတ်ကြောင်းပြ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သရန် သင်ခန်းစာတွင် မည်သည့်အထောက်အထားကို ဖော်ပြသနည်း။ အမျိုးအစားများကိုရှင်းပြပြီး ဥပမာများဖော်ပြပါ။</w:t>
      </w:r>
    </w:p>
    <w:p w14:paraId="2E6EB879" w14:textId="5C6D7434" w:rsidR="00920270" w:rsidRPr="00D42B53" w:rsidRDefault="009F33E9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သန့်ရှင်းသောဝိညာဉ်တော်သည် ထူးခြားသောပုဂ္ဂိုလ်ဖြစ်ကြောင်းပြသရန် သင်ခန်းစာတွင် မည်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သည့်အထောက်အထားကို ဖော်ပြသနည်း။</w:t>
      </w:r>
    </w:p>
    <w:p w14:paraId="06644E17" w14:textId="6E0FE62D" w:rsidR="00920270" w:rsidRPr="00D42B53" w:rsidRDefault="009F33E9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သင်ခန်းစာအရ၊ မည်သည့်ပုဂ္ဂိုလ် သို့မဟုတ် ဘုရားသခင်ပုဂ္ဂိုလ်များထံ ကျွန်ုပ်တို့ဆုတောင်းသင့်သ</w:t>
      </w:r>
      <w:r w:rsidR="00EF696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lang w:val="my-MM"/>
        </w:rPr>
        <w:t>နည်း။</w:t>
      </w:r>
    </w:p>
    <w:p w14:paraId="4F30255A" w14:textId="68A7BF57" w:rsidR="009F33E9" w:rsidRPr="00D42B53" w:rsidRDefault="009F33E9" w:rsidP="00C975B2">
      <w:pPr>
        <w:numPr>
          <w:ilvl w:val="0"/>
          <w:numId w:val="46"/>
        </w:numPr>
        <w:spacing w:after="120"/>
        <w:ind w:hanging="73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သင့်ဘ၀တွင် သန့်ရှင်းသော ဝိညာဉ်တော်၏ အတွင်းလမ်းပြခြင်းနှင့် ဉာဏ်အလင်းပေးခြင်းကို သင်မည်သို့ တွေ့ကြုံခံစားရသနည်း။</w:t>
      </w:r>
    </w:p>
    <w:p w14:paraId="7101A63B" w14:textId="6EF96D85" w:rsidR="00920270" w:rsidRPr="00D42B53" w:rsidRDefault="00125EF0" w:rsidP="00920270">
      <w:pPr>
        <w:pStyle w:val="ReviewStatementtext"/>
        <w:spacing w:after="240"/>
        <w:rPr>
          <w:rFonts w:ascii="Myanmar Text" w:hAnsi="Myanmar Text" w:cs="Myanmar Text"/>
          <w:color w:val="000000"/>
          <w:szCs w:val="24"/>
        </w:rPr>
      </w:pP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br w:type="page"/>
      </w:r>
      <w:r w:rsidRPr="00D42B53">
        <w:rPr>
          <w:rFonts w:ascii="Myanmar Text" w:eastAsia="Myanmar Text" w:hAnsi="Myanmar Text" w:cs="Myanmar Text"/>
          <w:b/>
          <w:color w:val="000000"/>
          <w:szCs w:val="24"/>
          <w:lang w:val="my-MM"/>
        </w:rPr>
        <w:lastRenderedPageBreak/>
        <w:t>သန့်ရှင်းသောဝိညာဉ်တော်ဆိုင်ရာ ပြန်လည်သုံးသပ်ခြင်း– လုပ်ဆောင်မှု_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 xml:space="preserve"> သန့်ရှင်းသောဝိညာဉ်တော်၏အမှုတော်တွင် သူ၏ဖန်တီးမှုစွမ်းအား၊ ဘုရားသခင်၏လူများကို သန့်ရှင်းစေ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ခြင်း၊ ကျေးဇူးတော်၏အုပ်စိုးခြင်းနှင့် သူပေးသော ဖွင့်လှစ်ဖော်ပြခြင်းတို့ပါဝင်သည်။ သန့်ရှင်းသောဝိညာဉ်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တော်၏အမှုတော်၏ ဤရှုထောင့်များသည် ယုံကြည်သူများသာမက၊ လူသားများအဖြစ် ကျွန်ုပ်တို့၏နေ့စဉ်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ဘဝကဏ္ဍတိုင်းအပေါ် လေးနက်သောသက်ရောက်မှုရှိသည်။ ကျွန်ုပ်တို့အားလုံးသည် သန့်ရှင်းသောဝိညာဉ်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တော်၏ဖန်တီးမှုစွမ်းအားကြောင့် ယနေ့တည်ရှိနေသောကမ္ဘာတွင်နေထိုင်ကြသည်။ သန့်ရှင်းသောဝိညာဉ်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တော်၏အမှုတော်သည် ကျွန်ုပ်တို့ကို ကယ်တင်ပြီး သန့်ရှင်းစေကာ၊ ကျွန်ုပ်တို့၏နေ့စဉ်အသက်တာတွင် လမ်းညွှန်ပေးသည့် သမ္မာကျမ်းစာကိုပင် မှုတ်သွင်းပေးသည်။</w:t>
      </w:r>
    </w:p>
    <w:p w14:paraId="7B75F45B" w14:textId="4C3D9D08" w:rsidR="00920270" w:rsidRPr="00D42B53" w:rsidRDefault="00125EF0" w:rsidP="00920270">
      <w:pPr>
        <w:pStyle w:val="CaseStudytext"/>
        <w:spacing w:after="240"/>
        <w:ind w:left="0"/>
        <w:rPr>
          <w:rFonts w:ascii="Myanmar Text" w:hAnsi="Myanmar Text" w:cs="Myanmar Text"/>
          <w:color w:val="000000"/>
          <w:szCs w:val="24"/>
        </w:rPr>
      </w:pPr>
      <w:r w:rsidRPr="00D42B53">
        <w:rPr>
          <w:rFonts w:ascii="Myanmar Text" w:eastAsia="Myanmar Text" w:hAnsi="Myanmar Text" w:cs="Myanmar Text"/>
          <w:b/>
          <w:color w:val="000000"/>
          <w:szCs w:val="24"/>
          <w:lang w:val="my-MM"/>
        </w:rPr>
        <w:t>ကိစ္စရပ်လေ့လာမှု-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 xml:space="preserve"> Akim သည် လူတို့ ကောင်းစွာ ကျန်းမာရေးစောင့်ရှောက်မှု မရရှိနိုင်သောနေရာတွင် အသင်းတော်အစပြုခဲ့သည်။ သူတို့ နေမကောင်းသည့်အခါ၊ ပုံမှန်အားဖြင့် သူတို့သည် တန်းစီပြီး စောင့်ဆိုင်း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ရန်အလွန်စောစွာထရသည်။ အချိန်အတော်ကြာစောင့်ပြီးနောက်၊ ဆရာဝန်သည် သူတို့ကိုတွေ့ကာ များသော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အားဖြင့် အကိုက်အခဲပျောက်ဆေး ပေးရုံဖြင့် အိမ်ပြန်ခိုင်းသည်။ ဤညံ့ဖျင်းသောစောင့်ရှောက်မှုကြောင့်၊ အသင်းတော်ခေါင်းဆောင်များသည် ကိစ္စရပ်နှင့်ပတ်သက်၍ ဆွေးနွေးရန် စုဝေးခဲ့ကြသည်။ လူတို့ကို ကျန်းမာစေဖို့ရန် ဝိညာဉ်တော်၏ တန်ခိုးကို အလေးအနက်ထားရန် ဆုံးဖြတ်ခဲ့ကြသည်။ “နောက်ဆုံး၌” “ကျွန်ုပ်တို့ဖျားသည့်အခါ အသင်းတော်၏သင်းအုပ်များကို ဆုတောင်းပေးရန်ပြောရမည့်အကြောင်း တမန်တော်ယာကုပ် မှာခဲ့သည်” ဟုခေါင်းဆောင်တစ်ဦးဆိုသည်။ ထို့ကြောင့်၊ သူတို့သည် အသင်းတော်ရှိ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ဖျားနာသူများ (စိုးရိမ်ရခြင်းမရှိသော သို့မဟုတ် အသက်အန္တရာယ်မရှိသောရောဂါများဖြင့်) အတွက် ဆု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တောင်းပေးရန် အသင်းတော်၏သင်းအုပ်များကို တောင်းဆိုရန် တိုက်တွန်းလာကြသည်။ လုပ်ဆောင်မှုတွင် ဝိညာဉ်တော်၏ တန်ခိုးကို သူတို့မြင်ကြသည်။ သူသည် လူတိုင်းကို မကျန်းမာစေနိုင်ခဲ့ (အနည်းဆုံး သူတို့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မျှော်လင့်ထားသည့်အတိုင်း မဟုတ်ပါ)၊ ၎င်းသည် အမြဲတမ်း ကြီးကျယ်ခမ်းနားသော နည်းလမ်းမဟုတ်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သော်လည်း သူ၏လူများကို ပုံမှန်ကုသပေးခဲ့သည်။ ဆရာဝန်များပြောသော သေခါနီးတစ်စုံတစ်ယောက်</w:t>
      </w:r>
      <w:r w:rsidR="00EF6968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color w:val="000000"/>
          <w:szCs w:val="24"/>
          <w:lang w:val="my-MM"/>
        </w:rPr>
        <w:t>အတွက် နှစ်ကြိမ်တိုင် သူတို့ဆုတောင်းခဲ့ကြပြီး၊ နှစ်ကြိမ်စလုံးတွင်၊ သခင်သည် သူတို့ကို ကုသပေးခဲ့သည်။</w:t>
      </w:r>
    </w:p>
    <w:p w14:paraId="46CB3FFC" w14:textId="67532316" w:rsidR="00125EF0" w:rsidRPr="00D42B53" w:rsidRDefault="00125EF0" w:rsidP="00920270">
      <w:pPr>
        <w:pStyle w:val="IndentedMinorHeading"/>
        <w:keepNext/>
        <w:tabs>
          <w:tab w:val="clear" w:pos="8352"/>
          <w:tab w:val="clear" w:pos="8496"/>
          <w:tab w:val="clear" w:pos="8568"/>
          <w:tab w:val="left" w:pos="5023"/>
        </w:tabs>
        <w:spacing w:before="0" w:after="240" w:line="240" w:lineRule="auto"/>
        <w:ind w:hanging="36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မေးခွန်းများ ပြန်လည်ဆင်ခြင်သုံးသပ်ခြင်း</w:t>
      </w:r>
    </w:p>
    <w:p w14:paraId="7E628DDF" w14:textId="5D0C2491" w:rsidR="00125EF0" w:rsidRPr="00D42B53" w:rsidRDefault="00125EF0" w:rsidP="00C975B2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t>ရုပ်ပိုင်းဆိုင်ရာလောကတွင်ပင် ကျန်းမာ၍ အသစ်ပြန်ပြုရန် ဝိညာဉ်တော်၏တန်ခိုးအ‌ပေါ် သင်မည်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>မျှအလေးအနက်ထားသနည်း။ အသေးစိတ်ရှင်းလင်းဖော်ပြ</w:t>
      </w:r>
      <w:r w:rsidR="00EF6968">
        <w:rPr>
          <w:rFonts w:ascii="Myanmar Text" w:eastAsia="Myanmar Text" w:hAnsi="Myanmar Text" w:cs="Myanmar Text" w:hint="cs"/>
          <w:cs/>
          <w:lang w:val="my-MM"/>
        </w:rPr>
        <w:t>ပါ။</w:t>
      </w:r>
    </w:p>
    <w:p w14:paraId="25E9905C" w14:textId="79B08287" w:rsidR="00125EF0" w:rsidRPr="00D42B53" w:rsidRDefault="00125EF0" w:rsidP="00C975B2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t>သင့်အသင်းတော်ရှိလူများသည် ဖျားနာသူများအဖို့ ဆုတောင်းပေးရန်သင်းအုပ်များအား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>တောင်းဆို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>ရန် ယာကုပ် ၅:၁၄ ပါ သတိပေးချက်ကို အလေးအနက်ထားပါသလား။ အဘယ်ကြောင့်နည်း သို့မဟုတ် အဘယ်ကြောင့် မဟုတ်သနည်း။</w:t>
      </w:r>
    </w:p>
    <w:p w14:paraId="0C53E614" w14:textId="412CF743" w:rsidR="00125EF0" w:rsidRPr="00D42B53" w:rsidRDefault="00125EF0" w:rsidP="00C975B2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lastRenderedPageBreak/>
        <w:t>သန့်ရှင်းသောဝိညာဉ်တော်သည် လုပ်ဆောင်မည်မဟုတ်ဟူသောကြောက်ရွံ့ခြင်းကြောင့် လူတို့အဖို့ ဆုတောင်းခြင်း နှင့်/သို့မဟုတ် အမှုတော်ဆောင်ခြင်းမှ သင်ရှောင်ကြဉ်ဖူးပါသလား။ အသေးစိတ်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>ရှင်းလင်းဖော်ပြ</w:t>
      </w:r>
      <w:r w:rsidR="00EF6968">
        <w:rPr>
          <w:rFonts w:ascii="Myanmar Text" w:eastAsia="Myanmar Text" w:hAnsi="Myanmar Text" w:cs="Myanmar Text" w:hint="cs"/>
          <w:cs/>
          <w:lang w:val="my-MM"/>
        </w:rPr>
        <w:t>ပါ။</w:t>
      </w:r>
    </w:p>
    <w:p w14:paraId="77B112C7" w14:textId="77777777" w:rsidR="00920270" w:rsidRPr="00D42B53" w:rsidRDefault="00125EF0" w:rsidP="00C975B2">
      <w:pPr>
        <w:pStyle w:val="ReflectQsList"/>
        <w:numPr>
          <w:ilvl w:val="3"/>
          <w:numId w:val="48"/>
        </w:numPr>
        <w:tabs>
          <w:tab w:val="left" w:pos="720"/>
        </w:tabs>
        <w:suppressAutoHyphens w:val="0"/>
        <w:ind w:left="72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t>သန့်ရှင်းသောဝိညာဉ်တော်သည် တစ်စုံတစ်ဦးကို ကျန်းမာစေသည်ကို ကိုယ်တိုင်တွေ့မြင်ဖူးပါက သင့်အတွေ့အကြုံ(များ)ကို အဖွဲ့နှင့် မျှဝေပါ။</w:t>
      </w:r>
    </w:p>
    <w:p w14:paraId="7BEB36B8" w14:textId="772C4070" w:rsidR="00125EF0" w:rsidRPr="00D42B53" w:rsidRDefault="00125EF0" w:rsidP="00C975B2">
      <w:pPr>
        <w:pStyle w:val="MinorHeadingTeal"/>
        <w:keepNext/>
        <w:spacing w:before="120"/>
        <w:ind w:left="360" w:hanging="360"/>
        <w:rPr>
          <w:rFonts w:ascii="Myanmar Text" w:hAnsi="Myanmar Text" w:cs="Myanmar Text"/>
          <w:color w:val="000000"/>
        </w:rPr>
      </w:pPr>
      <w:r w:rsidRPr="00D42B53">
        <w:rPr>
          <w:rFonts w:ascii="Myanmar Text" w:eastAsia="Myanmar Text" w:hAnsi="Myanmar Text" w:cs="Myanmar Text"/>
          <w:color w:val="000000"/>
          <w:lang w:val="my-MM"/>
        </w:rPr>
        <w:t>လုပ်ဆောင်ရန် လုပ်ငန်းများ</w:t>
      </w:r>
    </w:p>
    <w:p w14:paraId="099F303A" w14:textId="7516AE16" w:rsidR="00125EF0" w:rsidRPr="00D42B53" w:rsidRDefault="00125EF0" w:rsidP="00C975B2">
      <w:pPr>
        <w:pStyle w:val="BulletsActionAssign"/>
        <w:ind w:left="720" w:hanging="45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t>သန့်ရှင်းသောဝိညာဉ်တော်၏ ဖန်တီးနိုင်စွမ်းကို မယုံကြည်ပါက၊ နောင်တရသောဆုတောင်းချက်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>တစ်ခု ဆုတောင်းပါ။ ယုံကြည်နိုင်ရန် ကူညီပေးဖို့ သခင်ဘုရားထံ တောင်းလျှောက်ပါ။</w:t>
      </w:r>
    </w:p>
    <w:p w14:paraId="3B09CC74" w14:textId="02217FA7" w:rsidR="00125EF0" w:rsidRPr="00D42B53" w:rsidRDefault="00125EF0" w:rsidP="00C975B2">
      <w:pPr>
        <w:pStyle w:val="BulletsActionAssign"/>
        <w:ind w:left="720" w:hanging="45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t>ဝိညာဉ်တော်၏တန်ခိုးဖြင့် သူတို့ကို ကောင်းချီးပေးရန်၊ သင်၏ဆုကျေးဇူးများကို အသုံးပြုရန်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>အတွက် သင့်အားကြောက်ရွံ့စေပါက၊ နောင်တရပြီး ထိုကြောက်ရွံ့မှုကိုကျော်လွှားနိုင်ရန် သခင်အား တောင်းလျှောက်ပါ။</w:t>
      </w:r>
    </w:p>
    <w:p w14:paraId="01F55E81" w14:textId="77777777" w:rsidR="00125EF0" w:rsidRPr="00D42B53" w:rsidRDefault="00125EF0" w:rsidP="00C975B2">
      <w:pPr>
        <w:pStyle w:val="BulletsActionAssign"/>
        <w:ind w:left="720" w:hanging="45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t>မယုံကြည်သူအား ကောင်းချီးမင်္ဂလာဖြစ်စေရန် ရည်ရွယ်ချက်ဖြင့်ဆက်သွယ်ပြီး၊ နောက်ဆုံးတွင် ၎င်းတို့အား ယုံကြည်သူဖြစ်လာစေရန် ကူညီပေးပါ။</w:t>
      </w:r>
    </w:p>
    <w:p w14:paraId="3D371E9B" w14:textId="660D34A7" w:rsidR="00125EF0" w:rsidRPr="00D42B53" w:rsidRDefault="00125EF0" w:rsidP="00C975B2">
      <w:pPr>
        <w:pStyle w:val="BulletsActionAssign"/>
        <w:ind w:left="720" w:hanging="450"/>
        <w:rPr>
          <w:rFonts w:ascii="Myanmar Text" w:hAnsi="Myanmar Text" w:cs="Myanmar Text"/>
        </w:rPr>
      </w:pPr>
      <w:r w:rsidRPr="00D42B53">
        <w:rPr>
          <w:rFonts w:ascii="Myanmar Text" w:eastAsia="Myanmar Text" w:hAnsi="Myanmar Text" w:cs="Myanmar Text"/>
          <w:lang w:val="my-MM"/>
        </w:rPr>
        <w:t>စိတ်လှုပ်ရှားဖွယ်ကောင်းသည့် အဖြစ်အပျက်တစ်ခုကြောင့် ပျော့ခွေကျလာသော မယုံကြည်သူတစ်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>ယောက်ကို တွေ့သောအခါ၊ သူ သို့မဟုတ် သူမသည် ခရစ်ယာန်ဖြစ်လာပြီဟူ၍ အလိုအလျောက် မယူဆပါနှင့်။ ကြောက်ရွံ့ခြင်း လွန်သွားသောအခါ သမ္မာတရားကို ဖိနှိပ်ခြင်းဆီသို့ သူတို့ပြန်ရောက်</w:t>
      </w:r>
      <w:r w:rsidR="00EF696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42B53">
        <w:rPr>
          <w:rFonts w:ascii="Myanmar Text" w:eastAsia="Myanmar Text" w:hAnsi="Myanmar Text" w:cs="Myanmar Text"/>
          <w:lang w:val="my-MM"/>
        </w:rPr>
        <w:t xml:space="preserve">နိုင်သည်။ ထိုသူတို့အား ခရစ်တော်ထံညွှန်ပြရန် အခွင့်အရေးကို </w:t>
      </w:r>
      <w:r w:rsidRPr="00D206E3">
        <w:rPr>
          <w:rFonts w:ascii="Myanmar Text" w:eastAsia="Myanmar Text" w:hAnsi="Myanmar Text" w:cs="Myanmar Text"/>
          <w:color w:val="auto"/>
          <w:lang w:val="my-MM"/>
        </w:rPr>
        <w:t>အသုံးပြုပါ။</w:t>
      </w:r>
    </w:p>
    <w:sectPr w:rsidR="00125EF0" w:rsidRPr="00D42B53" w:rsidSect="00A9100B">
      <w:headerReference w:type="default" r:id="rId8"/>
      <w:pgSz w:w="11906" w:h="16838" w:code="9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0175" w14:textId="77777777" w:rsidR="00F74924" w:rsidRDefault="00F74924">
      <w:r>
        <w:separator/>
      </w:r>
    </w:p>
  </w:endnote>
  <w:endnote w:type="continuationSeparator" w:id="0">
    <w:p w14:paraId="1846C1DF" w14:textId="77777777" w:rsidR="00F74924" w:rsidRDefault="00F7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D522" w14:textId="77777777" w:rsidR="00F74924" w:rsidRDefault="00F74924">
      <w:r>
        <w:separator/>
      </w:r>
    </w:p>
  </w:footnote>
  <w:footnote w:type="continuationSeparator" w:id="0">
    <w:p w14:paraId="3D7C3AA2" w14:textId="77777777" w:rsidR="00F74924" w:rsidRDefault="00F7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839E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0F86070"/>
    <w:multiLevelType w:val="hybridMultilevel"/>
    <w:tmpl w:val="B1FE12E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" w15:restartNumberingAfterBreak="0">
    <w:nsid w:val="15F91A5E"/>
    <w:multiLevelType w:val="multilevel"/>
    <w:tmpl w:val="F8546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D7B38B9"/>
    <w:multiLevelType w:val="multilevel"/>
    <w:tmpl w:val="51A81376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1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3" w15:restartNumberingAfterBreak="0">
    <w:nsid w:val="2D6A66E5"/>
    <w:multiLevelType w:val="hybridMultilevel"/>
    <w:tmpl w:val="550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65A1"/>
    <w:multiLevelType w:val="hybridMultilevel"/>
    <w:tmpl w:val="1CC8A3A4"/>
    <w:lvl w:ilvl="0" w:tplc="DB54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9A684D"/>
    <w:multiLevelType w:val="hybridMultilevel"/>
    <w:tmpl w:val="B8D8E9D2"/>
    <w:lvl w:ilvl="0" w:tplc="FEEE91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E30493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EEE91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C4404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21" w15:restartNumberingAfterBreak="0">
    <w:nsid w:val="4A5329C2"/>
    <w:multiLevelType w:val="hybridMultilevel"/>
    <w:tmpl w:val="6AAE06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7A4D"/>
    <w:multiLevelType w:val="hybridMultilevel"/>
    <w:tmpl w:val="380809F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 w15:restartNumberingAfterBreak="0">
    <w:nsid w:val="57273FE9"/>
    <w:multiLevelType w:val="hybridMultilevel"/>
    <w:tmpl w:val="316C8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65F819E9"/>
    <w:multiLevelType w:val="hybridMultilevel"/>
    <w:tmpl w:val="86E44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7AA7C7D"/>
    <w:multiLevelType w:val="hybridMultilevel"/>
    <w:tmpl w:val="1AEC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6274814">
    <w:abstractNumId w:val="5"/>
  </w:num>
  <w:num w:numId="2" w16cid:durableId="786242505">
    <w:abstractNumId w:val="4"/>
  </w:num>
  <w:num w:numId="3" w16cid:durableId="1301035054">
    <w:abstractNumId w:val="7"/>
  </w:num>
  <w:num w:numId="4" w16cid:durableId="145249452">
    <w:abstractNumId w:val="9"/>
  </w:num>
  <w:num w:numId="5" w16cid:durableId="2029521100">
    <w:abstractNumId w:val="26"/>
  </w:num>
  <w:num w:numId="6" w16cid:durableId="1598752510">
    <w:abstractNumId w:val="12"/>
  </w:num>
  <w:num w:numId="7" w16cid:durableId="347751869">
    <w:abstractNumId w:val="20"/>
  </w:num>
  <w:num w:numId="8" w16cid:durableId="794834441">
    <w:abstractNumId w:val="11"/>
  </w:num>
  <w:num w:numId="9" w16cid:durableId="2039430786">
    <w:abstractNumId w:val="30"/>
  </w:num>
  <w:num w:numId="10" w16cid:durableId="312564683">
    <w:abstractNumId w:val="29"/>
  </w:num>
  <w:num w:numId="11" w16cid:durableId="855195488">
    <w:abstractNumId w:val="6"/>
  </w:num>
  <w:num w:numId="12" w16cid:durableId="191308733">
    <w:abstractNumId w:val="25"/>
  </w:num>
  <w:num w:numId="13" w16cid:durableId="2001157861">
    <w:abstractNumId w:val="1"/>
  </w:num>
  <w:num w:numId="14" w16cid:durableId="134109569">
    <w:abstractNumId w:val="2"/>
  </w:num>
  <w:num w:numId="15" w16cid:durableId="16759169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61224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5523280">
    <w:abstractNumId w:val="0"/>
  </w:num>
  <w:num w:numId="18" w16cid:durableId="1535850278">
    <w:abstractNumId w:val="20"/>
  </w:num>
  <w:num w:numId="19" w16cid:durableId="7639158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7260627">
    <w:abstractNumId w:val="20"/>
  </w:num>
  <w:num w:numId="21" w16cid:durableId="874999385">
    <w:abstractNumId w:val="20"/>
  </w:num>
  <w:num w:numId="22" w16cid:durableId="990594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4431528">
    <w:abstractNumId w:val="20"/>
  </w:num>
  <w:num w:numId="24" w16cid:durableId="697657717">
    <w:abstractNumId w:val="20"/>
  </w:num>
  <w:num w:numId="25" w16cid:durableId="1705398458">
    <w:abstractNumId w:val="20"/>
  </w:num>
  <w:num w:numId="26" w16cid:durableId="512034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3429819">
    <w:abstractNumId w:val="20"/>
  </w:num>
  <w:num w:numId="28" w16cid:durableId="1518159670">
    <w:abstractNumId w:val="20"/>
  </w:num>
  <w:num w:numId="29" w16cid:durableId="1297754779">
    <w:abstractNumId w:val="33"/>
  </w:num>
  <w:num w:numId="30" w16cid:durableId="1731225230">
    <w:abstractNumId w:val="28"/>
  </w:num>
  <w:num w:numId="31" w16cid:durableId="1056584466">
    <w:abstractNumId w:val="31"/>
  </w:num>
  <w:num w:numId="32" w16cid:durableId="1766806128">
    <w:abstractNumId w:val="19"/>
  </w:num>
  <w:num w:numId="33" w16cid:durableId="1361935973">
    <w:abstractNumId w:val="17"/>
  </w:num>
  <w:num w:numId="34" w16cid:durableId="1916426857">
    <w:abstractNumId w:val="22"/>
  </w:num>
  <w:num w:numId="35" w16cid:durableId="827942837">
    <w:abstractNumId w:val="24"/>
  </w:num>
  <w:num w:numId="36" w16cid:durableId="1160119747">
    <w:abstractNumId w:val="15"/>
  </w:num>
  <w:num w:numId="37" w16cid:durableId="409818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28551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37236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5160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37347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3605442">
    <w:abstractNumId w:val="3"/>
  </w:num>
  <w:num w:numId="43" w16cid:durableId="1211958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2233878">
    <w:abstractNumId w:val="14"/>
  </w:num>
  <w:num w:numId="45" w16cid:durableId="853959071">
    <w:abstractNumId w:val="3"/>
  </w:num>
  <w:num w:numId="46" w16cid:durableId="690034947">
    <w:abstractNumId w:val="32"/>
  </w:num>
  <w:num w:numId="47" w16cid:durableId="1614938755">
    <w:abstractNumId w:val="10"/>
    <w:lvlOverride w:ilvl="0">
      <w:startOverride w:val="1"/>
    </w:lvlOverride>
  </w:num>
  <w:num w:numId="48" w16cid:durableId="1210268956">
    <w:abstractNumId w:val="8"/>
  </w:num>
  <w:num w:numId="49" w16cid:durableId="212862181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34FA1"/>
    <w:rsid w:val="000406A3"/>
    <w:rsid w:val="00043339"/>
    <w:rsid w:val="0004551D"/>
    <w:rsid w:val="0005276D"/>
    <w:rsid w:val="000529DA"/>
    <w:rsid w:val="00054D34"/>
    <w:rsid w:val="000579E9"/>
    <w:rsid w:val="00062A67"/>
    <w:rsid w:val="00075ED3"/>
    <w:rsid w:val="00084945"/>
    <w:rsid w:val="00084957"/>
    <w:rsid w:val="000874A1"/>
    <w:rsid w:val="000945C2"/>
    <w:rsid w:val="000A0F42"/>
    <w:rsid w:val="000A2947"/>
    <w:rsid w:val="000A4371"/>
    <w:rsid w:val="000A45E4"/>
    <w:rsid w:val="000A5374"/>
    <w:rsid w:val="000B0FC5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E717A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3B56"/>
    <w:rsid w:val="001243D3"/>
    <w:rsid w:val="00125EF0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7FB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758B"/>
    <w:rsid w:val="0029547D"/>
    <w:rsid w:val="00295B20"/>
    <w:rsid w:val="002A11B1"/>
    <w:rsid w:val="002A35ED"/>
    <w:rsid w:val="002A6B9F"/>
    <w:rsid w:val="002A7310"/>
    <w:rsid w:val="002A757C"/>
    <w:rsid w:val="002B36CF"/>
    <w:rsid w:val="002B7896"/>
    <w:rsid w:val="002C2B75"/>
    <w:rsid w:val="002C473E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A430B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E564E"/>
    <w:rsid w:val="003E6560"/>
    <w:rsid w:val="003F1624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60D63"/>
    <w:rsid w:val="00462DDF"/>
    <w:rsid w:val="00465014"/>
    <w:rsid w:val="004668E7"/>
    <w:rsid w:val="00467470"/>
    <w:rsid w:val="00472DA0"/>
    <w:rsid w:val="004909E2"/>
    <w:rsid w:val="00490E22"/>
    <w:rsid w:val="004917FB"/>
    <w:rsid w:val="00495696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24B4"/>
    <w:rsid w:val="004E39B4"/>
    <w:rsid w:val="004E6090"/>
    <w:rsid w:val="004E75D3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03E1"/>
    <w:rsid w:val="005521C8"/>
    <w:rsid w:val="0055511B"/>
    <w:rsid w:val="005609B1"/>
    <w:rsid w:val="00561A8D"/>
    <w:rsid w:val="0056334A"/>
    <w:rsid w:val="00570FA8"/>
    <w:rsid w:val="0057411D"/>
    <w:rsid w:val="0057499A"/>
    <w:rsid w:val="00577B1E"/>
    <w:rsid w:val="00581414"/>
    <w:rsid w:val="00581D10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A14C2"/>
    <w:rsid w:val="005C1A31"/>
    <w:rsid w:val="005C52CE"/>
    <w:rsid w:val="005C7306"/>
    <w:rsid w:val="005D0517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6C5F"/>
    <w:rsid w:val="00697F4E"/>
    <w:rsid w:val="006A6818"/>
    <w:rsid w:val="006B324E"/>
    <w:rsid w:val="006B6DDD"/>
    <w:rsid w:val="006C570E"/>
    <w:rsid w:val="006C72CA"/>
    <w:rsid w:val="006D0581"/>
    <w:rsid w:val="006D0EC9"/>
    <w:rsid w:val="006D225A"/>
    <w:rsid w:val="006D22A2"/>
    <w:rsid w:val="006D310D"/>
    <w:rsid w:val="006E1616"/>
    <w:rsid w:val="006E6A56"/>
    <w:rsid w:val="006F38DD"/>
    <w:rsid w:val="006F3A2A"/>
    <w:rsid w:val="006F6B11"/>
    <w:rsid w:val="006F7343"/>
    <w:rsid w:val="006F79BF"/>
    <w:rsid w:val="007038F5"/>
    <w:rsid w:val="00706C2F"/>
    <w:rsid w:val="00712A42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0271"/>
    <w:rsid w:val="007A21B7"/>
    <w:rsid w:val="007A26A5"/>
    <w:rsid w:val="007A66AA"/>
    <w:rsid w:val="007B0D11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47DC0"/>
    <w:rsid w:val="008504DA"/>
    <w:rsid w:val="00850544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7320"/>
    <w:rsid w:val="00920270"/>
    <w:rsid w:val="00922207"/>
    <w:rsid w:val="00922C72"/>
    <w:rsid w:val="00925294"/>
    <w:rsid w:val="00925CDC"/>
    <w:rsid w:val="00931E6D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F33E9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6CF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00B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D03B7"/>
    <w:rsid w:val="00AD0EC4"/>
    <w:rsid w:val="00AD55CF"/>
    <w:rsid w:val="00AE104B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644B"/>
    <w:rsid w:val="00BE37B8"/>
    <w:rsid w:val="00BE6D77"/>
    <w:rsid w:val="00BE7CFF"/>
    <w:rsid w:val="00BF0D28"/>
    <w:rsid w:val="00BF48A2"/>
    <w:rsid w:val="00BF5915"/>
    <w:rsid w:val="00BF7B07"/>
    <w:rsid w:val="00C0033A"/>
    <w:rsid w:val="00C00627"/>
    <w:rsid w:val="00C02FEE"/>
    <w:rsid w:val="00C05FAB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975B2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46DC"/>
    <w:rsid w:val="00D06BB3"/>
    <w:rsid w:val="00D078A2"/>
    <w:rsid w:val="00D1364F"/>
    <w:rsid w:val="00D14A8E"/>
    <w:rsid w:val="00D1591E"/>
    <w:rsid w:val="00D168FA"/>
    <w:rsid w:val="00D20446"/>
    <w:rsid w:val="00D206E3"/>
    <w:rsid w:val="00D248FF"/>
    <w:rsid w:val="00D26ED1"/>
    <w:rsid w:val="00D31111"/>
    <w:rsid w:val="00D31E44"/>
    <w:rsid w:val="00D350F2"/>
    <w:rsid w:val="00D40B19"/>
    <w:rsid w:val="00D42B53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4A0A"/>
    <w:rsid w:val="00DC58C5"/>
    <w:rsid w:val="00DC7A54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54B9"/>
    <w:rsid w:val="00E366C8"/>
    <w:rsid w:val="00E411BF"/>
    <w:rsid w:val="00E52C11"/>
    <w:rsid w:val="00E5339D"/>
    <w:rsid w:val="00E549A1"/>
    <w:rsid w:val="00E54FE8"/>
    <w:rsid w:val="00E64CBD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2D95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6968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4924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B7136"/>
  <w15:chartTrackingRefBased/>
  <w15:docId w15:val="{BA2940CD-85FA-4AAB-9108-C0AB9317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00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IN" w:eastAsia="zh-CN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A910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100B"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7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40"/>
      </w:numPr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125EF0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125EF0"/>
    <w:rPr>
      <w:rFonts w:ascii="Arial" w:eastAsia="Calibri" w:hAnsi="Arial" w:cs="Arial"/>
      <w:color w:val="2C5376"/>
      <w:sz w:val="24"/>
      <w:szCs w:val="22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125EF0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125EF0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125EF0"/>
    <w:pPr>
      <w:numPr>
        <w:numId w:val="47"/>
      </w:numPr>
      <w:suppressAutoHyphens/>
      <w:spacing w:after="120"/>
      <w:contextualSpacing w:val="0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125EF0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125EF0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125EF0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125EF0"/>
    <w:pPr>
      <w:ind w:left="360" w:hanging="36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125EF0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125EF0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125EF0"/>
    <w:pPr>
      <w:numPr>
        <w:numId w:val="49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BulletsActionAssignChar">
    <w:name w:val="Bullets_Action Assign Char"/>
    <w:link w:val="BulletsActionAssign"/>
    <w:uiPriority w:val="1"/>
    <w:rsid w:val="00125EF0"/>
    <w:rPr>
      <w:rFonts w:ascii="Arial" w:eastAsia="ヒラギノ角ゴ Pro W3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33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3D63-FC8B-40E3-971B-12B22D86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Yasutaka Ito</cp:lastModifiedBy>
  <cp:revision>14</cp:revision>
  <cp:lastPrinted>2016-07-22T16:12:00Z</cp:lastPrinted>
  <dcterms:created xsi:type="dcterms:W3CDTF">2021-01-12T18:54:00Z</dcterms:created>
  <dcterms:modified xsi:type="dcterms:W3CDTF">2023-03-30T00:39:00Z</dcterms:modified>
</cp:coreProperties>
</file>