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BF26D" w14:textId="77777777" w:rsidR="00477B0C" w:rsidRPr="00B42124" w:rsidRDefault="002C54C3" w:rsidP="00477B0C">
      <w:pPr>
        <w:autoSpaceDE w:val="0"/>
        <w:autoSpaceDN w:val="0"/>
        <w:adjustRightInd w:val="0"/>
        <w:rPr>
          <w:rFonts w:ascii="Calibri" w:hAnsi="Calibri" w:cs="Calibri"/>
          <w:b/>
          <w:color w:val="2E74B5"/>
          <w:sz w:val="32"/>
          <w:szCs w:val="32"/>
        </w:rPr>
      </w:pPr>
      <w:bookmarkStart w:id="0" w:name="_GoBack"/>
      <w:bookmarkEnd w:id="0"/>
      <w:r w:rsidRPr="00B42124">
        <w:rPr>
          <w:rFonts w:ascii="Calibri" w:hAnsi="Calibri" w:cs="Calibri"/>
          <w:b/>
          <w:color w:val="2E74B5"/>
          <w:sz w:val="32"/>
          <w:szCs w:val="32"/>
          <w:lang w:val="mn"/>
        </w:rPr>
        <w:t xml:space="preserve">Судлалын Гарын авлага </w:t>
      </w:r>
    </w:p>
    <w:p w14:paraId="7180085A" w14:textId="16B7B39E" w:rsidR="00477B0C" w:rsidRPr="00B42124" w:rsidRDefault="002C54C3" w:rsidP="00477B0C">
      <w:pPr>
        <w:autoSpaceDE w:val="0"/>
        <w:autoSpaceDN w:val="0"/>
        <w:adjustRightInd w:val="0"/>
        <w:rPr>
          <w:rFonts w:ascii="Calibri" w:hAnsi="Calibri" w:cs="Calibri"/>
          <w:b/>
          <w:color w:val="2E74B5"/>
          <w:sz w:val="32"/>
          <w:szCs w:val="32"/>
        </w:rPr>
      </w:pPr>
      <w:r>
        <w:rPr>
          <w:rFonts w:ascii="Calibri" w:hAnsi="Calibri" w:cs="Calibri"/>
          <w:b/>
          <w:color w:val="2E74B5"/>
          <w:sz w:val="32"/>
          <w:szCs w:val="32"/>
          <w:lang w:val="mn"/>
        </w:rPr>
        <w:t>Библийн Үндэс</w:t>
      </w:r>
    </w:p>
    <w:p w14:paraId="57CD584F" w14:textId="46637AD0" w:rsidR="00477B0C" w:rsidRDefault="002C54C3" w:rsidP="00477B0C">
      <w:pPr>
        <w:pStyle w:val="PlainText"/>
        <w:rPr>
          <w:rFonts w:ascii="Calibri" w:hAnsi="Calibri" w:cs="Calibri"/>
          <w:b/>
          <w:color w:val="2E74B5"/>
          <w:sz w:val="32"/>
          <w:szCs w:val="32"/>
          <w:lang w:val="en-US"/>
        </w:rPr>
      </w:pPr>
      <w:r w:rsidRPr="00B42124">
        <w:rPr>
          <w:rFonts w:ascii="Calibri" w:hAnsi="Calibri" w:cs="Calibri"/>
          <w:b/>
          <w:color w:val="2E74B5"/>
          <w:sz w:val="32"/>
          <w:szCs w:val="32"/>
          <w:lang w:val="mn"/>
        </w:rPr>
        <w:t>Модуль Нэг – Сайнмэдээнүүдийн Танилцуулга</w:t>
      </w:r>
    </w:p>
    <w:p w14:paraId="7BC1B306" w14:textId="77777777" w:rsidR="00477B0C" w:rsidRPr="00B42124" w:rsidRDefault="00477B0C" w:rsidP="00477B0C">
      <w:pPr>
        <w:pStyle w:val="PlainText"/>
        <w:rPr>
          <w:lang w:val="en-US"/>
        </w:rPr>
      </w:pPr>
    </w:p>
    <w:p w14:paraId="50FDF5B3" w14:textId="77777777" w:rsidR="00477B0C" w:rsidRPr="00477B0C" w:rsidRDefault="002C54C3" w:rsidP="00477B0C">
      <w:pPr>
        <w:rPr>
          <w:rFonts w:cs="Calibri"/>
          <w:sz w:val="20"/>
          <w:szCs w:val="20"/>
        </w:rPr>
      </w:pPr>
      <w:r w:rsidRPr="00477B0C">
        <w:rPr>
          <w:rFonts w:cs="Calibri"/>
          <w:sz w:val="20"/>
          <w:szCs w:val="20"/>
          <w:lang w:val="mn"/>
        </w:rPr>
        <w:t xml:space="preserve">Заавар: Судлалын гарын авлага бүрийг модуль бүрд хамруулсан үндсэн ангиллуудад харгалзсан цагийн код бүхий хэсгүүдэд хуваана. Хэсгүүд нь </w:t>
      </w:r>
      <w:r w:rsidRPr="00477B0C">
        <w:rPr>
          <w:rFonts w:cs="Calibri"/>
          <w:b/>
          <w:bCs/>
          <w:sz w:val="20"/>
          <w:szCs w:val="20"/>
          <w:lang w:val="mn"/>
        </w:rPr>
        <w:t>Тэмдэглэл хөтлөх тойм</w:t>
      </w:r>
      <w:r w:rsidRPr="00477B0C">
        <w:rPr>
          <w:rFonts w:cs="Calibri"/>
          <w:sz w:val="20"/>
          <w:szCs w:val="20"/>
          <w:lang w:val="mn"/>
        </w:rPr>
        <w:t xml:space="preserve"> болон </w:t>
      </w:r>
      <w:r w:rsidRPr="00477B0C">
        <w:rPr>
          <w:rFonts w:cs="Calibri"/>
          <w:b/>
          <w:bCs/>
          <w:sz w:val="20"/>
          <w:szCs w:val="20"/>
          <w:lang w:val="mn"/>
        </w:rPr>
        <w:t xml:space="preserve">Шалгах </w:t>
      </w:r>
      <w:r w:rsidRPr="00477B0C">
        <w:rPr>
          <w:rFonts w:cs="Calibri"/>
          <w:b/>
          <w:bCs/>
          <w:sz w:val="20"/>
          <w:szCs w:val="20"/>
          <w:lang w:val="mn"/>
        </w:rPr>
        <w:t>асуултууд</w:t>
      </w:r>
      <w:r w:rsidRPr="00477B0C">
        <w:rPr>
          <w:rFonts w:cs="Calibri"/>
          <w:sz w:val="20"/>
          <w:szCs w:val="20"/>
          <w:lang w:val="mn"/>
        </w:rPr>
        <w:t xml:space="preserve"> гэсэн хоёр үндсэн бүрэлдэхүүн хэсгээс бүрдэнэ. Та видео лекц үзэж байхдаа </w:t>
      </w:r>
      <w:r w:rsidRPr="00477B0C">
        <w:rPr>
          <w:rFonts w:cs="Calibri"/>
          <w:b/>
          <w:bCs/>
          <w:sz w:val="20"/>
          <w:szCs w:val="20"/>
          <w:lang w:val="mn"/>
        </w:rPr>
        <w:t>Тэмдэглэл хөтлөх тоймыг</w:t>
      </w:r>
      <w:r w:rsidRPr="00477B0C">
        <w:rPr>
          <w:rFonts w:cs="Calibri"/>
          <w:sz w:val="20"/>
          <w:szCs w:val="20"/>
          <w:lang w:val="mn"/>
        </w:rPr>
        <w:t xml:space="preserve"> </w:t>
      </w:r>
      <w:r w:rsidRPr="00477B0C">
        <w:rPr>
          <w:rFonts w:cs="Calibri"/>
          <w:b/>
          <w:bCs/>
          <w:sz w:val="20"/>
          <w:szCs w:val="20"/>
          <w:lang w:val="mn"/>
        </w:rPr>
        <w:t>ашиглаж</w:t>
      </w:r>
      <w:r w:rsidRPr="00477B0C">
        <w:rPr>
          <w:rFonts w:cs="Calibri"/>
          <w:sz w:val="20"/>
          <w:szCs w:val="20"/>
          <w:lang w:val="mn"/>
        </w:rPr>
        <w:t xml:space="preserve">, дараа нь модулийн шалгалтад бэлдэхдээ </w:t>
      </w:r>
      <w:r w:rsidRPr="00477B0C">
        <w:rPr>
          <w:rFonts w:cs="Calibri"/>
          <w:b/>
          <w:bCs/>
          <w:sz w:val="20"/>
          <w:szCs w:val="20"/>
          <w:lang w:val="mn"/>
        </w:rPr>
        <w:t>Шалгах асуултуудад</w:t>
      </w:r>
      <w:r w:rsidRPr="00477B0C">
        <w:rPr>
          <w:rFonts w:cs="Calibri"/>
          <w:sz w:val="20"/>
          <w:szCs w:val="20"/>
          <w:lang w:val="mn"/>
        </w:rPr>
        <w:t xml:space="preserve"> хариулна уу. Судлалын гарын авлагыг ашиглах шилдэг аргуудын талаар дэлгэрэнгүй мэд</w:t>
      </w:r>
      <w:r w:rsidRPr="00477B0C">
        <w:rPr>
          <w:rFonts w:cs="Calibri"/>
          <w:sz w:val="20"/>
          <w:szCs w:val="20"/>
          <w:lang w:val="mn"/>
        </w:rPr>
        <w:t>ээллийг Оюутны Танилцуулах Гарын авлагаас үзнэ үү. Мөн судлалын гарын авлагыг хадгалахаа мартуузай, учир нь эдгээр нь энэ курсийн төгсөлтийн шалгалтад бэлдэх маш сайн эх сурвалж болно.</w:t>
      </w:r>
    </w:p>
    <w:p w14:paraId="39C7AC12" w14:textId="77777777" w:rsidR="00477B0C" w:rsidRPr="00477B0C" w:rsidRDefault="00477B0C" w:rsidP="00477B0C">
      <w:pPr>
        <w:autoSpaceDE w:val="0"/>
        <w:autoSpaceDN w:val="0"/>
        <w:adjustRightInd w:val="0"/>
        <w:rPr>
          <w:rFonts w:cs="Calibri"/>
          <w:sz w:val="20"/>
          <w:szCs w:val="20"/>
        </w:rPr>
      </w:pPr>
    </w:p>
    <w:p w14:paraId="3C20F26D" w14:textId="77777777" w:rsidR="00477B0C" w:rsidRPr="00477B0C" w:rsidRDefault="002C54C3" w:rsidP="00477B0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  <w:r w:rsidRPr="00477B0C">
        <w:rPr>
          <w:rFonts w:ascii="Times New Roman" w:hAnsi="Times New Roman"/>
          <w:sz w:val="20"/>
          <w:szCs w:val="20"/>
          <w:lang w:val="mn"/>
        </w:rPr>
        <w:t>**********************************</w:t>
      </w:r>
    </w:p>
    <w:p w14:paraId="570108CD" w14:textId="77777777" w:rsidR="00477B0C" w:rsidRPr="00477B0C" w:rsidRDefault="00477B0C" w:rsidP="00477B0C">
      <w:pPr>
        <w:autoSpaceDE w:val="0"/>
        <w:autoSpaceDN w:val="0"/>
        <w:adjustRightInd w:val="0"/>
        <w:rPr>
          <w:rFonts w:ascii="Times New Roman" w:hAnsi="Times New Roman"/>
          <w:sz w:val="20"/>
          <w:szCs w:val="20"/>
        </w:rPr>
      </w:pPr>
    </w:p>
    <w:p w14:paraId="5DBB8C11" w14:textId="7A77AD4F" w:rsidR="00477B0C" w:rsidRPr="00477B0C" w:rsidRDefault="002C54C3" w:rsidP="00477B0C">
      <w:pPr>
        <w:rPr>
          <w:sz w:val="20"/>
          <w:szCs w:val="20"/>
        </w:rPr>
      </w:pPr>
      <w:r w:rsidRPr="00477B0C">
        <w:rPr>
          <w:rFonts w:ascii="Calibri" w:hAnsi="Calibri" w:cs="Calibri"/>
          <w:b/>
          <w:sz w:val="20"/>
          <w:szCs w:val="20"/>
          <w:lang w:val="mn"/>
        </w:rPr>
        <w:t>0:00 – 34:17 минутанд ТЭМДЭГЛЭЛ ХӨ</w:t>
      </w:r>
      <w:r w:rsidRPr="00477B0C">
        <w:rPr>
          <w:rFonts w:ascii="Calibri" w:hAnsi="Calibri" w:cs="Calibri"/>
          <w:b/>
          <w:sz w:val="20"/>
          <w:szCs w:val="20"/>
          <w:lang w:val="mn"/>
        </w:rPr>
        <w:t>ТЛӨХ ТОЙМ</w:t>
      </w:r>
    </w:p>
    <w:p w14:paraId="1C54C595" w14:textId="77777777" w:rsidR="00417411" w:rsidRPr="00477B0C" w:rsidRDefault="00417411" w:rsidP="00417411">
      <w:pPr>
        <w:autoSpaceDE w:val="0"/>
        <w:autoSpaceDN w:val="0"/>
        <w:adjustRightInd w:val="0"/>
        <w:rPr>
          <w:rFonts w:ascii="Times" w:hAnsi="Times" w:cs="Times"/>
          <w:sz w:val="20"/>
          <w:szCs w:val="20"/>
        </w:rPr>
      </w:pPr>
    </w:p>
    <w:p w14:paraId="7B2CA7E3" w14:textId="77777777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>Танилцуулга</w:t>
      </w:r>
    </w:p>
    <w:p w14:paraId="7B31A998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B442F6B" w14:textId="77777777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>I. Уран зохиолын төрөл</w:t>
      </w:r>
    </w:p>
    <w:p w14:paraId="41DBF7CF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EBE952B" w14:textId="1304450D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      A. Жанр</w:t>
      </w:r>
    </w:p>
    <w:p w14:paraId="606D6BB6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0C9FDD5" w14:textId="25D9BB2C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  </w:t>
      </w:r>
      <w:r w:rsidRPr="00477B0C">
        <w:rPr>
          <w:rFonts w:ascii="Calibri" w:hAnsi="Calibri" w:cs="Calibri"/>
          <w:sz w:val="20"/>
          <w:szCs w:val="20"/>
          <w:lang w:val="mn"/>
        </w:rPr>
        <w:tab/>
        <w:t>1. Түүхэн хүүрнэл</w:t>
      </w:r>
    </w:p>
    <w:p w14:paraId="401BB09E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15367E2" w14:textId="2CEE4A59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  </w:t>
      </w:r>
      <w:r w:rsidRPr="00477B0C">
        <w:rPr>
          <w:rFonts w:ascii="Calibri" w:hAnsi="Calibri" w:cs="Calibri"/>
          <w:sz w:val="20"/>
          <w:szCs w:val="20"/>
          <w:lang w:val="mn"/>
        </w:rPr>
        <w:tab/>
        <w:t>2. Грек-Ромын намтар</w:t>
      </w:r>
    </w:p>
    <w:p w14:paraId="77C4EB57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885692F" w14:textId="4CA6F71F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  </w:t>
      </w:r>
      <w:r w:rsidRPr="00477B0C">
        <w:rPr>
          <w:rFonts w:ascii="Calibri" w:hAnsi="Calibri" w:cs="Calibri"/>
          <w:sz w:val="20"/>
          <w:szCs w:val="20"/>
          <w:lang w:val="mn"/>
        </w:rPr>
        <w:tab/>
        <w:t>3. Библийн түүхийн хүүрнэл</w:t>
      </w:r>
    </w:p>
    <w:p w14:paraId="112109C4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B8067F0" w14:textId="578096C8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      B. Найдвартай байдал</w:t>
      </w:r>
    </w:p>
    <w:p w14:paraId="482043D2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8D69CC5" w14:textId="7B2565C6" w:rsidR="00417411" w:rsidRPr="00477B0C" w:rsidRDefault="002C54C3" w:rsidP="00477B0C">
      <w:pPr>
        <w:autoSpaceDE w:val="0"/>
        <w:autoSpaceDN w:val="0"/>
        <w:adjustRightInd w:val="0"/>
        <w:ind w:firstLine="72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>1. Холбоос</w:t>
      </w:r>
    </w:p>
    <w:p w14:paraId="7C48DDFF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27974D4" w14:textId="64BE4514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  </w:t>
      </w:r>
      <w:r w:rsidRPr="00477B0C">
        <w:rPr>
          <w:rFonts w:ascii="Calibri" w:hAnsi="Calibri" w:cs="Calibri"/>
          <w:sz w:val="20"/>
          <w:szCs w:val="20"/>
          <w:lang w:val="mn"/>
        </w:rPr>
        <w:tab/>
        <w:t>2. Илэн далангүй</w:t>
      </w:r>
    </w:p>
    <w:p w14:paraId="58839FC9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C95D9C1" w14:textId="726CFCAF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  </w:t>
      </w:r>
      <w:r w:rsidRPr="00477B0C">
        <w:rPr>
          <w:rFonts w:ascii="Calibri" w:hAnsi="Calibri" w:cs="Calibri"/>
          <w:sz w:val="20"/>
          <w:szCs w:val="20"/>
          <w:lang w:val="mn"/>
        </w:rPr>
        <w:tab/>
        <w:t>3. Баталгаа</w:t>
      </w:r>
    </w:p>
    <w:p w14:paraId="2BCFA4FF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7F982FB" w14:textId="5A26BF68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  </w:t>
      </w:r>
      <w:r w:rsidRPr="00477B0C">
        <w:rPr>
          <w:rFonts w:ascii="Calibri" w:hAnsi="Calibri" w:cs="Calibri"/>
          <w:sz w:val="20"/>
          <w:szCs w:val="20"/>
          <w:lang w:val="mn"/>
        </w:rPr>
        <w:tab/>
        <w:t>4. Дасгал сургуулилт</w:t>
      </w:r>
    </w:p>
    <w:p w14:paraId="1A22C7CE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357DD89" w14:textId="1B89E01C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  </w:t>
      </w:r>
      <w:r w:rsidRPr="00477B0C">
        <w:rPr>
          <w:rFonts w:ascii="Calibri" w:hAnsi="Calibri" w:cs="Calibri"/>
          <w:sz w:val="20"/>
          <w:szCs w:val="20"/>
          <w:lang w:val="mn"/>
        </w:rPr>
        <w:tab/>
        <w:t xml:space="preserve">5. </w:t>
      </w:r>
      <w:r w:rsidRPr="00477B0C">
        <w:rPr>
          <w:rFonts w:ascii="Calibri" w:hAnsi="Calibri" w:cs="Calibri"/>
          <w:sz w:val="20"/>
          <w:szCs w:val="20"/>
          <w:lang w:val="mn"/>
        </w:rPr>
        <w:t>Теологийн Итгэл үнэмшил</w:t>
      </w:r>
    </w:p>
    <w:p w14:paraId="1CDAB759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0DAF88B" w14:textId="4F66AF78" w:rsidR="00DF7668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 </w:t>
      </w:r>
      <w:r w:rsidRPr="00477B0C">
        <w:rPr>
          <w:rFonts w:ascii="Calibri" w:hAnsi="Calibri" w:cs="Calibri"/>
          <w:sz w:val="20"/>
          <w:szCs w:val="20"/>
          <w:lang w:val="mn"/>
        </w:rPr>
        <w:tab/>
        <w:t>6. Ариун Сүнс</w:t>
      </w:r>
    </w:p>
    <w:p w14:paraId="360E81CF" w14:textId="77777777" w:rsidR="00DF7668" w:rsidRDefault="00DF7668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FC77F30" w14:textId="77777777" w:rsidR="00DF7668" w:rsidRDefault="00DF7668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1CD60F0" w14:textId="6596A868" w:rsidR="00417411" w:rsidRPr="00DF7668" w:rsidRDefault="002C54C3" w:rsidP="00417411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DF7668">
        <w:rPr>
          <w:rFonts w:ascii="Calibri" w:hAnsi="Calibri" w:cs="Calibri"/>
          <w:b/>
          <w:sz w:val="20"/>
          <w:szCs w:val="20"/>
          <w:lang w:val="mn"/>
        </w:rPr>
        <w:t>ШАЛГАХ АСУУЛТУУД</w:t>
      </w:r>
    </w:p>
    <w:p w14:paraId="4F0CA543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32CDF85" w14:textId="77777777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1. Хичээлийн дагуу сайнмэдээнүүдийн уран зохиолын жанр юу вэ? </w:t>
      </w:r>
    </w:p>
    <w:p w14:paraId="5B87C589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2B1F8E8" w14:textId="77777777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2. Сайнмэдээнүүд дэх он цагийн дарааллын талаар ямар хичээл заасан байдаг вэ? </w:t>
      </w:r>
    </w:p>
    <w:p w14:paraId="00A6917C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127F42E" w14:textId="77777777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>3. Энэ хичээлд нэгдүгээр зууны Грекийн шашингүй түү</w:t>
      </w:r>
      <w:r w:rsidRPr="00477B0C">
        <w:rPr>
          <w:rFonts w:ascii="Calibri" w:hAnsi="Calibri" w:cs="Calibri"/>
          <w:sz w:val="20"/>
          <w:szCs w:val="20"/>
          <w:lang w:val="mn"/>
        </w:rPr>
        <w:t>хч Плутархын хэлсэн үгээс яагаад иш татсан бэ? Энэ нь юуг харуулж байна вэ?</w:t>
      </w:r>
    </w:p>
    <w:p w14:paraId="44CF40AD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DF10DDC" w14:textId="77777777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4. Сайнмэдээнүүдийн хүрэхийг хүссэн хүлээн авагчид нь ямар хүмүүс байсан бэ? </w:t>
      </w:r>
    </w:p>
    <w:p w14:paraId="03AD9B40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6299010" w14:textId="77777777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5. Сайнмэдээнүүдийн бичээчдийн соёлын гол чиг баримжаа нь юу байсан бэ? </w:t>
      </w:r>
    </w:p>
    <w:p w14:paraId="738876EC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5473604" w14:textId="77777777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>6. Сайнмэдээнүүдийн бичээч</w:t>
      </w:r>
      <w:r w:rsidRPr="00477B0C">
        <w:rPr>
          <w:rFonts w:ascii="Calibri" w:hAnsi="Calibri" w:cs="Calibri"/>
          <w:sz w:val="20"/>
          <w:szCs w:val="20"/>
          <w:lang w:val="mn"/>
        </w:rPr>
        <w:t xml:space="preserve"> бүр Есүсийн амьдралын талаарх баримтуудыг яаж олж мэдсэнийг тайлбарла.</w:t>
      </w:r>
    </w:p>
    <w:p w14:paraId="27F02214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2581EF3" w14:textId="77777777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>7. Сайнмэдээнүүд дагалдагч нарын сул тал, алдаа дутагдлыг илэн далангүй илчилдэг тухай хичээлд юу гэж хэлдэг вэ? Энэ нь юуг харуулж байна вэ?</w:t>
      </w:r>
    </w:p>
    <w:p w14:paraId="49A82745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2F7577C" w14:textId="77777777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8. Нэгдүгээр зууны Грек-Ромын бичээчид </w:t>
      </w:r>
      <w:r w:rsidRPr="00477B0C">
        <w:rPr>
          <w:rFonts w:ascii="Calibri" w:hAnsi="Calibri" w:cs="Calibri"/>
          <w:sz w:val="20"/>
          <w:szCs w:val="20"/>
          <w:lang w:val="mn"/>
        </w:rPr>
        <w:t>Есүс Христийн тухай дурдсан байдаг уу?</w:t>
      </w:r>
    </w:p>
    <w:p w14:paraId="75E40C95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8C3967B" w14:textId="77777777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>9. Есүсийн тухай дурдсан нэгдүгээр зууны Еврей түүхчийг хэн гэдэг вэ?</w:t>
      </w:r>
    </w:p>
    <w:p w14:paraId="1270CB52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C34CC14" w14:textId="77777777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>10. Еврейн Талмуд Есүсийн тухай дурдсан уу?</w:t>
      </w:r>
    </w:p>
    <w:p w14:paraId="6085D316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28CDB38" w14:textId="03673360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11. Сайнмэдээнүүдийн найдвартай байдлын тухай хичээлд өгөгдсөн нотолгоог бич. </w:t>
      </w:r>
      <w:r w:rsidRPr="00477B0C">
        <w:rPr>
          <w:rFonts w:ascii="Calibri" w:hAnsi="Calibri" w:cs="Calibri"/>
          <w:sz w:val="20"/>
          <w:szCs w:val="20"/>
          <w:lang w:val="mn"/>
        </w:rPr>
        <w:br w:type="page"/>
      </w:r>
    </w:p>
    <w:p w14:paraId="63AF6E2F" w14:textId="656323C1" w:rsidR="00DF7668" w:rsidRPr="00477B0C" w:rsidRDefault="002C54C3" w:rsidP="00DF7668">
      <w:pPr>
        <w:rPr>
          <w:sz w:val="20"/>
          <w:szCs w:val="20"/>
        </w:rPr>
      </w:pPr>
      <w:r w:rsidRPr="00477B0C">
        <w:rPr>
          <w:rFonts w:ascii="Calibri" w:hAnsi="Calibri" w:cs="Calibri"/>
          <w:b/>
          <w:sz w:val="20"/>
          <w:szCs w:val="20"/>
          <w:lang w:val="mn"/>
        </w:rPr>
        <w:lastRenderedPageBreak/>
        <w:t xml:space="preserve">34:18 – 52:48 </w:t>
      </w:r>
      <w:r w:rsidRPr="00477B0C">
        <w:rPr>
          <w:rFonts w:ascii="Calibri" w:hAnsi="Calibri" w:cs="Calibri"/>
          <w:b/>
          <w:sz w:val="20"/>
          <w:szCs w:val="20"/>
          <w:lang w:val="mn"/>
        </w:rPr>
        <w:t>минутад ТЭМДЭГЛЭЛ ХӨТЛӨХ ТОЙМ</w:t>
      </w:r>
    </w:p>
    <w:p w14:paraId="7CC73F3E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2D219CD" w14:textId="77777777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>II. Чуулган дахь Байр суурь</w:t>
      </w:r>
    </w:p>
    <w:p w14:paraId="51346CB8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33B9EDE" w14:textId="4956DFB7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mn"/>
        </w:rPr>
        <w:t xml:space="preserve">      A. Зохиомж</w:t>
      </w:r>
    </w:p>
    <w:p w14:paraId="014A9B32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63079E6" w14:textId="24D14CEB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 </w:t>
      </w:r>
      <w:r w:rsidRPr="00477B0C">
        <w:rPr>
          <w:rFonts w:ascii="Calibri" w:hAnsi="Calibri" w:cs="Calibri"/>
          <w:sz w:val="20"/>
          <w:szCs w:val="20"/>
          <w:lang w:val="mn"/>
        </w:rPr>
        <w:tab/>
        <w:t>1. Ижил төстэй байдал</w:t>
      </w:r>
    </w:p>
    <w:p w14:paraId="2CC130E4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A7D72FC" w14:textId="0C809A42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  </w:t>
      </w:r>
      <w:r w:rsidRPr="00477B0C">
        <w:rPr>
          <w:rFonts w:ascii="Calibri" w:hAnsi="Calibri" w:cs="Calibri"/>
          <w:sz w:val="20"/>
          <w:szCs w:val="20"/>
          <w:lang w:val="mn"/>
        </w:rPr>
        <w:tab/>
        <w:t>2. Зохиомжийн Онолууд</w:t>
      </w:r>
    </w:p>
    <w:p w14:paraId="09B0E8B5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2DC1798" w14:textId="3CAA8302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  </w:t>
      </w:r>
      <w:r w:rsidRPr="00477B0C">
        <w:rPr>
          <w:rFonts w:ascii="Calibri" w:hAnsi="Calibri" w:cs="Calibri"/>
          <w:sz w:val="20"/>
          <w:szCs w:val="20"/>
          <w:lang w:val="mn"/>
        </w:rPr>
        <w:tab/>
        <w:t>3. Тодорхой байдал</w:t>
      </w:r>
    </w:p>
    <w:p w14:paraId="30820E61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86E6D78" w14:textId="2BC0777F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mn"/>
        </w:rPr>
        <w:t xml:space="preserve">      B. Жинхэнэ байдал</w:t>
      </w:r>
    </w:p>
    <w:p w14:paraId="0F6A39FC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93F4485" w14:textId="11B4FFE8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  </w:t>
      </w:r>
      <w:r w:rsidRPr="00477B0C">
        <w:rPr>
          <w:rFonts w:ascii="Calibri" w:hAnsi="Calibri" w:cs="Calibri"/>
          <w:sz w:val="20"/>
          <w:szCs w:val="20"/>
          <w:lang w:val="mn"/>
        </w:rPr>
        <w:tab/>
        <w:t>1. Найдвартай Бичээчид</w:t>
      </w:r>
    </w:p>
    <w:p w14:paraId="0B34A991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E59CDE7" w14:textId="67CA26AB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  </w:t>
      </w:r>
      <w:r w:rsidRPr="00477B0C">
        <w:rPr>
          <w:rFonts w:ascii="Calibri" w:hAnsi="Calibri" w:cs="Calibri"/>
          <w:sz w:val="20"/>
          <w:szCs w:val="20"/>
          <w:lang w:val="mn"/>
        </w:rPr>
        <w:tab/>
        <w:t>2. Элчийн Хүлээн зөвшөөрөл</w:t>
      </w:r>
    </w:p>
    <w:p w14:paraId="563D19E4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1172D27" w14:textId="513A6196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  </w:t>
      </w:r>
      <w:r w:rsidRPr="00477B0C">
        <w:rPr>
          <w:rFonts w:ascii="Calibri" w:hAnsi="Calibri" w:cs="Calibri"/>
          <w:sz w:val="20"/>
          <w:szCs w:val="20"/>
          <w:lang w:val="mn"/>
        </w:rPr>
        <w:tab/>
        <w:t xml:space="preserve">3. Сүмийн Гэрчлэл </w:t>
      </w:r>
    </w:p>
    <w:p w14:paraId="712BE52A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525E02A" w14:textId="77777777" w:rsidR="00DF7668" w:rsidRDefault="00DF7668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D20D445" w14:textId="50CA8A3B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477B0C">
        <w:rPr>
          <w:rFonts w:ascii="Calibri" w:hAnsi="Calibri" w:cs="Calibri"/>
          <w:b/>
          <w:sz w:val="20"/>
          <w:szCs w:val="20"/>
          <w:lang w:val="mn"/>
        </w:rPr>
        <w:t>ШАЛГАХ АСУУЛТУУД</w:t>
      </w:r>
    </w:p>
    <w:p w14:paraId="1F7C5833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0505D32" w14:textId="66166AA8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>1.T “Синоптик” гэдэг үг ямар утгатай вэ?</w:t>
      </w:r>
    </w:p>
    <w:p w14:paraId="2613F147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61BE76A" w14:textId="4E8A1651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2. Сайнмэдээнүүдийн аль нь “синоптик” сайнмэдээнүүдэд тооцогддог вэ? </w:t>
      </w:r>
    </w:p>
    <w:p w14:paraId="5789C5B1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B71FEA0" w14:textId="77777777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3. Ерөнхийдөө синоптик сайнмэдээнүүдийн ижил төстэй болон ялгаатай талууд юу вэ? </w:t>
      </w:r>
    </w:p>
    <w:p w14:paraId="3F422C79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8B0EA75" w14:textId="77777777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4. Сайнмэдээнүүд болгоны Есүсийн түүх, </w:t>
      </w:r>
      <w:r w:rsidRPr="00477B0C">
        <w:rPr>
          <w:rFonts w:ascii="Calibri" w:hAnsi="Calibri" w:cs="Calibri"/>
          <w:sz w:val="20"/>
          <w:szCs w:val="20"/>
          <w:lang w:val="mn"/>
        </w:rPr>
        <w:t>сургаалуудтай холбоотой өвөрмөц арга замыг дүрсэл.</w:t>
      </w:r>
    </w:p>
    <w:p w14:paraId="661F75CD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FF71782" w14:textId="180A3C67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5. Ер нь Иоханы Сайнмэдээ синоптик сайнмэдээнүүдээс юугаараа ялгаатай хийгээд ямар үйл явдлуудыг агуулсан байдаг вэ? </w:t>
      </w:r>
    </w:p>
    <w:p w14:paraId="254DAE7E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02BF091" w14:textId="77777777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>6. Дөрвөн сайнмэдээнүүдэд бүгдэд нь багтсан зарим гол үйл явдлуудыг дурд.</w:t>
      </w:r>
    </w:p>
    <w:p w14:paraId="20B8A785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6FF5FAC" w14:textId="77777777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7. Дөрвөн </w:t>
      </w:r>
      <w:r w:rsidRPr="00477B0C">
        <w:rPr>
          <w:rFonts w:ascii="Calibri" w:hAnsi="Calibri" w:cs="Calibri"/>
          <w:sz w:val="20"/>
          <w:szCs w:val="20"/>
          <w:lang w:val="mn"/>
        </w:rPr>
        <w:t xml:space="preserve">сайнмэдээнүүдийн зохиомжийн ямар онолыг ихэнх эрдэмтэд хүлээн зөвшөөрдөг вэ? </w:t>
      </w:r>
    </w:p>
    <w:p w14:paraId="6E0638D3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FBEF3B4" w14:textId="77777777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8. Хоёрдугаар зууны эцэс гэхэд Шинэ Гэрээнд оруулах ёстой бүх бичвэрүүдийг Чуулган хүлээн зөвшөөрсөн үү? </w:t>
      </w:r>
    </w:p>
    <w:p w14:paraId="5B9846BC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BDE8E5C" w14:textId="77777777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9. Дөрвөн сайнмэдээнүүдийг Шинэ Гэрээнд оруулах жинхэнэ бичвэрүүд мөн </w:t>
      </w:r>
      <w:r w:rsidRPr="00477B0C">
        <w:rPr>
          <w:rFonts w:ascii="Calibri" w:hAnsi="Calibri" w:cs="Calibri"/>
          <w:sz w:val="20"/>
          <w:szCs w:val="20"/>
          <w:lang w:val="mn"/>
        </w:rPr>
        <w:t>гэж Чуулган үргэлж л хүлээн зөвшөөрдөг байсан эсэх талаар эртний бичвэрүүд бидэнд юу хэлж байна вэ?</w:t>
      </w:r>
    </w:p>
    <w:p w14:paraId="24084720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C9D5916" w14:textId="0677B55F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>10. Евсебиус “Дөрвөн сайнмэдээнүүд бол... тэнгэрийн доорх Бурханы чуулганд цорын ганц _________ юм” гэж бичжээ.</w:t>
      </w:r>
    </w:p>
    <w:p w14:paraId="6B6F7F40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F71A792" w14:textId="77777777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>11. Евсебиус синоптик сайнмэдээнүүдийг нэг</w:t>
      </w:r>
      <w:r w:rsidRPr="00477B0C">
        <w:rPr>
          <w:rFonts w:ascii="Calibri" w:hAnsi="Calibri" w:cs="Calibri"/>
          <w:sz w:val="20"/>
          <w:szCs w:val="20"/>
          <w:lang w:val="mn"/>
        </w:rPr>
        <w:t xml:space="preserve"> чухал хүн хүлээн зөвшөөрсөн гэж бичжээ. Тэр чухал хүн хэн байсан бэ?</w:t>
      </w:r>
    </w:p>
    <w:p w14:paraId="60063960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40B4207" w14:textId="77777777" w:rsidR="00DF7668" w:rsidRDefault="002C54C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47BE8DCF" w14:textId="5601BF41" w:rsidR="00DF7668" w:rsidRPr="00477B0C" w:rsidRDefault="002C54C3" w:rsidP="00DF7668">
      <w:pPr>
        <w:rPr>
          <w:sz w:val="20"/>
          <w:szCs w:val="20"/>
        </w:rPr>
      </w:pPr>
      <w:r w:rsidRPr="00477B0C">
        <w:rPr>
          <w:rFonts w:ascii="Calibri" w:hAnsi="Calibri" w:cs="Calibri"/>
          <w:b/>
          <w:sz w:val="20"/>
          <w:szCs w:val="20"/>
          <w:lang w:val="mn"/>
        </w:rPr>
        <w:lastRenderedPageBreak/>
        <w:t>52:49 – 1:10:17 минутад ТЭМДЭГЛЭЛ ХӨТЛӨХ ТОЙМ</w:t>
      </w:r>
    </w:p>
    <w:p w14:paraId="7AC20F41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1D01B8A" w14:textId="77777777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>III. Эв нэгдэл</w:t>
      </w:r>
    </w:p>
    <w:p w14:paraId="27BD3867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12994E6" w14:textId="2E76A2C5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mn"/>
        </w:rPr>
        <w:t xml:space="preserve">      A. Ижил түүх</w:t>
      </w:r>
    </w:p>
    <w:p w14:paraId="5341FEFD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5E01C09" w14:textId="2D514C62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mn"/>
        </w:rPr>
        <w:t xml:space="preserve">      B. Есүс </w:t>
      </w:r>
    </w:p>
    <w:p w14:paraId="21A03CDE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B4BE1F3" w14:textId="22EC2059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  </w:t>
      </w:r>
      <w:r w:rsidRPr="00477B0C">
        <w:rPr>
          <w:rFonts w:ascii="Calibri" w:hAnsi="Calibri" w:cs="Calibri"/>
          <w:sz w:val="20"/>
          <w:szCs w:val="20"/>
          <w:lang w:val="mn"/>
        </w:rPr>
        <w:tab/>
        <w:t xml:space="preserve">1. Нотлох баримтууд </w:t>
      </w:r>
    </w:p>
    <w:p w14:paraId="4927DDD3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975CA7C" w14:textId="57A1BA84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  </w:t>
      </w:r>
      <w:r w:rsidRPr="00477B0C">
        <w:rPr>
          <w:rFonts w:ascii="Calibri" w:hAnsi="Calibri" w:cs="Calibri"/>
          <w:sz w:val="20"/>
          <w:szCs w:val="20"/>
          <w:lang w:val="mn"/>
        </w:rPr>
        <w:tab/>
        <w:t>2. Үгсийн сан</w:t>
      </w:r>
    </w:p>
    <w:p w14:paraId="56E5C0ED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72721AF" w14:textId="727D3F07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  </w:t>
      </w:r>
      <w:r w:rsidRPr="00477B0C">
        <w:rPr>
          <w:rFonts w:ascii="Calibri" w:hAnsi="Calibri" w:cs="Calibri"/>
          <w:sz w:val="20"/>
          <w:szCs w:val="20"/>
          <w:lang w:val="mn"/>
        </w:rPr>
        <w:tab/>
        <w:t xml:space="preserve">3. Үе шатууд </w:t>
      </w:r>
    </w:p>
    <w:p w14:paraId="43440B65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475ECD9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B0BFB6D" w14:textId="097C100E" w:rsidR="00417411" w:rsidRPr="00DF7668" w:rsidRDefault="002C54C3" w:rsidP="00417411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DF7668">
        <w:rPr>
          <w:rFonts w:ascii="Calibri" w:hAnsi="Calibri" w:cs="Calibri"/>
          <w:b/>
          <w:sz w:val="20"/>
          <w:szCs w:val="20"/>
          <w:lang w:val="mn"/>
        </w:rPr>
        <w:t>ШАЛГАХ АСУУЛТУУД</w:t>
      </w:r>
    </w:p>
    <w:p w14:paraId="75B96015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3A7FD83" w14:textId="375118A0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1. "Сайнмэдээ" (euangelion) гэсэн Грек үгийн шууд утга нь юу вэ? </w:t>
      </w:r>
    </w:p>
    <w:p w14:paraId="3EB57C68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372783F" w14:textId="65DFC90B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>2. Эрт дээр үед “сайнмэдээ” гэдэг үгийг хэрхэн ашигладаг байсан бэ?</w:t>
      </w:r>
    </w:p>
    <w:p w14:paraId="697BFA40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43C62A2" w14:textId="5D2D6AAF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>3. Сайнмэдээнүүдэд хаанчлалын тухай ойлголттой холбоотой нэр томьёо эсвэл “сайнмэдээ”, “сайнмэдээг тараах” гэх мэт нэр т</w:t>
      </w:r>
      <w:r w:rsidRPr="00477B0C">
        <w:rPr>
          <w:rFonts w:ascii="Calibri" w:hAnsi="Calibri" w:cs="Calibri"/>
          <w:sz w:val="20"/>
          <w:szCs w:val="20"/>
          <w:lang w:val="mn"/>
        </w:rPr>
        <w:t>омьёоны аль нь илүү их хэрэглэгддэг вэ?</w:t>
      </w:r>
    </w:p>
    <w:p w14:paraId="2BA0C495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1A258E7" w14:textId="77777777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4. Хичээл дээр Есүс бол жинхэнэ хаан байсан гэсэн нотлох баримтуудыг дурд. </w:t>
      </w:r>
    </w:p>
    <w:p w14:paraId="5C39686A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16783D3" w14:textId="66D95AA4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>5. “Христос” (энд галигласан) гэх грек үг ямар утгатай вэ?</w:t>
      </w:r>
    </w:p>
    <w:p w14:paraId="1B38FCE9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44B4684" w14:textId="3AD459A1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6. “Куриос” (энд галигласан) гэх грек үг ямар утгатай вэ? </w:t>
      </w:r>
    </w:p>
    <w:p w14:paraId="06DD27EC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D5146D9" w14:textId="77777777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7. Хуучин Гэрээний үеийн ихэнх еврей теологичдын хаанчлалын ирэлт болон  Есүсийн хаанчлалын ирэлтийн талаарх сургаал хоёрын хооронд ямар ялгаа байдаг вэ? </w:t>
      </w:r>
    </w:p>
    <w:p w14:paraId="6217E2EC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49696DBF" w14:textId="5FEC6173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8. Хичээл дээр “эсхатологийн уртасгалт”  гэдгээр юуг тайлбарласан бэ? </w:t>
      </w:r>
    </w:p>
    <w:p w14:paraId="6CA41572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61DD4FC" w14:textId="4612FDAE" w:rsidR="00DF7668" w:rsidRDefault="002C54C3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br w:type="page"/>
      </w:r>
    </w:p>
    <w:p w14:paraId="58CB8D85" w14:textId="16184644" w:rsidR="00DF7668" w:rsidRPr="00477B0C" w:rsidRDefault="002C54C3" w:rsidP="00DF7668">
      <w:pPr>
        <w:rPr>
          <w:sz w:val="20"/>
          <w:szCs w:val="20"/>
        </w:rPr>
      </w:pPr>
      <w:r w:rsidRPr="00477B0C">
        <w:rPr>
          <w:rFonts w:ascii="Calibri" w:hAnsi="Calibri" w:cs="Calibri"/>
          <w:b/>
          <w:sz w:val="20"/>
          <w:szCs w:val="20"/>
          <w:lang w:val="mn"/>
        </w:rPr>
        <w:lastRenderedPageBreak/>
        <w:t xml:space="preserve">1:10:18 – 1:48:23 минутад </w:t>
      </w:r>
      <w:r w:rsidRPr="00477B0C">
        <w:rPr>
          <w:rFonts w:ascii="Calibri" w:hAnsi="Calibri" w:cs="Calibri"/>
          <w:b/>
          <w:sz w:val="20"/>
          <w:szCs w:val="20"/>
          <w:lang w:val="mn"/>
        </w:rPr>
        <w:t>ТЭМДЭГЛЭЛ ХӨТЛӨХ ТОЙМ</w:t>
      </w:r>
    </w:p>
    <w:p w14:paraId="373ACC89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5C585B3" w14:textId="77777777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>IV. Ялгаатай байдал</w:t>
      </w:r>
    </w:p>
    <w:p w14:paraId="65A70D60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4B9048D" w14:textId="73250A16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mn"/>
        </w:rPr>
        <w:t xml:space="preserve">      A. Тодорхой Бэрхшээлүүд</w:t>
      </w:r>
    </w:p>
    <w:p w14:paraId="58F0658B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9747AE9" w14:textId="6F00F3F6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  </w:t>
      </w:r>
      <w:r w:rsidRPr="00477B0C">
        <w:rPr>
          <w:rFonts w:ascii="Calibri" w:hAnsi="Calibri" w:cs="Calibri"/>
          <w:sz w:val="20"/>
          <w:szCs w:val="20"/>
          <w:lang w:val="mn"/>
        </w:rPr>
        <w:tab/>
        <w:t>1. Он цагийн дараалал</w:t>
      </w:r>
    </w:p>
    <w:p w14:paraId="249C0853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0F81D2A" w14:textId="129C1BE2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  </w:t>
      </w:r>
      <w:r w:rsidRPr="00477B0C">
        <w:rPr>
          <w:rFonts w:ascii="Calibri" w:hAnsi="Calibri" w:cs="Calibri"/>
          <w:sz w:val="20"/>
          <w:szCs w:val="20"/>
          <w:lang w:val="mn"/>
        </w:rPr>
        <w:tab/>
        <w:t>2. Хасалт</w:t>
      </w:r>
    </w:p>
    <w:p w14:paraId="198392E7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7A755B2" w14:textId="09E655CB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  </w:t>
      </w:r>
      <w:r w:rsidRPr="00477B0C">
        <w:rPr>
          <w:rFonts w:ascii="Calibri" w:hAnsi="Calibri" w:cs="Calibri"/>
          <w:sz w:val="20"/>
          <w:szCs w:val="20"/>
          <w:lang w:val="mn"/>
        </w:rPr>
        <w:tab/>
        <w:t>3. Өөр Үйл явдлууд</w:t>
      </w:r>
    </w:p>
    <w:p w14:paraId="198F8D32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328707C" w14:textId="6475F20F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  </w:t>
      </w:r>
      <w:r w:rsidRPr="00477B0C">
        <w:rPr>
          <w:rFonts w:ascii="Calibri" w:hAnsi="Calibri" w:cs="Calibri"/>
          <w:sz w:val="20"/>
          <w:szCs w:val="20"/>
          <w:lang w:val="mn"/>
        </w:rPr>
        <w:tab/>
        <w:t>4. Өөр Хэлэмжүүд</w:t>
      </w:r>
    </w:p>
    <w:p w14:paraId="31701D2A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51B9F1D" w14:textId="06D280A0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  <w:lang w:val="mn"/>
        </w:rPr>
        <w:t xml:space="preserve">      B. Ялгаатай Онцлол</w:t>
      </w:r>
    </w:p>
    <w:p w14:paraId="7FB3E09E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32BCF95F" w14:textId="549D1E9D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  </w:t>
      </w:r>
      <w:r w:rsidRPr="00477B0C">
        <w:rPr>
          <w:rFonts w:ascii="Calibri" w:hAnsi="Calibri" w:cs="Calibri"/>
          <w:sz w:val="20"/>
          <w:szCs w:val="20"/>
          <w:lang w:val="mn"/>
        </w:rPr>
        <w:tab/>
        <w:t>1. Матай</w:t>
      </w:r>
    </w:p>
    <w:p w14:paraId="16B7819D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8F41E2F" w14:textId="2AAC587C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  </w:t>
      </w:r>
      <w:r w:rsidRPr="00477B0C">
        <w:rPr>
          <w:rFonts w:ascii="Calibri" w:hAnsi="Calibri" w:cs="Calibri"/>
          <w:sz w:val="20"/>
          <w:szCs w:val="20"/>
          <w:lang w:val="mn"/>
        </w:rPr>
        <w:tab/>
        <w:t>2. Марк</w:t>
      </w:r>
    </w:p>
    <w:p w14:paraId="6836A2C0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30E8A00" w14:textId="30CB52A8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  </w:t>
      </w:r>
      <w:r w:rsidRPr="00477B0C">
        <w:rPr>
          <w:rFonts w:ascii="Calibri" w:hAnsi="Calibri" w:cs="Calibri"/>
          <w:sz w:val="20"/>
          <w:szCs w:val="20"/>
          <w:lang w:val="mn"/>
        </w:rPr>
        <w:tab/>
        <w:t>3. Лук</w:t>
      </w:r>
    </w:p>
    <w:p w14:paraId="2FD0EB35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CDC157C" w14:textId="34973DA0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 </w:t>
      </w:r>
      <w:r w:rsidRPr="00477B0C">
        <w:rPr>
          <w:rFonts w:ascii="Calibri" w:hAnsi="Calibri" w:cs="Calibri"/>
          <w:sz w:val="20"/>
          <w:szCs w:val="20"/>
          <w:lang w:val="mn"/>
        </w:rPr>
        <w:tab/>
        <w:t>4. Иохан</w:t>
      </w:r>
    </w:p>
    <w:p w14:paraId="22312FF5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40991DC" w14:textId="77777777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>Дүгнэлт</w:t>
      </w:r>
    </w:p>
    <w:p w14:paraId="0E2D862F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038163B6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5DAFE28" w14:textId="1B8497AD" w:rsidR="00417411" w:rsidRPr="00DF7668" w:rsidRDefault="002C54C3" w:rsidP="00417411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 w:rsidRPr="00DF7668">
        <w:rPr>
          <w:rFonts w:ascii="Calibri" w:hAnsi="Calibri" w:cs="Calibri"/>
          <w:b/>
          <w:sz w:val="20"/>
          <w:szCs w:val="20"/>
          <w:lang w:val="mn"/>
        </w:rPr>
        <w:t xml:space="preserve">ШАЛГАХ </w:t>
      </w:r>
      <w:r w:rsidRPr="00DF7668">
        <w:rPr>
          <w:rFonts w:ascii="Calibri" w:hAnsi="Calibri" w:cs="Calibri"/>
          <w:b/>
          <w:sz w:val="20"/>
          <w:szCs w:val="20"/>
          <w:lang w:val="mn"/>
        </w:rPr>
        <w:t>АСУУЛТУУД</w:t>
      </w:r>
    </w:p>
    <w:p w14:paraId="0D55117C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138C8A6E" w14:textId="619AE63C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1. Хичээл дөрвөн сайнмэдээнүүдийн он дарааллыг ерөнхийдөө яаж дүрсэлсэн бэ? </w:t>
      </w:r>
    </w:p>
    <w:p w14:paraId="11A76346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D982894" w14:textId="7027D1B5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2. Хичээлд дурдсаны дагуу Иохан яагаад Эзэний зоогийн тухай хүүрнэлийг оруулаагүй вэ? </w:t>
      </w:r>
    </w:p>
    <w:p w14:paraId="31599FCA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653E30C" w14:textId="77777777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>3. Нэг сайнмэдээнд Есүсийн тослогдсон тухай түүх фарисайн гэрт болсон гэж бичсэ</w:t>
      </w:r>
      <w:r w:rsidRPr="00477B0C">
        <w:rPr>
          <w:rFonts w:ascii="Calibri" w:hAnsi="Calibri" w:cs="Calibri"/>
          <w:sz w:val="20"/>
          <w:szCs w:val="20"/>
          <w:lang w:val="mn"/>
        </w:rPr>
        <w:t xml:space="preserve">н байдаг (Лук 7) бол өөр нэг сайнмэдээнд уяман өвчтэй Симоны гэрт болсон (Марк 14) гэж дурдсан илэрхий ялгаатай байдлыг эвлэрүүлэхийн тулд хичээлд ямар зөвлөмж өгдөг вэ? </w:t>
      </w:r>
    </w:p>
    <w:p w14:paraId="6B3A14F4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2E42CD6D" w14:textId="42F6C8C3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>4. Матай 5-р бүлэгт бичсэнээр, Есүс "уулын бэлд" номлосон боловч Лук (6-р бүлэг) "та</w:t>
      </w:r>
      <w:r w:rsidRPr="00477B0C">
        <w:rPr>
          <w:rFonts w:ascii="Calibri" w:hAnsi="Calibri" w:cs="Calibri"/>
          <w:sz w:val="20"/>
          <w:szCs w:val="20"/>
          <w:lang w:val="mn"/>
        </w:rPr>
        <w:t xml:space="preserve">л газар" дээр номлосон гэх түүх нь ижил номлолын тухай өгүүлсэн бололтой. Хичээлд дурдсаны дагуу энэ ялгааны талаар ямар боломжтой тайлбар хэлсэн бэ? </w:t>
      </w:r>
    </w:p>
    <w:p w14:paraId="53CFA0F1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5F5E2F4A" w14:textId="77777777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5. Хичээл дөрвөн сайнмэдээнүүдийн ялгааг ерөнхийдөө яаж тайлбарладаг вэ? </w:t>
      </w:r>
    </w:p>
    <w:p w14:paraId="3B491FBF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7F53B182" w14:textId="46BFB664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>6. Сайнмэдээ бүр “Есүс гэж хэ</w:t>
      </w:r>
      <w:r w:rsidRPr="00477B0C">
        <w:rPr>
          <w:rFonts w:ascii="Calibri" w:hAnsi="Calibri" w:cs="Calibri"/>
          <w:sz w:val="20"/>
          <w:szCs w:val="20"/>
          <w:lang w:val="mn"/>
        </w:rPr>
        <w:t xml:space="preserve">н бэ?” гэсэн асуултад өөрийн өвөрмөц байдлаар хэрхэн хариулдаг вэ? </w:t>
      </w:r>
    </w:p>
    <w:p w14:paraId="48CDC13C" w14:textId="77777777" w:rsidR="00417411" w:rsidRPr="00477B0C" w:rsidRDefault="00417411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</w:p>
    <w:p w14:paraId="666BD0D6" w14:textId="7D0A54FD" w:rsidR="00417411" w:rsidRPr="00477B0C" w:rsidRDefault="002C54C3" w:rsidP="00417411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 w:rsidRPr="00477B0C">
        <w:rPr>
          <w:rFonts w:ascii="Calibri" w:hAnsi="Calibri" w:cs="Calibri"/>
          <w:sz w:val="20"/>
          <w:szCs w:val="20"/>
          <w:lang w:val="mn"/>
        </w:rPr>
        <w:t xml:space="preserve">7. Сайнмэдээ бүр “Бид Есүсийг яаж дагадаг вэ?” гэсэн асуултад өөрийн өвөрмөц байдлаар хэрхэн хариулдаг вэ? </w:t>
      </w:r>
    </w:p>
    <w:sectPr w:rsidR="00417411" w:rsidRPr="00477B0C" w:rsidSect="006901D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411"/>
    <w:rsid w:val="002C54C3"/>
    <w:rsid w:val="003726B0"/>
    <w:rsid w:val="003D6404"/>
    <w:rsid w:val="00417411"/>
    <w:rsid w:val="00477B0C"/>
    <w:rsid w:val="00593F68"/>
    <w:rsid w:val="00B128D7"/>
    <w:rsid w:val="00B42124"/>
    <w:rsid w:val="00B4365F"/>
    <w:rsid w:val="00DF7668"/>
    <w:rsid w:val="00E8680F"/>
    <w:rsid w:val="00ED487F"/>
    <w:rsid w:val="00ED51B3"/>
    <w:rsid w:val="00FA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8B478-4E14-1444-A33D-31F381F59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477B0C"/>
    <w:rPr>
      <w:rFonts w:ascii="Courier New" w:eastAsia="Times New Roman" w:hAnsi="Courier New" w:cs="Courier New"/>
      <w:sz w:val="20"/>
      <w:szCs w:val="20"/>
      <w:lang w:val="es-ES"/>
    </w:rPr>
  </w:style>
  <w:style w:type="character" w:customStyle="1" w:styleId="PlainTextChar">
    <w:name w:val="Plain Text Char"/>
    <w:basedOn w:val="DefaultParagraphFont"/>
    <w:link w:val="PlainText"/>
    <w:uiPriority w:val="99"/>
    <w:rsid w:val="00477B0C"/>
    <w:rPr>
      <w:rFonts w:ascii="Courier New" w:eastAsia="Times New Roman" w:hAnsi="Courier New" w:cs="Courier New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821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 Cooper</dc:creator>
  <cp:lastModifiedBy>Robyn Ham</cp:lastModifiedBy>
  <cp:revision>2</cp:revision>
  <dcterms:created xsi:type="dcterms:W3CDTF">2024-02-24T04:07:00Z</dcterms:created>
  <dcterms:modified xsi:type="dcterms:W3CDTF">2024-02-24T04:07:00Z</dcterms:modified>
</cp:coreProperties>
</file>