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B5A9E" w:rsidRDefault="009E38DB">
      <w:pPr>
        <w:spacing w:line="259" w:lineRule="auto"/>
        <w:rPr>
          <w:b/>
          <w:color w:val="2E74B5"/>
          <w:sz w:val="32"/>
          <w:szCs w:val="32"/>
        </w:rPr>
      </w:pPr>
      <w:r>
        <w:rPr>
          <w:b/>
          <w:color w:val="2E74B5"/>
          <w:sz w:val="32"/>
          <w:szCs w:val="32"/>
        </w:rPr>
        <w:t xml:space="preserve">Суралцах хөтөч </w:t>
      </w:r>
    </w:p>
    <w:p w14:paraId="00000002" w14:textId="7FB20DEB" w:rsidR="009B5A9E" w:rsidRPr="00C54E85" w:rsidRDefault="00C54E85">
      <w:pPr>
        <w:spacing w:line="259" w:lineRule="auto"/>
        <w:rPr>
          <w:b/>
          <w:color w:val="2E74B5"/>
          <w:sz w:val="32"/>
          <w:szCs w:val="32"/>
          <w:lang w:val="mn-MN"/>
        </w:rPr>
      </w:pPr>
      <w:r>
        <w:rPr>
          <w:b/>
          <w:color w:val="2E74B5"/>
          <w:sz w:val="32"/>
          <w:szCs w:val="32"/>
        </w:rPr>
        <w:t>Теологи</w:t>
      </w:r>
      <w:r>
        <w:rPr>
          <w:b/>
          <w:color w:val="2E74B5"/>
          <w:sz w:val="32"/>
          <w:szCs w:val="32"/>
          <w:lang w:val="mn-MN"/>
        </w:rPr>
        <w:t>йн үндсэн ойлголтууд</w:t>
      </w:r>
    </w:p>
    <w:p w14:paraId="00000003" w14:textId="77777777" w:rsidR="009B5A9E" w:rsidRDefault="009E38DB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1"/>
          <w:szCs w:val="21"/>
        </w:rPr>
      </w:pPr>
      <w:r>
        <w:rPr>
          <w:b/>
          <w:color w:val="2E74B5"/>
          <w:sz w:val="32"/>
          <w:szCs w:val="32"/>
        </w:rPr>
        <w:t>Модуль арав –</w:t>
      </w:r>
      <w:r>
        <w:rPr>
          <w:rFonts w:ascii="Consolas" w:eastAsia="Consolas" w:hAnsi="Consolas" w:cs="Consolas"/>
          <w:b/>
          <w:color w:val="2E74B5"/>
          <w:sz w:val="32"/>
          <w:szCs w:val="32"/>
        </w:rPr>
        <w:t xml:space="preserve"> </w:t>
      </w:r>
      <w:r>
        <w:rPr>
          <w:b/>
          <w:color w:val="2E74B5"/>
          <w:sz w:val="32"/>
          <w:szCs w:val="32"/>
        </w:rPr>
        <w:t>Теологи дахь эрх мэдэл</w:t>
      </w:r>
    </w:p>
    <w:p w14:paraId="00000004" w14:textId="77777777" w:rsidR="009B5A9E" w:rsidRDefault="009B5A9E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1"/>
          <w:szCs w:val="21"/>
        </w:rPr>
      </w:pPr>
    </w:p>
    <w:p w14:paraId="00000005" w14:textId="1C263ECF" w:rsidR="009B5A9E" w:rsidRDefault="009E38DB" w:rsidP="00875FD6">
      <w:pPr>
        <w:jc w:val="both"/>
      </w:pPr>
      <w:r>
        <w:rPr>
          <w:sz w:val="22"/>
          <w:szCs w:val="22"/>
        </w:rPr>
        <w:t xml:space="preserve">Заавар: Суралцах хөтөч бүр тухайн модульд заагдах үндсэн сэдвүүдэд тохирсон хугацаа бүхий хэсгүүдэд хуваагдсан байна. Уг хэсгүүд нь </w:t>
      </w:r>
      <w:r>
        <w:rPr>
          <w:b/>
          <w:sz w:val="22"/>
          <w:szCs w:val="22"/>
        </w:rPr>
        <w:t>Тэмдэглэл хийх загвар</w:t>
      </w:r>
      <w:r>
        <w:rPr>
          <w:sz w:val="22"/>
          <w:szCs w:val="22"/>
        </w:rPr>
        <w:t xml:space="preserve"> ба  </w:t>
      </w:r>
      <w:r>
        <w:rPr>
          <w:b/>
          <w:sz w:val="22"/>
          <w:szCs w:val="22"/>
        </w:rPr>
        <w:t xml:space="preserve">Дүгнэх асуултууд </w:t>
      </w:r>
      <w:r>
        <w:rPr>
          <w:sz w:val="22"/>
          <w:szCs w:val="22"/>
        </w:rPr>
        <w:t xml:space="preserve">гэсэн үндсэн хоёр бүрэлдэхүүнтэй. Та видео хичээлийг үзэж байхдаа </w:t>
      </w:r>
      <w:r>
        <w:rPr>
          <w:b/>
          <w:sz w:val="22"/>
          <w:szCs w:val="22"/>
        </w:rPr>
        <w:t>Тэмдэглэл хийх загварыг</w:t>
      </w:r>
      <w:r>
        <w:rPr>
          <w:sz w:val="22"/>
          <w:szCs w:val="22"/>
        </w:rPr>
        <w:t xml:space="preserve"> ашиглаж, дараа нь модулийн асуулгад бэлдэхдээ </w:t>
      </w:r>
      <w:r>
        <w:rPr>
          <w:b/>
          <w:sz w:val="22"/>
          <w:szCs w:val="22"/>
        </w:rPr>
        <w:t>Дүгнэх асуултуудад</w:t>
      </w:r>
      <w:r>
        <w:rPr>
          <w:sz w:val="22"/>
          <w:szCs w:val="22"/>
        </w:rPr>
        <w:t xml:space="preserve"> хариулаарай. Суралцах хөтчийг илүү сайн ашиглах тухай мэдээллийг Сурагчийн Гарын авлагаас харна уу. Т</w:t>
      </w:r>
      <w:r w:rsidR="00E80512">
        <w:rPr>
          <w:sz w:val="22"/>
          <w:szCs w:val="22"/>
        </w:rPr>
        <w:t>анд Теологийн үндсэн ойлголтууд хичээлийн</w:t>
      </w:r>
      <w:r>
        <w:rPr>
          <w:sz w:val="22"/>
          <w:szCs w:val="22"/>
        </w:rPr>
        <w:t xml:space="preserve"> Эцсийн шалгалт</w:t>
      </w:r>
      <w:r w:rsidR="00E80512">
        <w:rPr>
          <w:sz w:val="22"/>
          <w:szCs w:val="22"/>
          <w:lang w:val="mn-MN"/>
        </w:rPr>
        <w:t>ыг</w:t>
      </w:r>
      <w:r>
        <w:rPr>
          <w:sz w:val="22"/>
          <w:szCs w:val="22"/>
        </w:rPr>
        <w:t xml:space="preserve"> өгөхөд маш сайн эх сурвалж болох тул  суралцах хөтчөө хадгалахыг зөвлөж байна</w:t>
      </w:r>
      <w:r>
        <w:t>.</w:t>
      </w:r>
    </w:p>
    <w:p w14:paraId="00000006" w14:textId="77777777" w:rsidR="009B5A9E" w:rsidRDefault="009B5A9E"/>
    <w:p w14:paraId="00000007" w14:textId="77777777" w:rsidR="009B5A9E" w:rsidRDefault="009E38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**********************************</w:t>
      </w:r>
    </w:p>
    <w:p w14:paraId="00000008" w14:textId="77777777" w:rsidR="009B5A9E" w:rsidRDefault="009B5A9E">
      <w:pPr>
        <w:rPr>
          <w:rFonts w:ascii="Times New Roman" w:eastAsia="Times New Roman" w:hAnsi="Times New Roman" w:cs="Times New Roman"/>
        </w:rPr>
      </w:pPr>
    </w:p>
    <w:p w14:paraId="00000009" w14:textId="2E10F1BB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0:00 –</w:t>
      </w:r>
      <w:r>
        <w:t xml:space="preserve"> </w:t>
      </w:r>
      <w:r w:rsidR="007926B3">
        <w:rPr>
          <w:b/>
        </w:rPr>
        <w:t xml:space="preserve">16:20 </w:t>
      </w:r>
      <w:r w:rsidR="007926B3" w:rsidRPr="007926B3">
        <w:rPr>
          <w:b/>
          <w:color w:val="FF0000"/>
        </w:rPr>
        <w:t>(1-р хэсэг)</w:t>
      </w:r>
      <w:r w:rsidRPr="007926B3">
        <w:rPr>
          <w:b/>
          <w:color w:val="FF0000"/>
        </w:rPr>
        <w:t xml:space="preserve"> </w:t>
      </w:r>
      <w:r>
        <w:rPr>
          <w:b/>
          <w:sz w:val="22"/>
          <w:szCs w:val="22"/>
        </w:rPr>
        <w:t>хоорондох хичээлийн ТЭМДЭГЛЭЛ ХӨТЛӨХ ЗАГВАР</w:t>
      </w:r>
    </w:p>
    <w:p w14:paraId="0000000A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 Neue" w:eastAsia="Helvetica Neue" w:hAnsi="Helvetica Neue" w:cs="Helvetica Neue"/>
        </w:rPr>
      </w:pPr>
    </w:p>
    <w:p w14:paraId="0000000B" w14:textId="77777777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Удиртгал</w:t>
      </w:r>
    </w:p>
    <w:p w14:paraId="0000000C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0D" w14:textId="77777777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I. Дундад зууны Ромын Католик чиглэл</w:t>
      </w:r>
    </w:p>
    <w:p w14:paraId="0000000E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0F" w14:textId="77777777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A. Бичээсийн эрх мэдэл</w:t>
      </w:r>
    </w:p>
    <w:p w14:paraId="00000010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11" w14:textId="77777777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  <w:r>
        <w:tab/>
      </w:r>
      <w:r>
        <w:tab/>
        <w:t>1. Онгод</w:t>
      </w:r>
    </w:p>
    <w:p w14:paraId="00000012" w14:textId="77777777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</w:p>
    <w:p w14:paraId="00000013" w14:textId="77777777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  <w:r>
        <w:tab/>
      </w:r>
      <w:r>
        <w:tab/>
        <w:t>2. Утга</w:t>
      </w:r>
    </w:p>
    <w:p w14:paraId="00000014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15" w14:textId="59514C24" w:rsidR="009B5A9E" w:rsidRDefault="00875F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  <w:r>
        <w:tab/>
      </w:r>
      <w:r>
        <w:tab/>
        <w:t>3. Ой</w:t>
      </w:r>
      <w:r w:rsidR="009E38DB">
        <w:rPr>
          <w:lang w:val="mn-MN"/>
        </w:rPr>
        <w:t>л</w:t>
      </w:r>
      <w:r>
        <w:t>гомж</w:t>
      </w:r>
      <w:r>
        <w:rPr>
          <w:lang w:val="mn-MN"/>
        </w:rPr>
        <w:t>гүй</w:t>
      </w:r>
      <w:r w:rsidR="009E38DB">
        <w:t xml:space="preserve"> байдал</w:t>
      </w:r>
    </w:p>
    <w:p w14:paraId="00000016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17" w14:textId="3FCC32DE" w:rsidR="009B5A9E" w:rsidRPr="00875FD6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>
        <w:tab/>
        <w:t>B. Сүмийн эрх мэдэл</w:t>
      </w:r>
    </w:p>
    <w:p w14:paraId="00000018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19" w14:textId="77777777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  <w:r>
        <w:tab/>
      </w:r>
      <w:r>
        <w:tab/>
        <w:t>1. Эртний эрх мэдэл</w:t>
      </w:r>
    </w:p>
    <w:p w14:paraId="0000001A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1B" w14:textId="77777777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  <w:r>
        <w:tab/>
      </w:r>
      <w:r>
        <w:tab/>
        <w:t>2. Дундад зууны үеийн эрх мэдэл</w:t>
      </w:r>
    </w:p>
    <w:p w14:paraId="0000001C" w14:textId="77777777" w:rsidR="009B5A9E" w:rsidRDefault="009B5A9E"/>
    <w:p w14:paraId="0000001D" w14:textId="77777777" w:rsidR="009B5A9E" w:rsidRDefault="009B5A9E"/>
    <w:p w14:paraId="0000001E" w14:textId="77777777" w:rsidR="009B5A9E" w:rsidRDefault="009E38DB">
      <w:r>
        <w:rPr>
          <w:b/>
        </w:rPr>
        <w:t>ДҮГНЭЛТ ХИЙХ АСУУЛТУУД</w:t>
      </w:r>
    </w:p>
    <w:p w14:paraId="0000001F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0" w14:textId="64C9248D" w:rsidR="009B5A9E" w:rsidRDefault="00BF79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1. </w:t>
      </w:r>
      <w:r w:rsidR="009E38DB">
        <w:rPr>
          <w:lang w:val="mn-MN"/>
        </w:rPr>
        <w:t>Бичээсийн о</w:t>
      </w:r>
      <w:r>
        <w:t xml:space="preserve">нгод, утга </w:t>
      </w:r>
      <w:r w:rsidR="009E38DB">
        <w:rPr>
          <w:lang w:val="mn-MN"/>
        </w:rPr>
        <w:t xml:space="preserve">санаа </w:t>
      </w:r>
      <w:r>
        <w:t>болон</w:t>
      </w:r>
      <w:r w:rsidR="00F70405">
        <w:t xml:space="preserve"> ойлгомжгүй байдал </w:t>
      </w:r>
      <w:r w:rsidR="00F70405">
        <w:rPr>
          <w:lang w:val="mn-MN"/>
        </w:rPr>
        <w:t xml:space="preserve">дахь </w:t>
      </w:r>
      <w:r w:rsidR="009E38DB">
        <w:t>Бичээсийн эрх мэдлийн та</w:t>
      </w:r>
      <w:r>
        <w:t>лаар дундад зууны Сүм ямар байр</w:t>
      </w:r>
      <w:r w:rsidR="009E38DB">
        <w:t xml:space="preserve"> суурь баримталж байсныг тай</w:t>
      </w:r>
      <w:r>
        <w:t>лбарлана уу. Тэд Бичээсийн хүмүүн</w:t>
      </w:r>
      <w:r w:rsidR="009E38DB">
        <w:t xml:space="preserve"> болон тэнгэрлэг гарал үүслийн тухай юу гэж үзэж байсан бэ? </w:t>
      </w:r>
    </w:p>
    <w:p w14:paraId="00000021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2" w14:textId="7B16B436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2. Бичээсийн </w:t>
      </w:r>
      <w:r w:rsidR="00081F50">
        <w:rPr>
          <w:lang w:val="mn-MN"/>
        </w:rPr>
        <w:t>хэсгүүд нь</w:t>
      </w:r>
      <w:r>
        <w:t xml:space="preserve"> хэдэн утга санаатай талаар Августин ямар үзэл бодолтой байсан бэ?  </w:t>
      </w:r>
    </w:p>
    <w:p w14:paraId="00000023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4" w14:textId="77777777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3. “Сонгодог поливалент” гэж юу вэ”?</w:t>
      </w:r>
    </w:p>
    <w:p w14:paraId="00000025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6" w14:textId="373AD0D7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4. Иохан Кассианы </w:t>
      </w:r>
      <w:r w:rsidR="00133D07">
        <w:t xml:space="preserve">Квардрига хэмээх </w:t>
      </w:r>
      <w:r>
        <w:t>Би</w:t>
      </w:r>
      <w:r w:rsidR="00133D07">
        <w:t>чээсийн тайлбарын үзэл санааг</w:t>
      </w:r>
      <w:r>
        <w:t xml:space="preserve"> тайлбарлана уу.</w:t>
      </w:r>
      <w:r>
        <w:rPr>
          <w:rFonts w:ascii="Arial" w:eastAsia="Arial" w:hAnsi="Arial" w:cs="Arial"/>
        </w:rPr>
        <w:t xml:space="preserve"> </w:t>
      </w:r>
      <w:r w:rsidR="00133D07">
        <w:rPr>
          <w:lang w:val="mn-MN"/>
        </w:rPr>
        <w:t>Б</w:t>
      </w:r>
      <w:r>
        <w:t xml:space="preserve">иблийн текстийн </w:t>
      </w:r>
      <w:r w:rsidR="00133D07">
        <w:rPr>
          <w:lang w:val="mn-MN"/>
        </w:rPr>
        <w:t xml:space="preserve">эдгээр </w:t>
      </w:r>
      <w:r>
        <w:t>утга санаа</w:t>
      </w:r>
      <w:r w:rsidR="00133D07">
        <w:rPr>
          <w:lang w:val="mn-MN"/>
        </w:rPr>
        <w:t>г</w:t>
      </w:r>
      <w:r>
        <w:t xml:space="preserve"> нэрлэж, </w:t>
      </w:r>
      <w:r w:rsidR="00133D07">
        <w:rPr>
          <w:lang w:val="mn-MN"/>
        </w:rPr>
        <w:t>тодорхойлно уу?</w:t>
      </w:r>
      <w:r>
        <w:t xml:space="preserve"> </w:t>
      </w:r>
    </w:p>
    <w:p w14:paraId="00000027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8" w14:textId="0741B57C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5. Дундад зууны үе</w:t>
      </w:r>
      <w:r w:rsidR="00133D07">
        <w:t xml:space="preserve">ийн сүм Библийн тодорхой байдлын талаар хэрхэн үздэг байсан </w:t>
      </w:r>
      <w:r>
        <w:t xml:space="preserve">бэ? </w:t>
      </w:r>
    </w:p>
    <w:p w14:paraId="00000029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A" w14:textId="7184848D" w:rsidR="009B5A9E" w:rsidRDefault="004178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6. Дундад зууны үеийн </w:t>
      </w:r>
      <w:r>
        <w:rPr>
          <w:lang w:val="mn-MN"/>
        </w:rPr>
        <w:t>с</w:t>
      </w:r>
      <w:r w:rsidR="00133D07">
        <w:t xml:space="preserve">үм нь </w:t>
      </w:r>
      <w:r w:rsidR="00133D07">
        <w:rPr>
          <w:lang w:val="mn-MN"/>
        </w:rPr>
        <w:t>анхны с</w:t>
      </w:r>
      <w:r w:rsidR="009E38DB">
        <w:t xml:space="preserve">үмийн </w:t>
      </w:r>
      <w:r>
        <w:rPr>
          <w:lang w:val="mn-MN"/>
        </w:rPr>
        <w:t xml:space="preserve">зөвлөлийг </w:t>
      </w:r>
      <w:r>
        <w:t>ямар түвшний эрх мэдэлтэ</w:t>
      </w:r>
      <w:r>
        <w:rPr>
          <w:lang w:val="mn-MN"/>
        </w:rPr>
        <w:t>й</w:t>
      </w:r>
      <w:r>
        <w:t xml:space="preserve"> гэж үзсэн</w:t>
      </w:r>
      <w:r w:rsidR="00133D07">
        <w:rPr>
          <w:lang w:val="mn-MN"/>
        </w:rPr>
        <w:t xml:space="preserve"> </w:t>
      </w:r>
      <w:r w:rsidR="009E38DB">
        <w:t xml:space="preserve">бэ?  </w:t>
      </w:r>
    </w:p>
    <w:p w14:paraId="0000002B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C" w14:textId="09C2560B" w:rsidR="009B5A9E" w:rsidRDefault="004178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7. Дундад зууны үеийн с</w:t>
      </w:r>
      <w:r w:rsidR="009E38DB">
        <w:t>үмийн хувьд хэн Библийн албан ёсны тайлбар</w:t>
      </w:r>
      <w:r w:rsidR="009E38DB">
        <w:rPr>
          <w:lang w:val="mn-MN"/>
        </w:rPr>
        <w:t>ыг</w:t>
      </w:r>
      <w:r w:rsidR="009E38DB">
        <w:t xml:space="preserve"> өгөх эрхтэй байсан бэ? </w:t>
      </w:r>
    </w:p>
    <w:p w14:paraId="0000002D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E" w14:textId="47A0406C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8. Юуны учир дундад зууны үед теологийн эсхатоло</w:t>
      </w:r>
      <w:r w:rsidR="004178F2">
        <w:t>гитой холбоотой эрх мэдлийг онц</w:t>
      </w:r>
      <w:r>
        <w:t>лох болсон бэ?</w:t>
      </w:r>
    </w:p>
    <w:p w14:paraId="0000002F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30" w14:textId="4ABDA51A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9. </w:t>
      </w:r>
      <w:r w:rsidR="00F837A9">
        <w:t>Бичээс ба</w:t>
      </w:r>
      <w:r>
        <w:t xml:space="preserve"> Сүмийн эрх мэдлийн талаарх </w:t>
      </w:r>
      <w:r w:rsidR="00F837A9">
        <w:t>Дундад зууны үеийн үзэл</w:t>
      </w:r>
      <w:r>
        <w:t xml:space="preserve"> нь ямар </w:t>
      </w:r>
      <w:r w:rsidR="00F837A9">
        <w:t>нөлөө үзүүлсэн</w:t>
      </w:r>
      <w:r w:rsidR="00F837A9">
        <w:rPr>
          <w:lang w:val="mn-MN"/>
        </w:rPr>
        <w:t xml:space="preserve"> </w:t>
      </w:r>
      <w:r>
        <w:rPr>
          <w:lang w:val="mn-MN"/>
        </w:rPr>
        <w:t xml:space="preserve">байдаг </w:t>
      </w:r>
      <w:r>
        <w:t xml:space="preserve">бэ? </w:t>
      </w:r>
    </w:p>
    <w:p w14:paraId="00000031" w14:textId="77777777" w:rsidR="009B5A9E" w:rsidRDefault="009E38DB">
      <w:r>
        <w:br w:type="page"/>
      </w:r>
    </w:p>
    <w:p w14:paraId="00000032" w14:textId="10072B48" w:rsidR="009B5A9E" w:rsidRDefault="00A13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A13B58">
        <w:rPr>
          <w:b/>
          <w:color w:val="FF0000"/>
        </w:rPr>
        <w:lastRenderedPageBreak/>
        <w:t xml:space="preserve">2-р хэсэг </w:t>
      </w:r>
      <w:r w:rsidR="009E38DB">
        <w:rPr>
          <w:b/>
          <w:sz w:val="22"/>
          <w:szCs w:val="22"/>
        </w:rPr>
        <w:t>хоорондох хичээлийн ТЭМДЭГЛЭЛ ХӨТЛӨХ ЗАГВАР</w:t>
      </w:r>
    </w:p>
    <w:p w14:paraId="00000033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00000034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35" w14:textId="77777777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II. Эхэн үеийн протестантизм </w:t>
      </w:r>
    </w:p>
    <w:p w14:paraId="00000036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37" w14:textId="77777777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A. Бичээсийн эрх мэдэл</w:t>
      </w:r>
    </w:p>
    <w:p w14:paraId="00000038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39" w14:textId="77777777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  <w:r>
        <w:tab/>
      </w:r>
      <w:r>
        <w:tab/>
        <w:t>1. Онгод</w:t>
      </w:r>
    </w:p>
    <w:p w14:paraId="0000003A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3B" w14:textId="77777777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  <w:r>
        <w:tab/>
      </w:r>
      <w:r>
        <w:tab/>
        <w:t>2. Утга санаа</w:t>
      </w:r>
    </w:p>
    <w:p w14:paraId="0000003C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3D" w14:textId="6DE40130" w:rsidR="009B5A9E" w:rsidRDefault="00F837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  <w:r>
        <w:tab/>
      </w:r>
      <w:r>
        <w:tab/>
        <w:t xml:space="preserve">3. Ойлгомжтой байдал </w:t>
      </w:r>
    </w:p>
    <w:p w14:paraId="0000003E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3F" w14:textId="77777777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B. Сүмийн эрх мэдэл</w:t>
      </w:r>
    </w:p>
    <w:p w14:paraId="00000040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41" w14:textId="77777777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  <w:r>
        <w:tab/>
      </w:r>
      <w:r>
        <w:tab/>
        <w:t>1. Эртний сүмийн эрх мэдэл</w:t>
      </w:r>
    </w:p>
    <w:p w14:paraId="00000042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43" w14:textId="77777777" w:rsidR="009B5A9E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  <w:r>
        <w:tab/>
      </w:r>
      <w:r>
        <w:tab/>
        <w:t>2. Орчин үеийн протестант сүмийн эрх мэдэл</w:t>
      </w:r>
    </w:p>
    <w:p w14:paraId="00000044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45" w14:textId="77777777" w:rsidR="009B5A9E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46" w14:textId="77777777" w:rsidR="009B5A9E" w:rsidRDefault="009B5A9E"/>
    <w:p w14:paraId="07B97EB9" w14:textId="77777777" w:rsidR="00330288" w:rsidRDefault="009E38DB" w:rsidP="00330288">
      <w:pPr>
        <w:rPr>
          <w:b/>
        </w:rPr>
      </w:pPr>
      <w:r>
        <w:rPr>
          <w:b/>
        </w:rPr>
        <w:t>ДҮГНЭХ АСУУЛТУУД</w:t>
      </w:r>
    </w:p>
    <w:p w14:paraId="00681425" w14:textId="77777777" w:rsidR="00330288" w:rsidRDefault="00330288" w:rsidP="00330288">
      <w:pPr>
        <w:rPr>
          <w:b/>
        </w:rPr>
      </w:pPr>
    </w:p>
    <w:p w14:paraId="00000049" w14:textId="4AE61A73" w:rsidR="009B5A9E" w:rsidRPr="007926B3" w:rsidRDefault="00977683" w:rsidP="00330288">
      <w:pPr>
        <w:pStyle w:val="ListParagraph"/>
        <w:numPr>
          <w:ilvl w:val="0"/>
          <w:numId w:val="4"/>
        </w:numPr>
        <w:rPr>
          <w:b/>
          <w:lang w:val="mn-MN"/>
        </w:rPr>
      </w:pPr>
      <w:r w:rsidRPr="00330288">
        <w:rPr>
          <w:lang w:val="mn-MN"/>
        </w:rPr>
        <w:t>Бичээсийн о</w:t>
      </w:r>
      <w:r>
        <w:t xml:space="preserve">нгод, утга </w:t>
      </w:r>
      <w:r w:rsidRPr="00330288">
        <w:rPr>
          <w:lang w:val="mn-MN"/>
        </w:rPr>
        <w:t xml:space="preserve">санаа </w:t>
      </w:r>
      <w:r>
        <w:t>ба ойлгомжтой байдалтай холбоотой Бичээсийн эрх мэдлийн талаар эхэн үеийн Протестантууд</w:t>
      </w:r>
      <w:r w:rsidRPr="00330288">
        <w:rPr>
          <w:lang w:val="mn-MN"/>
        </w:rPr>
        <w:t xml:space="preserve"> </w:t>
      </w:r>
      <w:r>
        <w:t>ямар байр суурь баримталж байсныг тайлбарлана уу.</w:t>
      </w:r>
      <w:r w:rsidR="00330288" w:rsidRPr="00330288">
        <w:rPr>
          <w:lang w:val="mn-MN"/>
        </w:rPr>
        <w:t xml:space="preserve"> </w:t>
      </w:r>
      <w:r w:rsidR="009E38DB" w:rsidRPr="007926B3">
        <w:rPr>
          <w:lang w:val="mn-MN"/>
        </w:rPr>
        <w:t>Лютер, Калвин, Ерасмус нарын үзэл бодол болон Вестм</w:t>
      </w:r>
      <w:r w:rsidR="00330288" w:rsidRPr="007926B3">
        <w:rPr>
          <w:lang w:val="mn-MN"/>
        </w:rPr>
        <w:t xml:space="preserve">инстрийн итгэлийн тунхгийн үзэл санааг </w:t>
      </w:r>
      <w:r w:rsidR="009E38DB" w:rsidRPr="007926B3">
        <w:rPr>
          <w:lang w:val="mn-MN"/>
        </w:rPr>
        <w:t xml:space="preserve">товч </w:t>
      </w:r>
      <w:r w:rsidR="00330288">
        <w:rPr>
          <w:lang w:val="mn-MN"/>
        </w:rPr>
        <w:t>дурдана уу?</w:t>
      </w:r>
      <w:r w:rsidR="009E38DB" w:rsidRPr="007926B3">
        <w:rPr>
          <w:lang w:val="mn-MN"/>
        </w:rPr>
        <w:t xml:space="preserve"> </w:t>
      </w:r>
    </w:p>
    <w:p w14:paraId="0000004A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4B" w14:textId="1FD0E129" w:rsidR="009B5A9E" w:rsidRPr="007926B3" w:rsidRDefault="00FC0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 xml:space="preserve">2. Бичээсийн ойлгомжтой </w:t>
      </w:r>
      <w:r w:rsidR="009E38DB" w:rsidRPr="007926B3">
        <w:rPr>
          <w:lang w:val="mn-MN"/>
        </w:rPr>
        <w:t xml:space="preserve">байдлын талаарх Протестантуудын үзэлд нөлөөлсөн </w:t>
      </w:r>
      <w:r w:rsidR="00330288" w:rsidRPr="007926B3">
        <w:rPr>
          <w:lang w:val="mn-MN"/>
        </w:rPr>
        <w:t>түүхэн хүчин зүйлсийг тодорхойлно уу?</w:t>
      </w:r>
    </w:p>
    <w:p w14:paraId="0000004C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4D" w14:textId="6CBDA49C" w:rsidR="009B5A9E" w:rsidRPr="007926B3" w:rsidRDefault="00FC0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>3. Шинэчлэлийн үед техноло</w:t>
      </w:r>
      <w:r w:rsidR="009E38DB" w:rsidRPr="007926B3">
        <w:rPr>
          <w:lang w:val="mn-MN"/>
        </w:rPr>
        <w:t xml:space="preserve">гийн </w:t>
      </w:r>
      <w:r w:rsidRPr="007926B3">
        <w:rPr>
          <w:lang w:val="mn-MN"/>
        </w:rPr>
        <w:t>ямар</w:t>
      </w:r>
      <w:r>
        <w:rPr>
          <w:lang w:val="mn-MN"/>
        </w:rPr>
        <w:t xml:space="preserve"> дэвшил нь</w:t>
      </w:r>
      <w:r w:rsidRPr="007926B3">
        <w:rPr>
          <w:lang w:val="mn-MN"/>
        </w:rPr>
        <w:t xml:space="preserve"> Христ итгэгчдэд Библиэ</w:t>
      </w:r>
      <w:r w:rsidR="009E38DB" w:rsidRPr="007926B3">
        <w:rPr>
          <w:lang w:val="mn-MN"/>
        </w:rPr>
        <w:t xml:space="preserve"> өөрсдөө унших </w:t>
      </w:r>
      <w:r>
        <w:rPr>
          <w:lang w:val="mn-MN"/>
        </w:rPr>
        <w:t>боломжийг нээж өгсөн</w:t>
      </w:r>
      <w:r w:rsidR="009E38DB" w:rsidRPr="007926B3">
        <w:rPr>
          <w:lang w:val="mn-MN"/>
        </w:rPr>
        <w:t xml:space="preserve"> бэ?   </w:t>
      </w:r>
    </w:p>
    <w:p w14:paraId="0000004E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4F" w14:textId="0677FB5F" w:rsidR="009B5A9E" w:rsidRPr="003E0E8E" w:rsidRDefault="008424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 xml:space="preserve">4. </w:t>
      </w:r>
      <w:r w:rsidR="003E0E8E" w:rsidRPr="007926B3">
        <w:rPr>
          <w:lang w:val="mn-MN"/>
        </w:rPr>
        <w:t>Бичээсийн ойлгомжтой</w:t>
      </w:r>
      <w:r w:rsidR="009E38DB" w:rsidRPr="007926B3">
        <w:rPr>
          <w:lang w:val="mn-MN"/>
        </w:rPr>
        <w:t xml:space="preserve"> байдлын талаар</w:t>
      </w:r>
      <w:r w:rsidR="00AE1702">
        <w:rPr>
          <w:lang w:val="mn-MN"/>
        </w:rPr>
        <w:t xml:space="preserve">х </w:t>
      </w:r>
      <w:r w:rsidR="004612CA" w:rsidRPr="007926B3">
        <w:rPr>
          <w:lang w:val="mn-MN"/>
        </w:rPr>
        <w:t>2 Петр 3:16-р эшлэл</w:t>
      </w:r>
      <w:r w:rsidR="003E0E8E">
        <w:rPr>
          <w:lang w:val="mn-MN"/>
        </w:rPr>
        <w:t>ийн ач холбогдлыг тайлбарлана уу?</w:t>
      </w:r>
    </w:p>
    <w:p w14:paraId="00000050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51" w14:textId="108E38D8" w:rsidR="009B5A9E" w:rsidRPr="007926B3" w:rsidRDefault="00A858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>5. Эхэн үеийн Протестантууд</w:t>
      </w:r>
      <w:r w:rsidR="009E38DB" w:rsidRPr="007926B3">
        <w:rPr>
          <w:lang w:val="mn-MN"/>
        </w:rPr>
        <w:t xml:space="preserve"> эртний болон тухайн ү</w:t>
      </w:r>
      <w:r w:rsidRPr="007926B3">
        <w:rPr>
          <w:lang w:val="mn-MN"/>
        </w:rPr>
        <w:t>еийн сүмийн эрх мэдлийн талаар хэрхэн ойлгож байсныг</w:t>
      </w:r>
      <w:r w:rsidR="009E38DB" w:rsidRPr="007926B3">
        <w:rPr>
          <w:lang w:val="mn-MN"/>
        </w:rPr>
        <w:t xml:space="preserve"> тайлбарлана уу. Лютер, Калвин, Ерасмус болон Вестминстрийн итгэлийн тунх</w:t>
      </w:r>
      <w:r w:rsidR="00AE1702" w:rsidRPr="007926B3">
        <w:rPr>
          <w:lang w:val="mn-MN"/>
        </w:rPr>
        <w:t xml:space="preserve">гийн </w:t>
      </w:r>
      <w:r>
        <w:rPr>
          <w:lang w:val="mn-MN"/>
        </w:rPr>
        <w:t xml:space="preserve">үзэл санааны </w:t>
      </w:r>
      <w:r w:rsidR="00AE1702" w:rsidRPr="007926B3">
        <w:rPr>
          <w:lang w:val="mn-MN"/>
        </w:rPr>
        <w:t>тухай товч дурдана уу.</w:t>
      </w:r>
      <w:r w:rsidR="009E38DB" w:rsidRPr="007926B3">
        <w:rPr>
          <w:lang w:val="mn-MN"/>
        </w:rPr>
        <w:t xml:space="preserve"> </w:t>
      </w:r>
    </w:p>
    <w:p w14:paraId="00000053" w14:textId="3B276AEB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55" w14:textId="4985E9B1" w:rsidR="009B5A9E" w:rsidRPr="007926B3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 xml:space="preserve">6. </w:t>
      </w:r>
      <w:r w:rsidR="00A85881">
        <w:rPr>
          <w:lang w:val="mn-MN"/>
        </w:rPr>
        <w:t>С</w:t>
      </w:r>
      <w:r w:rsidRPr="007926B3">
        <w:rPr>
          <w:lang w:val="mn-MN"/>
        </w:rPr>
        <w:t xml:space="preserve">үмийн эрх мэдлийн </w:t>
      </w:r>
      <w:r w:rsidR="00826255">
        <w:rPr>
          <w:lang w:val="mn-MN"/>
        </w:rPr>
        <w:t xml:space="preserve">талаар өгүүлэх </w:t>
      </w:r>
      <w:r w:rsidR="00A85881" w:rsidRPr="007926B3">
        <w:rPr>
          <w:lang w:val="mn-MN"/>
        </w:rPr>
        <w:t xml:space="preserve">Тит 2:1- </w:t>
      </w:r>
      <w:r w:rsidR="00826255">
        <w:rPr>
          <w:lang w:val="mn-MN"/>
        </w:rPr>
        <w:t>1</w:t>
      </w:r>
      <w:r w:rsidR="00A85881" w:rsidRPr="007926B3">
        <w:rPr>
          <w:lang w:val="mn-MN"/>
        </w:rPr>
        <w:t>5-р эшлэлийн ач холбогдлыг</w:t>
      </w:r>
      <w:r w:rsidRPr="007926B3">
        <w:rPr>
          <w:lang w:val="mn-MN"/>
        </w:rPr>
        <w:t xml:space="preserve"> тайлбарлана уу. </w:t>
      </w:r>
    </w:p>
    <w:p w14:paraId="00000056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58" w14:textId="1D1F0169" w:rsidR="009B5A9E" w:rsidRPr="007926B3" w:rsidRDefault="00A13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lang w:val="mn-MN"/>
        </w:rPr>
      </w:pPr>
      <w:r w:rsidRPr="00A13B58">
        <w:rPr>
          <w:b/>
          <w:color w:val="FF0000"/>
          <w:lang w:val="mn-MN"/>
        </w:rPr>
        <w:lastRenderedPageBreak/>
        <w:t xml:space="preserve">3-р хэсэг </w:t>
      </w:r>
      <w:r w:rsidR="009E38DB" w:rsidRPr="007926B3">
        <w:rPr>
          <w:b/>
          <w:sz w:val="22"/>
          <w:szCs w:val="22"/>
          <w:lang w:val="mn-MN"/>
        </w:rPr>
        <w:t>хоорондох хичээлийн ТЭМДЭГЛЭЛ ХӨТЛӨХ ЗАГВАР</w:t>
      </w:r>
    </w:p>
    <w:p w14:paraId="00000059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5A" w14:textId="77777777" w:rsidR="009B5A9E" w:rsidRPr="007926B3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>III. Орчин үеийн протестантизм</w:t>
      </w:r>
    </w:p>
    <w:p w14:paraId="0000005B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5C" w14:textId="77777777" w:rsidR="009B5A9E" w:rsidRPr="007926B3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ab/>
        <w:t xml:space="preserve">A. Бичээсийн эрх мэдэл </w:t>
      </w:r>
    </w:p>
    <w:p w14:paraId="0000005D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5E" w14:textId="77777777" w:rsidR="009B5A9E" w:rsidRPr="007926B3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 xml:space="preserve">  </w:t>
      </w:r>
      <w:r w:rsidRPr="007926B3">
        <w:rPr>
          <w:lang w:val="mn-MN"/>
        </w:rPr>
        <w:tab/>
      </w:r>
      <w:r w:rsidRPr="007926B3">
        <w:rPr>
          <w:lang w:val="mn-MN"/>
        </w:rPr>
        <w:tab/>
        <w:t>1. Онгод</w:t>
      </w:r>
    </w:p>
    <w:p w14:paraId="0000005F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60" w14:textId="77777777" w:rsidR="009B5A9E" w:rsidRPr="007926B3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 xml:space="preserve">  </w:t>
      </w:r>
      <w:r w:rsidRPr="007926B3">
        <w:rPr>
          <w:lang w:val="mn-MN"/>
        </w:rPr>
        <w:tab/>
      </w:r>
      <w:r w:rsidRPr="007926B3">
        <w:rPr>
          <w:lang w:val="mn-MN"/>
        </w:rPr>
        <w:tab/>
        <w:t>2. Утга</w:t>
      </w:r>
    </w:p>
    <w:p w14:paraId="00000061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62" w14:textId="77777777" w:rsidR="009B5A9E" w:rsidRPr="007926B3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 xml:space="preserve">  </w:t>
      </w:r>
      <w:r w:rsidRPr="007926B3">
        <w:rPr>
          <w:lang w:val="mn-MN"/>
        </w:rPr>
        <w:tab/>
      </w:r>
      <w:r w:rsidRPr="007926B3">
        <w:rPr>
          <w:lang w:val="mn-MN"/>
        </w:rPr>
        <w:tab/>
        <w:t>3. Ойлгомжтой байдал</w:t>
      </w:r>
    </w:p>
    <w:p w14:paraId="00000063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64" w14:textId="77777777" w:rsidR="009B5A9E" w:rsidRPr="007926B3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ab/>
        <w:t>B. Сүмийн эрх мэдэл</w:t>
      </w:r>
    </w:p>
    <w:p w14:paraId="00000065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66" w14:textId="77777777" w:rsidR="009B5A9E" w:rsidRPr="007926B3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 xml:space="preserve">  </w:t>
      </w:r>
      <w:r w:rsidRPr="007926B3">
        <w:rPr>
          <w:lang w:val="mn-MN"/>
        </w:rPr>
        <w:tab/>
      </w:r>
      <w:r w:rsidRPr="007926B3">
        <w:rPr>
          <w:lang w:val="mn-MN"/>
        </w:rPr>
        <w:tab/>
        <w:t>1. Өнгөрсөн үеийн сүмийн эрх мэдэл</w:t>
      </w:r>
    </w:p>
    <w:p w14:paraId="00000067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68" w14:textId="77777777" w:rsidR="009B5A9E" w:rsidRPr="007926B3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 xml:space="preserve">  </w:t>
      </w:r>
      <w:r w:rsidRPr="007926B3">
        <w:rPr>
          <w:lang w:val="mn-MN"/>
        </w:rPr>
        <w:tab/>
      </w:r>
      <w:r w:rsidRPr="007926B3">
        <w:rPr>
          <w:lang w:val="mn-MN"/>
        </w:rPr>
        <w:tab/>
        <w:t>2. Орчин үеийн Протестант сүмийн эрх мэдэл</w:t>
      </w:r>
    </w:p>
    <w:p w14:paraId="00000069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6A" w14:textId="77777777" w:rsidR="009B5A9E" w:rsidRPr="007926B3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>Дүгнэлт</w:t>
      </w:r>
    </w:p>
    <w:p w14:paraId="0000006B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6C" w14:textId="77777777" w:rsidR="009B5A9E" w:rsidRPr="007926B3" w:rsidRDefault="009B5A9E">
      <w:pPr>
        <w:rPr>
          <w:lang w:val="mn-MN"/>
        </w:rPr>
      </w:pPr>
    </w:p>
    <w:p w14:paraId="0000006D" w14:textId="77777777" w:rsidR="009B5A9E" w:rsidRPr="007926B3" w:rsidRDefault="009B5A9E">
      <w:pPr>
        <w:rPr>
          <w:lang w:val="mn-MN"/>
        </w:rPr>
      </w:pPr>
    </w:p>
    <w:p w14:paraId="0000006E" w14:textId="77777777" w:rsidR="009B5A9E" w:rsidRPr="007926B3" w:rsidRDefault="009E38DB">
      <w:pPr>
        <w:rPr>
          <w:b/>
          <w:lang w:val="mn-MN"/>
        </w:rPr>
      </w:pPr>
      <w:r w:rsidRPr="007926B3">
        <w:rPr>
          <w:b/>
          <w:lang w:val="mn-MN"/>
        </w:rPr>
        <w:t>ДҮГНЭХ АСУУЛТУУД</w:t>
      </w:r>
    </w:p>
    <w:p w14:paraId="0000006F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70" w14:textId="2927380A" w:rsidR="009B5A9E" w:rsidRPr="007926B3" w:rsidRDefault="00826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>1. Энэ хичээлээр үзсэн</w:t>
      </w:r>
      <w:r w:rsidR="009E38DB" w:rsidRPr="007926B3">
        <w:rPr>
          <w:lang w:val="mn-MN"/>
        </w:rPr>
        <w:t xml:space="preserve"> онгодын талаарх гурван өөр үзлийг тайлбарлана уу.</w:t>
      </w:r>
    </w:p>
    <w:p w14:paraId="00000071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72" w14:textId="77777777" w:rsidR="009B5A9E" w:rsidRPr="007926B3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 xml:space="preserve">2. Онгодын талаарх орчин үеийн Шинэчилсэн үзэл гэж юу вэ? </w:t>
      </w:r>
    </w:p>
    <w:p w14:paraId="00000073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74" w14:textId="06EBDF09" w:rsidR="009B5A9E" w:rsidRPr="007926B3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 xml:space="preserve">3. </w:t>
      </w:r>
      <w:r w:rsidR="00826255">
        <w:rPr>
          <w:lang w:val="mn-MN"/>
        </w:rPr>
        <w:t>Х</w:t>
      </w:r>
      <w:r w:rsidR="00826255" w:rsidRPr="007926B3">
        <w:rPr>
          <w:lang w:val="mn-MN"/>
        </w:rPr>
        <w:t xml:space="preserve">ичээлээр үзсэний дагуу </w:t>
      </w:r>
      <w:r w:rsidRPr="007926B3">
        <w:rPr>
          <w:lang w:val="mn-MN"/>
        </w:rPr>
        <w:t>“Орчин үеийн поливалент”, “хялбарчилсан унивалент” болон “нэгдсэн унивалент”</w:t>
      </w:r>
      <w:r w:rsidR="00826255">
        <w:rPr>
          <w:lang w:val="mn-MN"/>
        </w:rPr>
        <w:t xml:space="preserve"> зэргийн утга санааг</w:t>
      </w:r>
      <w:r w:rsidRPr="007926B3">
        <w:rPr>
          <w:lang w:val="mn-MN"/>
        </w:rPr>
        <w:t xml:space="preserve"> тайлбарлана уу. </w:t>
      </w:r>
    </w:p>
    <w:p w14:paraId="00000075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76" w14:textId="391C84CA" w:rsidR="009B5A9E" w:rsidRPr="007926B3" w:rsidRDefault="008F0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>4. Бичээсийн утга санаа</w:t>
      </w:r>
      <w:r w:rsidR="009E38DB" w:rsidRPr="007926B3">
        <w:rPr>
          <w:lang w:val="mn-MN"/>
        </w:rPr>
        <w:t xml:space="preserve"> болон ойлгомжтой байдлын талаар</w:t>
      </w:r>
      <w:r>
        <w:rPr>
          <w:lang w:val="mn-MN"/>
        </w:rPr>
        <w:t>х</w:t>
      </w:r>
      <w:r w:rsidR="009E38DB" w:rsidRPr="007926B3">
        <w:rPr>
          <w:lang w:val="mn-MN"/>
        </w:rPr>
        <w:t xml:space="preserve"> Ве</w:t>
      </w:r>
      <w:r w:rsidRPr="007926B3">
        <w:rPr>
          <w:lang w:val="mn-MN"/>
        </w:rPr>
        <w:t xml:space="preserve">стминстрийн итгэлийн тунхгийн үзэл санааг </w:t>
      </w:r>
      <w:r w:rsidR="0091625E" w:rsidRPr="007926B3">
        <w:rPr>
          <w:lang w:val="mn-MN"/>
        </w:rPr>
        <w:t xml:space="preserve">тайлбарлана уу. </w:t>
      </w:r>
      <w:r w:rsidR="0091625E">
        <w:rPr>
          <w:lang w:val="mn-MN"/>
        </w:rPr>
        <w:t>Э</w:t>
      </w:r>
      <w:r w:rsidR="0091625E" w:rsidRPr="007926B3">
        <w:rPr>
          <w:lang w:val="mn-MN"/>
        </w:rPr>
        <w:t xml:space="preserve">нэхүү тунхагт Бичээсийн </w:t>
      </w:r>
      <w:r w:rsidR="005F0168">
        <w:rPr>
          <w:lang w:val="mn-MN"/>
        </w:rPr>
        <w:t xml:space="preserve">хэсгүүдийг </w:t>
      </w:r>
      <w:r w:rsidR="0091625E">
        <w:rPr>
          <w:lang w:val="mn-MN"/>
        </w:rPr>
        <w:t>тайлбарлахтай</w:t>
      </w:r>
      <w:r w:rsidR="009E38DB" w:rsidRPr="007926B3">
        <w:rPr>
          <w:lang w:val="mn-MN"/>
        </w:rPr>
        <w:t xml:space="preserve"> холбоотой асуултыг шийдвэрлэх ямар </w:t>
      </w:r>
      <w:r w:rsidR="005F0168">
        <w:rPr>
          <w:lang w:val="mn-MN"/>
        </w:rPr>
        <w:t xml:space="preserve">удирдамж чиглүүлгийг </w:t>
      </w:r>
      <w:r w:rsidR="009E38DB" w:rsidRPr="007926B3">
        <w:rPr>
          <w:lang w:val="mn-MN"/>
        </w:rPr>
        <w:t xml:space="preserve">өгсөн байдаг вэ? </w:t>
      </w:r>
    </w:p>
    <w:p w14:paraId="00000077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78" w14:textId="2AEB8831" w:rsidR="009B5A9E" w:rsidRPr="007926B3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>5. Орчин үеийн Протестантууд өнгөрсөн болон орчин үеийн сүмийн эрх мэдлийн</w:t>
      </w:r>
      <w:r w:rsidR="005F0168" w:rsidRPr="007926B3">
        <w:rPr>
          <w:lang w:val="mn-MN"/>
        </w:rPr>
        <w:t xml:space="preserve"> талаар ямар ойлголттой байдгийг </w:t>
      </w:r>
      <w:r w:rsidRPr="007926B3">
        <w:rPr>
          <w:lang w:val="mn-MN"/>
        </w:rPr>
        <w:t xml:space="preserve">тайлбарлана уу. </w:t>
      </w:r>
      <w:r w:rsidR="005F0168">
        <w:rPr>
          <w:lang w:val="mn-MN"/>
        </w:rPr>
        <w:t xml:space="preserve">Уг хичээл дээр </w:t>
      </w:r>
      <w:r w:rsidR="000D3879" w:rsidRPr="007926B3">
        <w:rPr>
          <w:lang w:val="mn-MN"/>
        </w:rPr>
        <w:t>“библийг баримтлагч”, “уламжлал</w:t>
      </w:r>
      <w:r w:rsidR="000D3879">
        <w:rPr>
          <w:lang w:val="mn-MN"/>
        </w:rPr>
        <w:t>ыг</w:t>
      </w:r>
      <w:r w:rsidR="000D3879" w:rsidRPr="007926B3">
        <w:rPr>
          <w:lang w:val="mn-MN"/>
        </w:rPr>
        <w:t xml:space="preserve"> баримтлагч</w:t>
      </w:r>
      <w:r w:rsidRPr="007926B3">
        <w:rPr>
          <w:lang w:val="mn-MN"/>
        </w:rPr>
        <w:t>” болон “Симпир риформ</w:t>
      </w:r>
      <w:r w:rsidR="000D3879" w:rsidRPr="007926B3">
        <w:rPr>
          <w:lang w:val="mn-MN"/>
        </w:rPr>
        <w:t>анда</w:t>
      </w:r>
      <w:r w:rsidR="005F0168" w:rsidRPr="007926B3">
        <w:rPr>
          <w:lang w:val="mn-MN"/>
        </w:rPr>
        <w:t>”</w:t>
      </w:r>
      <w:r w:rsidR="000D3879">
        <w:rPr>
          <w:lang w:val="mn-MN"/>
        </w:rPr>
        <w:t xml:space="preserve"> байр суурийн талаар юу гэж заасан бэ?</w:t>
      </w:r>
      <w:r w:rsidRPr="007926B3">
        <w:rPr>
          <w:lang w:val="mn-MN"/>
        </w:rPr>
        <w:t xml:space="preserve"> </w:t>
      </w:r>
    </w:p>
    <w:p w14:paraId="00000079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7A" w14:textId="1B820E98" w:rsidR="009B5A9E" w:rsidRPr="007926B3" w:rsidRDefault="009E3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 xml:space="preserve">6. Бичээс </w:t>
      </w:r>
      <w:r w:rsidR="000D3879">
        <w:rPr>
          <w:lang w:val="mn-MN"/>
        </w:rPr>
        <w:t xml:space="preserve">нь </w:t>
      </w:r>
      <w:r w:rsidR="000D3879" w:rsidRPr="007926B3">
        <w:rPr>
          <w:lang w:val="mn-MN"/>
        </w:rPr>
        <w:t>хэдэн утга санаатай</w:t>
      </w:r>
      <w:r w:rsidR="000D3879">
        <w:rPr>
          <w:lang w:val="mn-MN"/>
        </w:rPr>
        <w:t xml:space="preserve"> байдаг талаарх</w:t>
      </w:r>
      <w:r w:rsidR="000D3879" w:rsidRPr="007926B3">
        <w:rPr>
          <w:lang w:val="mn-MN"/>
        </w:rPr>
        <w:t xml:space="preserve"> хичээлийн үзэл санааг</w:t>
      </w:r>
      <w:r w:rsidRPr="007926B3">
        <w:rPr>
          <w:lang w:val="mn-MN"/>
        </w:rPr>
        <w:t xml:space="preserve"> тайлбарлана уу. </w:t>
      </w:r>
    </w:p>
    <w:p w14:paraId="0000007B" w14:textId="77777777" w:rsidR="009B5A9E" w:rsidRPr="007926B3" w:rsidRDefault="009B5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</w:p>
    <w:p w14:paraId="0000007D" w14:textId="404D164B" w:rsidR="009B5A9E" w:rsidRPr="007926B3" w:rsidRDefault="009E38DB" w:rsidP="00A13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mn-MN"/>
        </w:rPr>
      </w:pPr>
      <w:r w:rsidRPr="007926B3">
        <w:rPr>
          <w:lang w:val="mn-MN"/>
        </w:rPr>
        <w:t>7. Сү</w:t>
      </w:r>
      <w:r w:rsidR="000D3879" w:rsidRPr="007926B3">
        <w:rPr>
          <w:lang w:val="mn-MN"/>
        </w:rPr>
        <w:t xml:space="preserve">мийн зөвлөлийн баримталж байсан </w:t>
      </w:r>
      <w:r w:rsidRPr="007926B3">
        <w:rPr>
          <w:lang w:val="mn-MN"/>
        </w:rPr>
        <w:t>ягшмал буюу догматик үзлий</w:t>
      </w:r>
      <w:r w:rsidR="000D3879">
        <w:rPr>
          <w:lang w:val="mn-MN"/>
        </w:rPr>
        <w:t>г тайлбарлана уу?</w:t>
      </w:r>
    </w:p>
    <w:sectPr w:rsidR="009B5A9E" w:rsidRPr="007926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44B"/>
    <w:multiLevelType w:val="hybridMultilevel"/>
    <w:tmpl w:val="F72CE39A"/>
    <w:lvl w:ilvl="0" w:tplc="4028B2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500019" w:tentative="1">
      <w:start w:val="1"/>
      <w:numFmt w:val="lowerLetter"/>
      <w:lvlText w:val="%2."/>
      <w:lvlJc w:val="left"/>
      <w:pPr>
        <w:ind w:left="1080" w:hanging="360"/>
      </w:pPr>
    </w:lvl>
    <w:lvl w:ilvl="2" w:tplc="0450001B" w:tentative="1">
      <w:start w:val="1"/>
      <w:numFmt w:val="lowerRoman"/>
      <w:lvlText w:val="%3."/>
      <w:lvlJc w:val="right"/>
      <w:pPr>
        <w:ind w:left="1800" w:hanging="180"/>
      </w:pPr>
    </w:lvl>
    <w:lvl w:ilvl="3" w:tplc="0450000F" w:tentative="1">
      <w:start w:val="1"/>
      <w:numFmt w:val="decimal"/>
      <w:lvlText w:val="%4."/>
      <w:lvlJc w:val="left"/>
      <w:pPr>
        <w:ind w:left="2520" w:hanging="360"/>
      </w:pPr>
    </w:lvl>
    <w:lvl w:ilvl="4" w:tplc="04500019" w:tentative="1">
      <w:start w:val="1"/>
      <w:numFmt w:val="lowerLetter"/>
      <w:lvlText w:val="%5."/>
      <w:lvlJc w:val="left"/>
      <w:pPr>
        <w:ind w:left="3240" w:hanging="360"/>
      </w:pPr>
    </w:lvl>
    <w:lvl w:ilvl="5" w:tplc="0450001B" w:tentative="1">
      <w:start w:val="1"/>
      <w:numFmt w:val="lowerRoman"/>
      <w:lvlText w:val="%6."/>
      <w:lvlJc w:val="right"/>
      <w:pPr>
        <w:ind w:left="3960" w:hanging="180"/>
      </w:pPr>
    </w:lvl>
    <w:lvl w:ilvl="6" w:tplc="0450000F" w:tentative="1">
      <w:start w:val="1"/>
      <w:numFmt w:val="decimal"/>
      <w:lvlText w:val="%7."/>
      <w:lvlJc w:val="left"/>
      <w:pPr>
        <w:ind w:left="4680" w:hanging="360"/>
      </w:pPr>
    </w:lvl>
    <w:lvl w:ilvl="7" w:tplc="04500019" w:tentative="1">
      <w:start w:val="1"/>
      <w:numFmt w:val="lowerLetter"/>
      <w:lvlText w:val="%8."/>
      <w:lvlJc w:val="left"/>
      <w:pPr>
        <w:ind w:left="5400" w:hanging="360"/>
      </w:pPr>
    </w:lvl>
    <w:lvl w:ilvl="8" w:tplc="045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05359"/>
    <w:multiLevelType w:val="hybridMultilevel"/>
    <w:tmpl w:val="7FD0F14C"/>
    <w:lvl w:ilvl="0" w:tplc="045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080" w:hanging="360"/>
      </w:pPr>
    </w:lvl>
    <w:lvl w:ilvl="2" w:tplc="0450001B" w:tentative="1">
      <w:start w:val="1"/>
      <w:numFmt w:val="lowerRoman"/>
      <w:lvlText w:val="%3."/>
      <w:lvlJc w:val="right"/>
      <w:pPr>
        <w:ind w:left="1800" w:hanging="180"/>
      </w:pPr>
    </w:lvl>
    <w:lvl w:ilvl="3" w:tplc="0450000F" w:tentative="1">
      <w:start w:val="1"/>
      <w:numFmt w:val="decimal"/>
      <w:lvlText w:val="%4."/>
      <w:lvlJc w:val="left"/>
      <w:pPr>
        <w:ind w:left="2520" w:hanging="360"/>
      </w:pPr>
    </w:lvl>
    <w:lvl w:ilvl="4" w:tplc="04500019" w:tentative="1">
      <w:start w:val="1"/>
      <w:numFmt w:val="lowerLetter"/>
      <w:lvlText w:val="%5."/>
      <w:lvlJc w:val="left"/>
      <w:pPr>
        <w:ind w:left="3240" w:hanging="360"/>
      </w:pPr>
    </w:lvl>
    <w:lvl w:ilvl="5" w:tplc="0450001B" w:tentative="1">
      <w:start w:val="1"/>
      <w:numFmt w:val="lowerRoman"/>
      <w:lvlText w:val="%6."/>
      <w:lvlJc w:val="right"/>
      <w:pPr>
        <w:ind w:left="3960" w:hanging="180"/>
      </w:pPr>
    </w:lvl>
    <w:lvl w:ilvl="6" w:tplc="0450000F" w:tentative="1">
      <w:start w:val="1"/>
      <w:numFmt w:val="decimal"/>
      <w:lvlText w:val="%7."/>
      <w:lvlJc w:val="left"/>
      <w:pPr>
        <w:ind w:left="4680" w:hanging="360"/>
      </w:pPr>
    </w:lvl>
    <w:lvl w:ilvl="7" w:tplc="04500019" w:tentative="1">
      <w:start w:val="1"/>
      <w:numFmt w:val="lowerLetter"/>
      <w:lvlText w:val="%8."/>
      <w:lvlJc w:val="left"/>
      <w:pPr>
        <w:ind w:left="5400" w:hanging="360"/>
      </w:pPr>
    </w:lvl>
    <w:lvl w:ilvl="8" w:tplc="045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C9771B"/>
    <w:multiLevelType w:val="hybridMultilevel"/>
    <w:tmpl w:val="C464EA64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831F8"/>
    <w:multiLevelType w:val="hybridMultilevel"/>
    <w:tmpl w:val="346A51DA"/>
    <w:lvl w:ilvl="0" w:tplc="045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080" w:hanging="360"/>
      </w:pPr>
    </w:lvl>
    <w:lvl w:ilvl="2" w:tplc="0450001B" w:tentative="1">
      <w:start w:val="1"/>
      <w:numFmt w:val="lowerRoman"/>
      <w:lvlText w:val="%3."/>
      <w:lvlJc w:val="right"/>
      <w:pPr>
        <w:ind w:left="1800" w:hanging="180"/>
      </w:pPr>
    </w:lvl>
    <w:lvl w:ilvl="3" w:tplc="0450000F" w:tentative="1">
      <w:start w:val="1"/>
      <w:numFmt w:val="decimal"/>
      <w:lvlText w:val="%4."/>
      <w:lvlJc w:val="left"/>
      <w:pPr>
        <w:ind w:left="2520" w:hanging="360"/>
      </w:pPr>
    </w:lvl>
    <w:lvl w:ilvl="4" w:tplc="04500019" w:tentative="1">
      <w:start w:val="1"/>
      <w:numFmt w:val="lowerLetter"/>
      <w:lvlText w:val="%5."/>
      <w:lvlJc w:val="left"/>
      <w:pPr>
        <w:ind w:left="3240" w:hanging="360"/>
      </w:pPr>
    </w:lvl>
    <w:lvl w:ilvl="5" w:tplc="0450001B" w:tentative="1">
      <w:start w:val="1"/>
      <w:numFmt w:val="lowerRoman"/>
      <w:lvlText w:val="%6."/>
      <w:lvlJc w:val="right"/>
      <w:pPr>
        <w:ind w:left="3960" w:hanging="180"/>
      </w:pPr>
    </w:lvl>
    <w:lvl w:ilvl="6" w:tplc="0450000F" w:tentative="1">
      <w:start w:val="1"/>
      <w:numFmt w:val="decimal"/>
      <w:lvlText w:val="%7."/>
      <w:lvlJc w:val="left"/>
      <w:pPr>
        <w:ind w:left="4680" w:hanging="360"/>
      </w:pPr>
    </w:lvl>
    <w:lvl w:ilvl="7" w:tplc="04500019" w:tentative="1">
      <w:start w:val="1"/>
      <w:numFmt w:val="lowerLetter"/>
      <w:lvlText w:val="%8."/>
      <w:lvlJc w:val="left"/>
      <w:pPr>
        <w:ind w:left="5400" w:hanging="360"/>
      </w:pPr>
    </w:lvl>
    <w:lvl w:ilvl="8" w:tplc="045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3536618">
    <w:abstractNumId w:val="1"/>
  </w:num>
  <w:num w:numId="2" w16cid:durableId="717171582">
    <w:abstractNumId w:val="2"/>
  </w:num>
  <w:num w:numId="3" w16cid:durableId="1358192240">
    <w:abstractNumId w:val="3"/>
  </w:num>
  <w:num w:numId="4" w16cid:durableId="77275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9E"/>
    <w:rsid w:val="00051D53"/>
    <w:rsid w:val="00081F50"/>
    <w:rsid w:val="000D3879"/>
    <w:rsid w:val="00133D07"/>
    <w:rsid w:val="00330288"/>
    <w:rsid w:val="003E0E8E"/>
    <w:rsid w:val="004178F2"/>
    <w:rsid w:val="004612CA"/>
    <w:rsid w:val="005F0168"/>
    <w:rsid w:val="007926B3"/>
    <w:rsid w:val="00826255"/>
    <w:rsid w:val="00842472"/>
    <w:rsid w:val="00875FD6"/>
    <w:rsid w:val="008F091B"/>
    <w:rsid w:val="0091625E"/>
    <w:rsid w:val="00977683"/>
    <w:rsid w:val="009B5A9E"/>
    <w:rsid w:val="009E38DB"/>
    <w:rsid w:val="00A13B58"/>
    <w:rsid w:val="00A268D5"/>
    <w:rsid w:val="00A85881"/>
    <w:rsid w:val="00AE1702"/>
    <w:rsid w:val="00BF79C1"/>
    <w:rsid w:val="00C54E85"/>
    <w:rsid w:val="00E80512"/>
    <w:rsid w:val="00F70405"/>
    <w:rsid w:val="00F837A9"/>
    <w:rsid w:val="00FC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850E"/>
  <w15:docId w15:val="{66D84590-2934-4224-8FA4-B1622D00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mn-M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link w:val="PlainTextChar"/>
    <w:uiPriority w:val="99"/>
    <w:unhideWhenUsed/>
    <w:rsid w:val="005C6B32"/>
    <w:rPr>
      <w:rFonts w:ascii="Consolas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6B32"/>
    <w:rPr>
      <w:rFonts w:ascii="Consolas" w:eastAsia="Calibri" w:hAnsi="Consolas" w:cs="Arial"/>
      <w:sz w:val="21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7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DVMjggHGOiLHBbnHYJU+KI4RMw==">CgMxLjA4AHIhMTJHQndzd2VnQl9ZZDVBNE9sTVJ3ZXJ1bmVPZjVEdTNn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Carole Hall</dc:creator>
  <cp:lastModifiedBy>Scott Simmons</cp:lastModifiedBy>
  <cp:revision>2</cp:revision>
  <dcterms:created xsi:type="dcterms:W3CDTF">2024-01-19T21:23:00Z</dcterms:created>
  <dcterms:modified xsi:type="dcterms:W3CDTF">2024-01-19T21:23:00Z</dcterms:modified>
</cp:coreProperties>
</file>