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4DFC" w14:textId="77777777" w:rsidR="006E5FC0" w:rsidRPr="00F765B5" w:rsidRDefault="000A2498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F765B5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67BEBE3F" w14:textId="77777777" w:rsidR="006E5FC0" w:rsidRPr="00F765B5" w:rsidRDefault="000A2498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F765B5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1B9560EA" w14:textId="77777777" w:rsidR="006E5FC0" w:rsidRPr="00F765B5" w:rsidRDefault="000A2498">
      <w:pPr>
        <w:pStyle w:val="PlainText"/>
        <w:rPr>
          <w:lang w:val="fr-SN"/>
        </w:rPr>
      </w:pPr>
      <w:r w:rsidRPr="00F765B5">
        <w:rPr>
          <w:rFonts w:ascii="Calibri" w:hAnsi="Calibri" w:cs="Calibri"/>
          <w:b/>
          <w:color w:val="2E74B5"/>
          <w:sz w:val="32"/>
          <w:szCs w:val="32"/>
          <w:lang w:val="fr-SN"/>
        </w:rPr>
        <w:t>Module trois - Le Paradis perdu et retrouvé</w:t>
      </w:r>
    </w:p>
    <w:p w14:paraId="4CB3A54F" w14:textId="77777777" w:rsidR="00BD7CD1" w:rsidRPr="00F765B5" w:rsidRDefault="00BD7CD1" w:rsidP="00BD7CD1">
      <w:pPr>
        <w:pStyle w:val="PlainText"/>
        <w:rPr>
          <w:lang w:val="fr-SN"/>
        </w:rPr>
      </w:pPr>
    </w:p>
    <w:p w14:paraId="22D9994C" w14:textId="054B8CEC" w:rsidR="006E5FC0" w:rsidRPr="00F765B5" w:rsidRDefault="000A2498">
      <w:pPr>
        <w:rPr>
          <w:rFonts w:cs="Calibri"/>
          <w:lang w:val="fr-SN"/>
        </w:rPr>
      </w:pPr>
      <w:r w:rsidRPr="00F765B5">
        <w:rPr>
          <w:rFonts w:cs="Calibri"/>
          <w:lang w:val="fr-SN"/>
        </w:rPr>
        <w:t xml:space="preserve">Instructions : Chaque guide d'étude est divisé en sections </w:t>
      </w:r>
      <w:r w:rsidR="000B4873">
        <w:rPr>
          <w:rFonts w:cs="Calibri"/>
          <w:lang w:val="fr-SN"/>
        </w:rPr>
        <w:t xml:space="preserve">marquées par </w:t>
      </w:r>
      <w:r w:rsidRPr="00F765B5">
        <w:rPr>
          <w:rFonts w:cs="Calibri"/>
          <w:lang w:val="fr-SN"/>
        </w:rPr>
        <w:t xml:space="preserve">des codes temporels </w:t>
      </w:r>
      <w:r w:rsidRPr="00F765B5">
        <w:rPr>
          <w:rFonts w:cs="Calibri"/>
          <w:lang w:val="fr-SN"/>
        </w:rPr>
        <w:t>correspond</w:t>
      </w:r>
      <w:r w:rsidR="000B4873">
        <w:rPr>
          <w:rFonts w:cs="Calibri"/>
          <w:lang w:val="fr-SN"/>
        </w:rPr>
        <w:t>a</w:t>
      </w:r>
      <w:r w:rsidRPr="00F765B5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F765B5">
        <w:rPr>
          <w:rFonts w:cs="Calibri"/>
          <w:b/>
          <w:bCs/>
          <w:lang w:val="fr-SN"/>
        </w:rPr>
        <w:t>pl</w:t>
      </w:r>
      <w:r w:rsidRPr="00F765B5">
        <w:rPr>
          <w:rFonts w:cs="Calibri"/>
          <w:b/>
          <w:bCs/>
          <w:lang w:val="fr-SN"/>
        </w:rPr>
        <w:t>a</w:t>
      </w:r>
      <w:r w:rsidR="00F765B5">
        <w:rPr>
          <w:rFonts w:cs="Calibri"/>
          <w:b/>
          <w:bCs/>
          <w:lang w:val="fr-SN"/>
        </w:rPr>
        <w:t>n</w:t>
      </w:r>
      <w:r w:rsidRPr="00F765B5">
        <w:rPr>
          <w:rFonts w:cs="Calibri"/>
          <w:b/>
          <w:bCs/>
          <w:lang w:val="fr-SN"/>
        </w:rPr>
        <w:t xml:space="preserve"> de prise de notes </w:t>
      </w:r>
      <w:r w:rsidRPr="00F765B5">
        <w:rPr>
          <w:rFonts w:cs="Calibri"/>
          <w:lang w:val="fr-SN"/>
        </w:rPr>
        <w:t xml:space="preserve">et des </w:t>
      </w:r>
      <w:r w:rsidRPr="00F765B5">
        <w:rPr>
          <w:rFonts w:cs="Calibri"/>
          <w:b/>
          <w:bCs/>
          <w:lang w:val="fr-SN"/>
        </w:rPr>
        <w:t>questions de révision</w:t>
      </w:r>
      <w:r w:rsidRPr="00F765B5">
        <w:rPr>
          <w:rFonts w:cs="Calibri"/>
          <w:lang w:val="fr-SN"/>
        </w:rPr>
        <w:t xml:space="preserve">. Vous devez utiliser le </w:t>
      </w:r>
      <w:r w:rsidR="00F765B5">
        <w:rPr>
          <w:rFonts w:cs="Calibri"/>
          <w:b/>
          <w:bCs/>
          <w:lang w:val="fr-SN"/>
        </w:rPr>
        <w:t>pl</w:t>
      </w:r>
      <w:r w:rsidRPr="00F765B5">
        <w:rPr>
          <w:rFonts w:cs="Calibri"/>
          <w:b/>
          <w:bCs/>
          <w:lang w:val="fr-SN"/>
        </w:rPr>
        <w:t>a</w:t>
      </w:r>
      <w:r w:rsidR="00F765B5">
        <w:rPr>
          <w:rFonts w:cs="Calibri"/>
          <w:b/>
          <w:bCs/>
          <w:lang w:val="fr-SN"/>
        </w:rPr>
        <w:t>n</w:t>
      </w:r>
      <w:r w:rsidRPr="00F765B5">
        <w:rPr>
          <w:rFonts w:cs="Calibri"/>
          <w:b/>
          <w:bCs/>
          <w:lang w:val="fr-SN"/>
        </w:rPr>
        <w:t xml:space="preserve"> de prise de notes </w:t>
      </w:r>
      <w:r w:rsidRPr="00F765B5">
        <w:rPr>
          <w:rFonts w:cs="Calibri"/>
          <w:lang w:val="fr-SN"/>
        </w:rPr>
        <w:t xml:space="preserve">pendant que vous regardez les </w:t>
      </w:r>
      <w:r w:rsidR="0059715E">
        <w:rPr>
          <w:rFonts w:cs="Calibri"/>
          <w:lang w:val="fr-SN"/>
        </w:rPr>
        <w:t xml:space="preserve">vidéos des </w:t>
      </w:r>
      <w:r w:rsidRPr="00F765B5">
        <w:rPr>
          <w:rFonts w:cs="Calibri"/>
          <w:lang w:val="fr-SN"/>
        </w:rPr>
        <w:t>c</w:t>
      </w:r>
      <w:r w:rsidRPr="00F765B5">
        <w:rPr>
          <w:rFonts w:cs="Calibri"/>
          <w:lang w:val="fr-SN"/>
        </w:rPr>
        <w:t>ours</w:t>
      </w:r>
      <w:r w:rsidRPr="00F765B5">
        <w:rPr>
          <w:rFonts w:cs="Calibri"/>
          <w:lang w:val="fr-SN"/>
        </w:rPr>
        <w:t xml:space="preserve">, puis répondre aux </w:t>
      </w:r>
      <w:r w:rsidRPr="00F765B5">
        <w:rPr>
          <w:rFonts w:cs="Calibri"/>
          <w:b/>
          <w:bCs/>
          <w:lang w:val="fr-SN"/>
        </w:rPr>
        <w:t xml:space="preserve">questions de révision </w:t>
      </w:r>
      <w:r w:rsidRPr="00F765B5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sauvegarder</w:t>
      </w:r>
      <w:r w:rsidRPr="00F765B5">
        <w:rPr>
          <w:rFonts w:cs="Calibri"/>
          <w:lang w:val="fr-SN"/>
        </w:rPr>
        <w:t xml:space="preserve"> les guides d'étude car ils constitueront une excellente ressource pour préparer l'examen final de ce cours.</w:t>
      </w:r>
    </w:p>
    <w:p w14:paraId="10DACB09" w14:textId="77777777" w:rsidR="00BD7CD1" w:rsidRPr="00F765B5" w:rsidRDefault="00BD7CD1" w:rsidP="00BD7CD1">
      <w:pPr>
        <w:autoSpaceDE w:val="0"/>
        <w:autoSpaceDN w:val="0"/>
        <w:adjustRightInd w:val="0"/>
        <w:rPr>
          <w:rFonts w:cs="Calibri"/>
          <w:lang w:val="fr-SN"/>
        </w:rPr>
      </w:pPr>
    </w:p>
    <w:p w14:paraId="34ABC441" w14:textId="77777777" w:rsidR="006E5FC0" w:rsidRPr="00F765B5" w:rsidRDefault="000A2498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F765B5">
        <w:rPr>
          <w:rFonts w:ascii="Times New Roman" w:hAnsi="Times New Roman"/>
          <w:lang w:val="fr-SN"/>
        </w:rPr>
        <w:t>**********************************</w:t>
      </w:r>
    </w:p>
    <w:p w14:paraId="3C94BCFE" w14:textId="77777777" w:rsidR="00BD7CD1" w:rsidRPr="00F765B5" w:rsidRDefault="00BD7CD1" w:rsidP="00BD7CD1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31232BC6" w14:textId="01987877" w:rsidR="006E5FC0" w:rsidRPr="00F765B5" w:rsidRDefault="000A2498">
      <w:pPr>
        <w:rPr>
          <w:lang w:val="fr-SN"/>
        </w:rPr>
      </w:pPr>
      <w:r w:rsidRPr="00F765B5">
        <w:rPr>
          <w:rFonts w:ascii="Calibri" w:hAnsi="Calibri" w:cs="Calibri"/>
          <w:b/>
          <w:szCs w:val="20"/>
          <w:lang w:val="fr-SN"/>
        </w:rPr>
        <w:t>PLAN DE PRISE DE NOTES sur l</w:t>
      </w:r>
      <w:r w:rsidR="000B4873">
        <w:rPr>
          <w:rFonts w:ascii="Calibri" w:hAnsi="Calibri" w:cs="Calibri"/>
          <w:b/>
          <w:szCs w:val="20"/>
          <w:lang w:val="fr-SN"/>
        </w:rPr>
        <w:t>es</w:t>
      </w:r>
      <w:r w:rsidRPr="00F765B5">
        <w:rPr>
          <w:rFonts w:ascii="Calibri" w:hAnsi="Calibri" w:cs="Calibri"/>
          <w:b/>
          <w:szCs w:val="20"/>
          <w:lang w:val="fr-SN"/>
        </w:rPr>
        <w:t xml:space="preserve"> minute</w:t>
      </w:r>
      <w:r w:rsidR="000B4873">
        <w:rPr>
          <w:rFonts w:ascii="Calibri" w:hAnsi="Calibri" w:cs="Calibri"/>
          <w:b/>
          <w:szCs w:val="20"/>
          <w:lang w:val="fr-SN"/>
        </w:rPr>
        <w:t>s</w:t>
      </w:r>
      <w:r w:rsidRPr="00F765B5">
        <w:rPr>
          <w:rFonts w:ascii="Calibri" w:hAnsi="Calibri" w:cs="Calibri"/>
          <w:b/>
          <w:szCs w:val="20"/>
          <w:lang w:val="fr-SN"/>
        </w:rPr>
        <w:t xml:space="preserve"> 0</w:t>
      </w:r>
      <w:r w:rsidR="000B4873">
        <w:rPr>
          <w:rFonts w:ascii="Calibri" w:hAnsi="Calibri" w:cs="Calibri"/>
          <w:b/>
          <w:szCs w:val="20"/>
          <w:lang w:val="fr-SN"/>
        </w:rPr>
        <w:t xml:space="preserve"> </w:t>
      </w:r>
      <w:r w:rsidRPr="00F765B5">
        <w:rPr>
          <w:rFonts w:ascii="Calibri" w:hAnsi="Calibri" w:cs="Calibri"/>
          <w:b/>
          <w:szCs w:val="20"/>
          <w:lang w:val="fr-SN"/>
        </w:rPr>
        <w:t>:</w:t>
      </w:r>
      <w:r w:rsidR="000B4873">
        <w:rPr>
          <w:rFonts w:ascii="Calibri" w:hAnsi="Calibri" w:cs="Calibri"/>
          <w:b/>
          <w:szCs w:val="20"/>
          <w:lang w:val="fr-SN"/>
        </w:rPr>
        <w:t xml:space="preserve"> </w:t>
      </w:r>
      <w:r w:rsidRPr="00F765B5">
        <w:rPr>
          <w:rFonts w:ascii="Calibri" w:hAnsi="Calibri" w:cs="Calibri"/>
          <w:b/>
          <w:szCs w:val="20"/>
          <w:lang w:val="fr-SN"/>
        </w:rPr>
        <w:t xml:space="preserve">00 </w:t>
      </w:r>
      <w:r w:rsidR="000B4873">
        <w:rPr>
          <w:rFonts w:ascii="Calibri" w:hAnsi="Calibri" w:cs="Calibri"/>
          <w:b/>
          <w:szCs w:val="20"/>
          <w:lang w:val="fr-SN"/>
        </w:rPr>
        <w:t>–</w:t>
      </w:r>
      <w:r w:rsidRPr="00F765B5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13</w:t>
      </w:r>
      <w:r w:rsidR="000B4873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0B4873">
        <w:rPr>
          <w:rFonts w:ascii="Calibri" w:hAnsi="Calibri" w:cs="Calibri"/>
          <w:b/>
          <w:szCs w:val="20"/>
          <w:lang w:val="fr-SN"/>
        </w:rPr>
        <w:t xml:space="preserve"> </w:t>
      </w:r>
      <w:r w:rsidR="00EA0B76" w:rsidRPr="00F765B5">
        <w:rPr>
          <w:rFonts w:ascii="Calibri" w:hAnsi="Calibri" w:cs="Calibri"/>
          <w:b/>
          <w:szCs w:val="20"/>
          <w:lang w:val="fr-SN"/>
        </w:rPr>
        <w:t>46</w:t>
      </w:r>
    </w:p>
    <w:p w14:paraId="2D531A0E" w14:textId="77777777" w:rsidR="002B7E33" w:rsidRPr="00F765B5" w:rsidRDefault="002B7E33" w:rsidP="002B7E33">
      <w:pPr>
        <w:rPr>
          <w:lang w:val="fr-SN"/>
        </w:rPr>
      </w:pPr>
    </w:p>
    <w:p w14:paraId="681B5DBB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Introduction </w:t>
      </w:r>
    </w:p>
    <w:p w14:paraId="7CE7B62E" w14:textId="77777777" w:rsidR="002B7E33" w:rsidRPr="00F765B5" w:rsidRDefault="002B7E33" w:rsidP="002B7E33">
      <w:pPr>
        <w:rPr>
          <w:lang w:val="fr-SN"/>
        </w:rPr>
      </w:pPr>
    </w:p>
    <w:p w14:paraId="60450E73" w14:textId="1CB0C763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I. </w:t>
      </w:r>
      <w:r w:rsidR="00F765B5">
        <w:rPr>
          <w:lang w:val="fr-SN"/>
        </w:rPr>
        <w:t>S</w:t>
      </w:r>
      <w:r w:rsidRPr="00F765B5">
        <w:rPr>
          <w:lang w:val="fr-SN"/>
        </w:rPr>
        <w:t xml:space="preserve">tructure littéraire </w:t>
      </w:r>
    </w:p>
    <w:p w14:paraId="544848D6" w14:textId="77777777" w:rsidR="002B7E33" w:rsidRPr="00F765B5" w:rsidRDefault="002B7E33" w:rsidP="002B7E33">
      <w:pPr>
        <w:rPr>
          <w:lang w:val="fr-SN"/>
        </w:rPr>
      </w:pPr>
    </w:p>
    <w:p w14:paraId="741F2BA1" w14:textId="7777777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A. Vue d'ensemble </w:t>
      </w:r>
    </w:p>
    <w:p w14:paraId="6AD9C349" w14:textId="77777777" w:rsidR="002B7E33" w:rsidRPr="00F765B5" w:rsidRDefault="002B7E33" w:rsidP="002B7E33">
      <w:pPr>
        <w:rPr>
          <w:lang w:val="fr-SN"/>
        </w:rPr>
      </w:pPr>
    </w:p>
    <w:p w14:paraId="3F25B4D7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Dans le jardin </w:t>
      </w:r>
    </w:p>
    <w:p w14:paraId="2497768C" w14:textId="77777777" w:rsidR="002B7E33" w:rsidRPr="00F765B5" w:rsidRDefault="002B7E33" w:rsidP="002B7E33">
      <w:pPr>
        <w:rPr>
          <w:lang w:val="fr-SN"/>
        </w:rPr>
      </w:pPr>
    </w:p>
    <w:p w14:paraId="61AB958D" w14:textId="7BFD0D0A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</w:t>
      </w:r>
      <w:r w:rsidR="00F765B5">
        <w:rPr>
          <w:lang w:val="fr-SN"/>
        </w:rPr>
        <w:t>Condition humaine a</w:t>
      </w:r>
      <w:r w:rsidR="00F765B5" w:rsidRPr="00F765B5">
        <w:rPr>
          <w:lang w:val="fr-SN"/>
        </w:rPr>
        <w:t>mélior</w:t>
      </w:r>
      <w:r w:rsidR="00F765B5">
        <w:rPr>
          <w:lang w:val="fr-SN"/>
        </w:rPr>
        <w:t>ée</w:t>
      </w:r>
    </w:p>
    <w:p w14:paraId="0E952103" w14:textId="77777777" w:rsidR="002B7E33" w:rsidRPr="00F765B5" w:rsidRDefault="002B7E33" w:rsidP="002B7E33">
      <w:pPr>
        <w:rPr>
          <w:lang w:val="fr-SN"/>
        </w:rPr>
      </w:pPr>
    </w:p>
    <w:p w14:paraId="0A201AF4" w14:textId="27845250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3. Condition </w:t>
      </w:r>
      <w:r w:rsidR="00F765B5">
        <w:rPr>
          <w:lang w:val="fr-SN"/>
        </w:rPr>
        <w:t xml:space="preserve">humaine </w:t>
      </w:r>
      <w:r w:rsidRPr="00F765B5">
        <w:rPr>
          <w:lang w:val="fr-SN"/>
        </w:rPr>
        <w:t xml:space="preserve">maudite </w:t>
      </w:r>
    </w:p>
    <w:p w14:paraId="0CB6B239" w14:textId="77777777" w:rsidR="002B7E33" w:rsidRPr="00F765B5" w:rsidRDefault="002B7E33" w:rsidP="002B7E33">
      <w:pPr>
        <w:rPr>
          <w:lang w:val="fr-SN"/>
        </w:rPr>
      </w:pPr>
    </w:p>
    <w:p w14:paraId="57DFF54B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4. Hors du jardin </w:t>
      </w:r>
    </w:p>
    <w:p w14:paraId="45D22E1D" w14:textId="77777777" w:rsidR="002B7E33" w:rsidRPr="00F765B5" w:rsidRDefault="002B7E33" w:rsidP="002B7E33">
      <w:pPr>
        <w:rPr>
          <w:lang w:val="fr-SN"/>
        </w:rPr>
      </w:pPr>
    </w:p>
    <w:p w14:paraId="2B3FEFA5" w14:textId="0B61DBC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B. </w:t>
      </w:r>
      <w:r w:rsidR="00F765B5">
        <w:rPr>
          <w:lang w:val="fr-SN"/>
        </w:rPr>
        <w:t>Parallèles</w:t>
      </w:r>
      <w:r w:rsidRPr="00F765B5">
        <w:rPr>
          <w:lang w:val="fr-SN"/>
        </w:rPr>
        <w:t xml:space="preserve"> </w:t>
      </w:r>
    </w:p>
    <w:p w14:paraId="4ED95000" w14:textId="77777777" w:rsidR="002B7E33" w:rsidRPr="00F765B5" w:rsidRDefault="002B7E33" w:rsidP="002B7E33">
      <w:pPr>
        <w:rPr>
          <w:lang w:val="fr-SN"/>
        </w:rPr>
      </w:pPr>
    </w:p>
    <w:p w14:paraId="01DEFFA6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Début et fin </w:t>
      </w:r>
    </w:p>
    <w:p w14:paraId="63022924" w14:textId="77777777" w:rsidR="002B7E33" w:rsidRPr="00F765B5" w:rsidRDefault="002B7E33" w:rsidP="002B7E33">
      <w:pPr>
        <w:rPr>
          <w:lang w:val="fr-SN"/>
        </w:rPr>
      </w:pPr>
    </w:p>
    <w:p w14:paraId="64F13FDE" w14:textId="55BADD11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</w:t>
      </w:r>
      <w:r w:rsidR="000B4873">
        <w:rPr>
          <w:lang w:val="fr-SN"/>
        </w:rPr>
        <w:t>M</w:t>
      </w:r>
      <w:r w:rsidR="00F765B5">
        <w:rPr>
          <w:lang w:val="fr-SN"/>
        </w:rPr>
        <w:t>ilieu</w:t>
      </w:r>
      <w:r w:rsidRPr="00F765B5">
        <w:rPr>
          <w:lang w:val="fr-SN"/>
        </w:rPr>
        <w:t xml:space="preserve"> </w:t>
      </w:r>
    </w:p>
    <w:p w14:paraId="162C06CF" w14:textId="77777777" w:rsidR="002B7E33" w:rsidRPr="00F765B5" w:rsidRDefault="002B7E33" w:rsidP="002B7E33">
      <w:pPr>
        <w:rPr>
          <w:lang w:val="fr-SN"/>
        </w:rPr>
      </w:pPr>
    </w:p>
    <w:p w14:paraId="320E00E7" w14:textId="77777777" w:rsidR="008F74F9" w:rsidRPr="00F765B5" w:rsidRDefault="008F74F9" w:rsidP="002B7E33">
      <w:pPr>
        <w:rPr>
          <w:lang w:val="fr-SN"/>
        </w:rPr>
      </w:pPr>
    </w:p>
    <w:p w14:paraId="5E455F41" w14:textId="77777777" w:rsidR="006E5FC0" w:rsidRPr="00F765B5" w:rsidRDefault="000A2498">
      <w:pPr>
        <w:rPr>
          <w:lang w:val="fr-SN"/>
        </w:rPr>
      </w:pPr>
      <w:r w:rsidRPr="00F765B5">
        <w:rPr>
          <w:b/>
          <w:lang w:val="fr-SN"/>
        </w:rPr>
        <w:t>QUESTIONS DE RÉVISION</w:t>
      </w:r>
    </w:p>
    <w:p w14:paraId="26642971" w14:textId="77777777" w:rsidR="002B7E33" w:rsidRPr="00F765B5" w:rsidRDefault="002B7E33" w:rsidP="002B7E33">
      <w:pPr>
        <w:rPr>
          <w:lang w:val="fr-SN"/>
        </w:rPr>
      </w:pPr>
    </w:p>
    <w:p w14:paraId="6B968BF2" w14:textId="0C33679C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1. Indiquez la façon </w:t>
      </w:r>
      <w:r w:rsidRPr="00F765B5">
        <w:rPr>
          <w:lang w:val="fr-SN"/>
        </w:rPr>
        <w:t>dont le Dr</w:t>
      </w:r>
      <w:r w:rsidRPr="00F765B5">
        <w:rPr>
          <w:lang w:val="fr-SN"/>
        </w:rPr>
        <w:t xml:space="preserve"> Pratt divise Genèse 2</w:t>
      </w:r>
      <w:r w:rsidR="000B4873">
        <w:rPr>
          <w:lang w:val="fr-SN"/>
        </w:rPr>
        <w:t xml:space="preserve"> </w:t>
      </w:r>
      <w:r w:rsidRPr="00F765B5">
        <w:rPr>
          <w:lang w:val="fr-SN"/>
        </w:rPr>
        <w:t>:</w:t>
      </w:r>
      <w:r w:rsidR="000B4873">
        <w:rPr>
          <w:lang w:val="fr-SN"/>
        </w:rPr>
        <w:t xml:space="preserve"> </w:t>
      </w:r>
      <w:r w:rsidR="00EA0B76" w:rsidRPr="00FE7B94">
        <w:rPr>
          <w:rFonts w:ascii="Calibri" w:hAnsi="Calibri" w:cs="Calibri"/>
          <w:bCs/>
          <w:szCs w:val="20"/>
          <w:lang w:val="fr-SN"/>
        </w:rPr>
        <w:t>4-3</w:t>
      </w:r>
      <w:r w:rsidR="000B4873">
        <w:rPr>
          <w:rFonts w:ascii="Calibri" w:hAnsi="Calibri" w:cs="Calibri"/>
          <w:b/>
          <w:szCs w:val="20"/>
          <w:lang w:val="fr-SN"/>
        </w:rPr>
        <w:t xml:space="preserve"> </w:t>
      </w:r>
      <w:r w:rsidRPr="00F765B5">
        <w:rPr>
          <w:lang w:val="fr-SN"/>
        </w:rPr>
        <w:t>:</w:t>
      </w:r>
      <w:r w:rsidR="000B4873">
        <w:rPr>
          <w:lang w:val="fr-SN"/>
        </w:rPr>
        <w:t xml:space="preserve"> </w:t>
      </w:r>
      <w:r w:rsidRPr="00F765B5">
        <w:rPr>
          <w:lang w:val="fr-SN"/>
        </w:rPr>
        <w:t>24</w:t>
      </w:r>
      <w:r w:rsidR="000B4873">
        <w:rPr>
          <w:lang w:val="fr-SN"/>
        </w:rPr>
        <w:t>. Do</w:t>
      </w:r>
      <w:r w:rsidRPr="00F765B5">
        <w:rPr>
          <w:lang w:val="fr-SN"/>
        </w:rPr>
        <w:t>nnez les titres</w:t>
      </w:r>
      <w:r w:rsidR="000B4873">
        <w:rPr>
          <w:lang w:val="fr-SN"/>
        </w:rPr>
        <w:t xml:space="preserve"> et</w:t>
      </w:r>
      <w:r w:rsidRPr="00F765B5">
        <w:rPr>
          <w:lang w:val="fr-SN"/>
        </w:rPr>
        <w:t xml:space="preserve"> le contenu principal de chaque section.</w:t>
      </w:r>
    </w:p>
    <w:p w14:paraId="0983B017" w14:textId="77777777" w:rsidR="002B7E33" w:rsidRPr="00F765B5" w:rsidRDefault="002B7E33" w:rsidP="002B7E33">
      <w:pPr>
        <w:rPr>
          <w:lang w:val="fr-SN"/>
        </w:rPr>
      </w:pPr>
    </w:p>
    <w:p w14:paraId="1C07087F" w14:textId="308FDD5E" w:rsidR="006E5FC0" w:rsidRPr="00F765B5" w:rsidRDefault="000A2498">
      <w:pPr>
        <w:rPr>
          <w:lang w:val="fr-SN"/>
        </w:rPr>
      </w:pPr>
      <w:r w:rsidRPr="00F765B5">
        <w:rPr>
          <w:lang w:val="fr-SN"/>
        </w:rPr>
        <w:t>2. Expliquez les contrastes entre la première et la dernière des quatre sections (Genèse 2</w:t>
      </w:r>
      <w:r w:rsidR="000B4873">
        <w:rPr>
          <w:lang w:val="fr-SN"/>
        </w:rPr>
        <w:t xml:space="preserve"> : </w:t>
      </w:r>
      <w:r w:rsidRPr="00F765B5">
        <w:rPr>
          <w:lang w:val="fr-SN"/>
        </w:rPr>
        <w:t>4-17 / Genèse 3</w:t>
      </w:r>
      <w:r w:rsidR="000B4873">
        <w:rPr>
          <w:lang w:val="fr-SN"/>
        </w:rPr>
        <w:t xml:space="preserve"> : </w:t>
      </w:r>
      <w:r w:rsidRPr="00F765B5">
        <w:rPr>
          <w:lang w:val="fr-SN"/>
        </w:rPr>
        <w:t>22-24).</w:t>
      </w:r>
    </w:p>
    <w:p w14:paraId="54DDB512" w14:textId="77777777" w:rsidR="002B7E33" w:rsidRPr="00F765B5" w:rsidRDefault="002B7E33" w:rsidP="002B7E33">
      <w:pPr>
        <w:rPr>
          <w:lang w:val="fr-SN"/>
        </w:rPr>
      </w:pPr>
    </w:p>
    <w:p w14:paraId="58785193" w14:textId="6CA97E68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3. </w:t>
      </w:r>
      <w:r w:rsidRPr="00F765B5">
        <w:rPr>
          <w:lang w:val="fr-SN"/>
        </w:rPr>
        <w:t>Expliquez les contrastes entre les deux parties centrales d</w:t>
      </w:r>
      <w:r w:rsidR="001376F2">
        <w:rPr>
          <w:lang w:val="fr-SN"/>
        </w:rPr>
        <w:t>es</w:t>
      </w:r>
      <w:r w:rsidRPr="00F765B5">
        <w:rPr>
          <w:lang w:val="fr-SN"/>
        </w:rPr>
        <w:t xml:space="preserve"> passage</w:t>
      </w:r>
      <w:r w:rsidR="001376F2">
        <w:rPr>
          <w:lang w:val="fr-SN"/>
        </w:rPr>
        <w:t>s suivants</w:t>
      </w:r>
      <w:r w:rsidRPr="00F765B5">
        <w:rPr>
          <w:lang w:val="fr-SN"/>
        </w:rPr>
        <w:t xml:space="preserve"> (Genèse 2</w:t>
      </w:r>
      <w:r w:rsidR="000B4873">
        <w:rPr>
          <w:lang w:val="fr-SN"/>
        </w:rPr>
        <w:t xml:space="preserve"> : </w:t>
      </w:r>
      <w:r w:rsidRPr="00F765B5">
        <w:rPr>
          <w:lang w:val="fr-SN"/>
        </w:rPr>
        <w:t>18-25 / Genèse 3</w:t>
      </w:r>
      <w:r w:rsidR="000B4873">
        <w:rPr>
          <w:lang w:val="fr-SN"/>
        </w:rPr>
        <w:t xml:space="preserve"> : </w:t>
      </w:r>
      <w:r w:rsidRPr="00F765B5">
        <w:rPr>
          <w:lang w:val="fr-SN"/>
        </w:rPr>
        <w:t>1-21).</w:t>
      </w:r>
    </w:p>
    <w:p w14:paraId="1ADE4CAC" w14:textId="77777777" w:rsidR="002B7E33" w:rsidRPr="00F765B5" w:rsidRDefault="002B7E33" w:rsidP="002B7E33">
      <w:pPr>
        <w:rPr>
          <w:lang w:val="fr-SN"/>
        </w:rPr>
      </w:pPr>
    </w:p>
    <w:p w14:paraId="5D3014E9" w14:textId="77777777" w:rsidR="00C812C2" w:rsidRPr="00F765B5" w:rsidRDefault="00C812C2">
      <w:pPr>
        <w:rPr>
          <w:lang w:val="fr-SN"/>
        </w:rPr>
      </w:pPr>
      <w:r w:rsidRPr="00F765B5">
        <w:rPr>
          <w:lang w:val="fr-SN"/>
        </w:rPr>
        <w:br w:type="page"/>
      </w:r>
    </w:p>
    <w:p w14:paraId="189F11DA" w14:textId="261D77B2" w:rsidR="006E5FC0" w:rsidRPr="00F765B5" w:rsidRDefault="000A2498">
      <w:pPr>
        <w:rPr>
          <w:lang w:val="fr-SN"/>
        </w:rPr>
      </w:pPr>
      <w:r w:rsidRPr="00F765B5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CA3C5C">
        <w:rPr>
          <w:rFonts w:ascii="Calibri" w:hAnsi="Calibri" w:cs="Calibri"/>
          <w:b/>
          <w:szCs w:val="20"/>
          <w:lang w:val="fr-SN"/>
        </w:rPr>
        <w:t>es</w:t>
      </w:r>
      <w:r w:rsidRPr="00F765B5">
        <w:rPr>
          <w:rFonts w:ascii="Calibri" w:hAnsi="Calibri" w:cs="Calibri"/>
          <w:b/>
          <w:szCs w:val="20"/>
          <w:lang w:val="fr-SN"/>
        </w:rPr>
        <w:t xml:space="preserve"> minute</w:t>
      </w:r>
      <w:r w:rsidR="00CA3C5C">
        <w:rPr>
          <w:rFonts w:ascii="Calibri" w:hAnsi="Calibri" w:cs="Calibri"/>
          <w:b/>
          <w:szCs w:val="20"/>
          <w:lang w:val="fr-SN"/>
        </w:rPr>
        <w:t>s</w:t>
      </w:r>
      <w:r w:rsidRPr="00F765B5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13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 xml:space="preserve">47 </w:t>
      </w:r>
      <w:r w:rsidR="00CA3C5C">
        <w:rPr>
          <w:rFonts w:ascii="Calibri" w:hAnsi="Calibri" w:cs="Calibri"/>
          <w:b/>
          <w:szCs w:val="20"/>
          <w:lang w:val="fr-SN"/>
        </w:rPr>
        <w:t>–</w:t>
      </w:r>
      <w:r w:rsidRPr="00F765B5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43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EA0B76" w:rsidRPr="00F765B5">
        <w:rPr>
          <w:rFonts w:ascii="Calibri" w:hAnsi="Calibri" w:cs="Calibri"/>
          <w:b/>
          <w:szCs w:val="20"/>
          <w:lang w:val="fr-SN"/>
        </w:rPr>
        <w:t>56</w:t>
      </w:r>
    </w:p>
    <w:p w14:paraId="297C9E8E" w14:textId="77777777" w:rsidR="002B7E33" w:rsidRPr="00F765B5" w:rsidRDefault="002B7E33" w:rsidP="002B7E33">
      <w:pPr>
        <w:rPr>
          <w:lang w:val="fr-SN"/>
        </w:rPr>
      </w:pPr>
    </w:p>
    <w:p w14:paraId="2CDB7691" w14:textId="1340129F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II. </w:t>
      </w:r>
      <w:r w:rsidR="00F765B5">
        <w:rPr>
          <w:lang w:val="fr-SN"/>
        </w:rPr>
        <w:t>S</w:t>
      </w:r>
      <w:r w:rsidRPr="00F765B5">
        <w:rPr>
          <w:lang w:val="fr-SN"/>
        </w:rPr>
        <w:t xml:space="preserve">ens </w:t>
      </w:r>
      <w:r w:rsidR="00F765B5">
        <w:rPr>
          <w:lang w:val="fr-SN"/>
        </w:rPr>
        <w:t>initia</w:t>
      </w:r>
      <w:r w:rsidRPr="00F765B5">
        <w:rPr>
          <w:lang w:val="fr-SN"/>
        </w:rPr>
        <w:t xml:space="preserve">l </w:t>
      </w:r>
    </w:p>
    <w:p w14:paraId="7A606F5D" w14:textId="77777777" w:rsidR="002B7E33" w:rsidRPr="00F765B5" w:rsidRDefault="002B7E33" w:rsidP="002B7E33">
      <w:pPr>
        <w:rPr>
          <w:lang w:val="fr-SN"/>
        </w:rPr>
      </w:pPr>
    </w:p>
    <w:p w14:paraId="609D490E" w14:textId="5385A601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A. Jardin </w:t>
      </w:r>
      <w:r w:rsidR="00F765B5">
        <w:rPr>
          <w:lang w:val="fr-SN"/>
        </w:rPr>
        <w:t>d’</w:t>
      </w:r>
      <w:r w:rsidR="00CA3C5C">
        <w:rPr>
          <w:lang w:val="fr-SN"/>
        </w:rPr>
        <w:t>E</w:t>
      </w:r>
      <w:r w:rsidR="00F765B5">
        <w:rPr>
          <w:lang w:val="fr-SN"/>
        </w:rPr>
        <w:t>den</w:t>
      </w:r>
    </w:p>
    <w:p w14:paraId="0D088B1C" w14:textId="77777777" w:rsidR="002B7E33" w:rsidRPr="00F765B5" w:rsidRDefault="002B7E33" w:rsidP="002B7E33">
      <w:pPr>
        <w:rPr>
          <w:lang w:val="fr-SN"/>
        </w:rPr>
      </w:pPr>
    </w:p>
    <w:p w14:paraId="1BCD6FAA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Identité </w:t>
      </w:r>
    </w:p>
    <w:p w14:paraId="334192F7" w14:textId="77777777" w:rsidR="002B7E33" w:rsidRPr="00F765B5" w:rsidRDefault="002B7E33" w:rsidP="002B7E33">
      <w:pPr>
        <w:rPr>
          <w:lang w:val="fr-SN"/>
        </w:rPr>
      </w:pPr>
    </w:p>
    <w:p w14:paraId="75AFEF22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Sainteté </w:t>
      </w:r>
    </w:p>
    <w:p w14:paraId="7975F0A5" w14:textId="77777777" w:rsidR="002B7E33" w:rsidRPr="00F765B5" w:rsidRDefault="002B7E33" w:rsidP="002B7E33">
      <w:pPr>
        <w:rPr>
          <w:lang w:val="fr-SN"/>
        </w:rPr>
      </w:pPr>
    </w:p>
    <w:p w14:paraId="3C9DEF8A" w14:textId="7777777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B. Loyauté </w:t>
      </w:r>
    </w:p>
    <w:p w14:paraId="11FB55E1" w14:textId="77777777" w:rsidR="002B7E33" w:rsidRPr="00F765B5" w:rsidRDefault="002B7E33" w:rsidP="002B7E33">
      <w:pPr>
        <w:rPr>
          <w:lang w:val="fr-SN"/>
        </w:rPr>
      </w:pPr>
    </w:p>
    <w:p w14:paraId="721A5CEC" w14:textId="6AADC4B0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Dans </w:t>
      </w:r>
      <w:r w:rsidR="00F765B5">
        <w:rPr>
          <w:lang w:val="fr-SN"/>
        </w:rPr>
        <w:t>le jardin d</w:t>
      </w:r>
      <w:r w:rsidRPr="00F765B5">
        <w:rPr>
          <w:lang w:val="fr-SN"/>
        </w:rPr>
        <w:t xml:space="preserve">'Eden </w:t>
      </w:r>
    </w:p>
    <w:p w14:paraId="786BAECF" w14:textId="77777777" w:rsidR="002B7E33" w:rsidRPr="00F765B5" w:rsidRDefault="002B7E33" w:rsidP="002B7E33">
      <w:pPr>
        <w:rPr>
          <w:lang w:val="fr-SN"/>
        </w:rPr>
      </w:pPr>
    </w:p>
    <w:p w14:paraId="561E3CC0" w14:textId="493E52FF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</w:t>
      </w:r>
      <w:r w:rsidR="00CA3C5C">
        <w:rPr>
          <w:lang w:val="fr-SN"/>
        </w:rPr>
        <w:t>À</w:t>
      </w:r>
      <w:r w:rsidRPr="00F765B5">
        <w:rPr>
          <w:lang w:val="fr-SN"/>
        </w:rPr>
        <w:t xml:space="preserve"> Canaan </w:t>
      </w:r>
    </w:p>
    <w:p w14:paraId="610D6DD6" w14:textId="77777777" w:rsidR="002B7E33" w:rsidRPr="00F765B5" w:rsidRDefault="002B7E33" w:rsidP="002B7E33">
      <w:pPr>
        <w:rPr>
          <w:lang w:val="fr-SN"/>
        </w:rPr>
      </w:pPr>
    </w:p>
    <w:p w14:paraId="5B3B8DA5" w14:textId="7777777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C. Conséquences </w:t>
      </w:r>
    </w:p>
    <w:p w14:paraId="16B5EA28" w14:textId="77777777" w:rsidR="002B7E33" w:rsidRPr="00F765B5" w:rsidRDefault="002B7E33" w:rsidP="002B7E33">
      <w:pPr>
        <w:rPr>
          <w:lang w:val="fr-SN"/>
        </w:rPr>
      </w:pPr>
    </w:p>
    <w:p w14:paraId="5BE4B3A2" w14:textId="21D8F2D5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</w:t>
      </w:r>
      <w:r w:rsidR="0043145C">
        <w:rPr>
          <w:lang w:val="fr-SN"/>
        </w:rPr>
        <w:t>Mort</w:t>
      </w:r>
      <w:r w:rsidRPr="00F765B5">
        <w:rPr>
          <w:lang w:val="fr-SN"/>
        </w:rPr>
        <w:t xml:space="preserve"> </w:t>
      </w:r>
    </w:p>
    <w:p w14:paraId="6FCC230B" w14:textId="77777777" w:rsidR="002B7E33" w:rsidRPr="00F765B5" w:rsidRDefault="002B7E33" w:rsidP="002B7E33">
      <w:pPr>
        <w:rPr>
          <w:lang w:val="fr-SN"/>
        </w:rPr>
      </w:pPr>
    </w:p>
    <w:p w14:paraId="05694AFF" w14:textId="31FC2516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</w:t>
      </w:r>
      <w:r w:rsidR="0043145C">
        <w:rPr>
          <w:lang w:val="fr-SN"/>
        </w:rPr>
        <w:t>Souffrance</w:t>
      </w:r>
      <w:r w:rsidRPr="00F765B5">
        <w:rPr>
          <w:lang w:val="fr-SN"/>
        </w:rPr>
        <w:t xml:space="preserve"> </w:t>
      </w:r>
    </w:p>
    <w:p w14:paraId="336EBEA0" w14:textId="77777777" w:rsidR="002B7E33" w:rsidRPr="00F765B5" w:rsidRDefault="002B7E33" w:rsidP="002B7E33">
      <w:pPr>
        <w:rPr>
          <w:lang w:val="fr-SN"/>
        </w:rPr>
      </w:pPr>
    </w:p>
    <w:p w14:paraId="3A93DD7C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3. Exclusion </w:t>
      </w:r>
    </w:p>
    <w:p w14:paraId="55A4C453" w14:textId="77777777" w:rsidR="002B7E33" w:rsidRPr="00F765B5" w:rsidRDefault="002B7E33" w:rsidP="002B7E33">
      <w:pPr>
        <w:rPr>
          <w:lang w:val="fr-SN"/>
        </w:rPr>
      </w:pPr>
    </w:p>
    <w:p w14:paraId="2D0C7BAC" w14:textId="77777777" w:rsidR="008F74F9" w:rsidRPr="00F765B5" w:rsidRDefault="008F74F9" w:rsidP="002B7E33">
      <w:pPr>
        <w:rPr>
          <w:lang w:val="fr-SN"/>
        </w:rPr>
      </w:pPr>
    </w:p>
    <w:p w14:paraId="52F12EF4" w14:textId="77777777" w:rsidR="006E5FC0" w:rsidRPr="00F765B5" w:rsidRDefault="000A2498">
      <w:pPr>
        <w:rPr>
          <w:b/>
          <w:lang w:val="fr-SN"/>
        </w:rPr>
      </w:pPr>
      <w:r w:rsidRPr="00F765B5">
        <w:rPr>
          <w:b/>
          <w:lang w:val="fr-SN"/>
        </w:rPr>
        <w:t>QUESTIONS DE RÉVISION</w:t>
      </w:r>
    </w:p>
    <w:p w14:paraId="09A32CB2" w14:textId="77777777" w:rsidR="002B7E33" w:rsidRPr="00F765B5" w:rsidRDefault="002B7E33" w:rsidP="002B7E33">
      <w:pPr>
        <w:rPr>
          <w:lang w:val="fr-SN"/>
        </w:rPr>
      </w:pPr>
    </w:p>
    <w:p w14:paraId="53F66B46" w14:textId="7702EA48" w:rsidR="006E5FC0" w:rsidRPr="00F765B5" w:rsidRDefault="000A2498">
      <w:pPr>
        <w:rPr>
          <w:lang w:val="fr-SN"/>
        </w:rPr>
      </w:pPr>
      <w:r w:rsidRPr="00F765B5">
        <w:rPr>
          <w:lang w:val="fr-SN"/>
        </w:rPr>
        <w:t>1. Selon le Dr</w:t>
      </w:r>
      <w:r w:rsidRPr="00F765B5">
        <w:rPr>
          <w:lang w:val="fr-SN"/>
        </w:rPr>
        <w:t xml:space="preserve"> Pratt, où se trouvait l'Eden ? Expliquez pourquoi il arrive à cette conclusion, et expliquez d'autres opinions courantes.</w:t>
      </w:r>
    </w:p>
    <w:p w14:paraId="2F7E48A1" w14:textId="77777777" w:rsidR="002B7E33" w:rsidRPr="00F765B5" w:rsidRDefault="002B7E33" w:rsidP="002B7E33">
      <w:pPr>
        <w:rPr>
          <w:lang w:val="fr-SN"/>
        </w:rPr>
      </w:pPr>
    </w:p>
    <w:p w14:paraId="1AB5070E" w14:textId="76185AAA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2. Que signifie </w:t>
      </w:r>
      <w:r w:rsidR="0043145C">
        <w:rPr>
          <w:lang w:val="fr-SN"/>
        </w:rPr>
        <w:t>« </w:t>
      </w:r>
      <w:r w:rsidRPr="00F765B5">
        <w:rPr>
          <w:lang w:val="fr-SN"/>
        </w:rPr>
        <w:t>Ed</w:t>
      </w:r>
      <w:r w:rsidR="0043145C">
        <w:rPr>
          <w:lang w:val="fr-SN"/>
        </w:rPr>
        <w:t>e</w:t>
      </w:r>
      <w:r w:rsidRPr="00F765B5">
        <w:rPr>
          <w:lang w:val="fr-SN"/>
        </w:rPr>
        <w:t>n</w:t>
      </w:r>
      <w:r w:rsidR="0043145C">
        <w:rPr>
          <w:lang w:val="fr-SN"/>
        </w:rPr>
        <w:t> »</w:t>
      </w:r>
      <w:r w:rsidR="00470D75" w:rsidRPr="00F765B5">
        <w:rPr>
          <w:lang w:val="fr-SN"/>
        </w:rPr>
        <w:t xml:space="preserve"> </w:t>
      </w:r>
      <w:r w:rsidRPr="00F765B5">
        <w:rPr>
          <w:lang w:val="fr-SN"/>
        </w:rPr>
        <w:t xml:space="preserve">dans </w:t>
      </w:r>
      <w:r w:rsidR="00603906" w:rsidRPr="00F765B5">
        <w:rPr>
          <w:lang w:val="fr-SN"/>
        </w:rPr>
        <w:t xml:space="preserve">la </w:t>
      </w:r>
      <w:r w:rsidRPr="00F765B5">
        <w:rPr>
          <w:lang w:val="fr-SN"/>
        </w:rPr>
        <w:t>langue babylonienne ?</w:t>
      </w:r>
    </w:p>
    <w:p w14:paraId="2DDC7143" w14:textId="77777777" w:rsidR="002B7E33" w:rsidRPr="00F765B5" w:rsidRDefault="002B7E33" w:rsidP="002B7E33">
      <w:pPr>
        <w:rPr>
          <w:lang w:val="fr-SN"/>
        </w:rPr>
      </w:pPr>
    </w:p>
    <w:p w14:paraId="7CF1F49F" w14:textId="72ED9045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3. Que signifie </w:t>
      </w:r>
      <w:r w:rsidR="0043145C">
        <w:rPr>
          <w:lang w:val="fr-SN"/>
        </w:rPr>
        <w:t>« </w:t>
      </w:r>
      <w:r w:rsidRPr="00F765B5">
        <w:rPr>
          <w:lang w:val="fr-SN"/>
        </w:rPr>
        <w:t>Eden</w:t>
      </w:r>
      <w:r w:rsidR="0043145C">
        <w:rPr>
          <w:lang w:val="fr-SN"/>
        </w:rPr>
        <w:t> »</w:t>
      </w:r>
      <w:r w:rsidR="00CA3C5C">
        <w:rPr>
          <w:lang w:val="fr-SN"/>
        </w:rPr>
        <w:t xml:space="preserve"> </w:t>
      </w:r>
      <w:r w:rsidRPr="00F765B5">
        <w:rPr>
          <w:lang w:val="fr-SN"/>
        </w:rPr>
        <w:t>en hébreu ?</w:t>
      </w:r>
    </w:p>
    <w:p w14:paraId="69427D6E" w14:textId="77777777" w:rsidR="002B7E33" w:rsidRPr="00F765B5" w:rsidRDefault="002B7E33" w:rsidP="002B7E33">
      <w:pPr>
        <w:rPr>
          <w:lang w:val="fr-SN"/>
        </w:rPr>
      </w:pPr>
    </w:p>
    <w:p w14:paraId="36D2E6F6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>4. Expliquez les parallèles entre l'Ed</w:t>
      </w:r>
      <w:r w:rsidRPr="00F765B5">
        <w:rPr>
          <w:lang w:val="fr-SN"/>
        </w:rPr>
        <w:t>en et le Tabernacle.</w:t>
      </w:r>
    </w:p>
    <w:p w14:paraId="53F34AD3" w14:textId="77777777" w:rsidR="002B7E33" w:rsidRPr="00F765B5" w:rsidRDefault="002B7E33" w:rsidP="002B7E33">
      <w:pPr>
        <w:rPr>
          <w:lang w:val="fr-SN"/>
        </w:rPr>
      </w:pPr>
    </w:p>
    <w:p w14:paraId="378A6A3A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5. Expliquez les parallèles entre ce que Dieu attendait d'Adam et Eve en Eden et ce qu'il attendait d'Israël à Canaan. </w:t>
      </w:r>
    </w:p>
    <w:p w14:paraId="541A0A49" w14:textId="77777777" w:rsidR="002B7E33" w:rsidRPr="00F765B5" w:rsidRDefault="002B7E33" w:rsidP="002B7E33">
      <w:pPr>
        <w:rPr>
          <w:lang w:val="fr-SN"/>
        </w:rPr>
      </w:pPr>
    </w:p>
    <w:p w14:paraId="06097CD9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>6. Quelles étaient les conséquences de la déloyauté envers Dieu, tant en Eden qu'en Israël ?</w:t>
      </w:r>
    </w:p>
    <w:p w14:paraId="35073AA5" w14:textId="77777777" w:rsidR="002B7E33" w:rsidRPr="00F765B5" w:rsidRDefault="002B7E33" w:rsidP="002B7E33">
      <w:pPr>
        <w:rPr>
          <w:lang w:val="fr-SN"/>
        </w:rPr>
      </w:pPr>
    </w:p>
    <w:p w14:paraId="71618D0D" w14:textId="4BF34569" w:rsidR="006E5FC0" w:rsidRPr="00F765B5" w:rsidRDefault="000A2498">
      <w:pPr>
        <w:rPr>
          <w:lang w:val="fr-SN"/>
        </w:rPr>
      </w:pPr>
      <w:r w:rsidRPr="00F765B5">
        <w:rPr>
          <w:lang w:val="fr-SN"/>
        </w:rPr>
        <w:br w:type="page"/>
      </w:r>
      <w:r w:rsidR="00A22773" w:rsidRPr="00F765B5">
        <w:rPr>
          <w:rFonts w:ascii="Calibri" w:hAnsi="Calibri" w:cs="Calibri"/>
          <w:b/>
          <w:szCs w:val="20"/>
          <w:lang w:val="fr-SN"/>
        </w:rPr>
        <w:lastRenderedPageBreak/>
        <w:t>PLAN POUR P</w:t>
      </w:r>
      <w:r w:rsidR="00CA3C5C">
        <w:rPr>
          <w:rFonts w:ascii="Calibri" w:hAnsi="Calibri" w:cs="Calibri"/>
          <w:b/>
          <w:szCs w:val="20"/>
          <w:lang w:val="fr-SN"/>
        </w:rPr>
        <w:t xml:space="preserve">RISE DE </w:t>
      </w:r>
      <w:r w:rsidR="00A22773" w:rsidRPr="00F765B5">
        <w:rPr>
          <w:rFonts w:ascii="Calibri" w:hAnsi="Calibri" w:cs="Calibri"/>
          <w:b/>
          <w:szCs w:val="20"/>
          <w:lang w:val="fr-SN"/>
        </w:rPr>
        <w:t>NOTES</w:t>
      </w:r>
      <w:r w:rsidR="00CA3C5C">
        <w:rPr>
          <w:rFonts w:ascii="Calibri" w:hAnsi="Calibri" w:cs="Calibri"/>
          <w:b/>
          <w:szCs w:val="20"/>
          <w:lang w:val="fr-SN"/>
        </w:rPr>
        <w:t xml:space="preserve"> sur les</w:t>
      </w:r>
      <w:r w:rsidR="00A22773" w:rsidRPr="00F765B5">
        <w:rPr>
          <w:rFonts w:ascii="Calibri" w:hAnsi="Calibri" w:cs="Calibri"/>
          <w:b/>
          <w:szCs w:val="20"/>
          <w:lang w:val="fr-SN"/>
        </w:rPr>
        <w:t xml:space="preserve"> minute</w:t>
      </w:r>
      <w:r w:rsidR="00CA3C5C">
        <w:rPr>
          <w:rFonts w:ascii="Calibri" w:hAnsi="Calibri" w:cs="Calibri"/>
          <w:b/>
          <w:szCs w:val="20"/>
          <w:lang w:val="fr-SN"/>
        </w:rPr>
        <w:t>s</w:t>
      </w:r>
      <w:r w:rsidR="00A22773" w:rsidRPr="00F765B5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43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 xml:space="preserve">57 </w:t>
      </w:r>
      <w:r w:rsidR="00CA3C5C">
        <w:rPr>
          <w:rFonts w:ascii="Calibri" w:hAnsi="Calibri" w:cs="Calibri"/>
          <w:b/>
          <w:szCs w:val="20"/>
          <w:lang w:val="fr-SN"/>
        </w:rPr>
        <w:t>–</w:t>
      </w:r>
      <w:r w:rsidR="00A22773" w:rsidRPr="00F765B5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1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01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:</w:t>
      </w:r>
      <w:r w:rsidR="00CA3C5C">
        <w:rPr>
          <w:rFonts w:ascii="Calibri" w:hAnsi="Calibri" w:cs="Calibri"/>
          <w:b/>
          <w:szCs w:val="20"/>
          <w:lang w:val="fr-SN"/>
        </w:rPr>
        <w:t xml:space="preserve"> </w:t>
      </w:r>
      <w:r w:rsidR="00CB63BF" w:rsidRPr="00F765B5">
        <w:rPr>
          <w:rFonts w:ascii="Calibri" w:hAnsi="Calibri" w:cs="Calibri"/>
          <w:b/>
          <w:szCs w:val="20"/>
          <w:lang w:val="fr-SN"/>
        </w:rPr>
        <w:t>56</w:t>
      </w:r>
    </w:p>
    <w:p w14:paraId="466D2601" w14:textId="77777777" w:rsidR="002B7E33" w:rsidRPr="00F765B5" w:rsidRDefault="002B7E33" w:rsidP="00A22773">
      <w:pPr>
        <w:rPr>
          <w:lang w:val="fr-SN"/>
        </w:rPr>
      </w:pPr>
    </w:p>
    <w:p w14:paraId="6457DEFC" w14:textId="570038FB" w:rsidR="006E5FC0" w:rsidRPr="00F765B5" w:rsidRDefault="000A2498">
      <w:pPr>
        <w:rPr>
          <w:lang w:val="fr-SN"/>
        </w:rPr>
      </w:pPr>
      <w:r w:rsidRPr="00F765B5">
        <w:rPr>
          <w:lang w:val="fr-SN"/>
        </w:rPr>
        <w:t>III. Application</w:t>
      </w:r>
      <w:r w:rsidR="0043145C">
        <w:rPr>
          <w:lang w:val="fr-SN"/>
        </w:rPr>
        <w:t>s</w:t>
      </w:r>
      <w:r w:rsidRPr="00F765B5">
        <w:rPr>
          <w:lang w:val="fr-SN"/>
        </w:rPr>
        <w:t xml:space="preserve"> moderne</w:t>
      </w:r>
      <w:r w:rsidR="0043145C">
        <w:rPr>
          <w:lang w:val="fr-SN"/>
        </w:rPr>
        <w:t>s</w:t>
      </w:r>
      <w:r w:rsidRPr="00F765B5">
        <w:rPr>
          <w:lang w:val="fr-SN"/>
        </w:rPr>
        <w:t xml:space="preserve"> </w:t>
      </w:r>
    </w:p>
    <w:p w14:paraId="1A125599" w14:textId="77777777" w:rsidR="002B7E33" w:rsidRPr="00F765B5" w:rsidRDefault="002B7E33" w:rsidP="002B7E33">
      <w:pPr>
        <w:rPr>
          <w:lang w:val="fr-SN"/>
        </w:rPr>
      </w:pPr>
    </w:p>
    <w:p w14:paraId="4C6A7F36" w14:textId="7777777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A. Inauguration </w:t>
      </w:r>
    </w:p>
    <w:p w14:paraId="2C9F1009" w14:textId="77777777" w:rsidR="002B7E33" w:rsidRPr="00F765B5" w:rsidRDefault="002B7E33" w:rsidP="002B7E33">
      <w:pPr>
        <w:rPr>
          <w:lang w:val="fr-SN"/>
        </w:rPr>
      </w:pPr>
    </w:p>
    <w:p w14:paraId="6D3705CE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Paul </w:t>
      </w:r>
    </w:p>
    <w:p w14:paraId="72E6962F" w14:textId="77777777" w:rsidR="002B7E33" w:rsidRPr="00F765B5" w:rsidRDefault="002B7E33" w:rsidP="002B7E33">
      <w:pPr>
        <w:rPr>
          <w:lang w:val="fr-SN"/>
        </w:rPr>
      </w:pPr>
    </w:p>
    <w:p w14:paraId="131C8E13" w14:textId="56839B7F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>2. Matth</w:t>
      </w:r>
      <w:r w:rsidR="0043145C">
        <w:rPr>
          <w:lang w:val="fr-SN"/>
        </w:rPr>
        <w:t>i</w:t>
      </w:r>
      <w:r w:rsidRPr="00F765B5">
        <w:rPr>
          <w:lang w:val="fr-SN"/>
        </w:rPr>
        <w:t>e</w:t>
      </w:r>
      <w:r w:rsidR="0043145C">
        <w:rPr>
          <w:lang w:val="fr-SN"/>
        </w:rPr>
        <w:t>u</w:t>
      </w:r>
      <w:r w:rsidRPr="00F765B5">
        <w:rPr>
          <w:lang w:val="fr-SN"/>
        </w:rPr>
        <w:t xml:space="preserve"> </w:t>
      </w:r>
    </w:p>
    <w:p w14:paraId="49833243" w14:textId="77777777" w:rsidR="002B7E33" w:rsidRPr="00F765B5" w:rsidRDefault="002B7E33" w:rsidP="002B7E33">
      <w:pPr>
        <w:rPr>
          <w:lang w:val="fr-SN"/>
        </w:rPr>
      </w:pPr>
    </w:p>
    <w:p w14:paraId="492C197E" w14:textId="056D7467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B. </w:t>
      </w:r>
      <w:r w:rsidR="0043145C">
        <w:rPr>
          <w:lang w:val="fr-SN"/>
        </w:rPr>
        <w:t>Poursuite</w:t>
      </w:r>
      <w:r w:rsidRPr="00F765B5">
        <w:rPr>
          <w:lang w:val="fr-SN"/>
        </w:rPr>
        <w:t xml:space="preserve"> </w:t>
      </w:r>
    </w:p>
    <w:p w14:paraId="3BDAD8DB" w14:textId="77777777" w:rsidR="002B7E33" w:rsidRPr="00F765B5" w:rsidRDefault="002B7E33" w:rsidP="002B7E33">
      <w:pPr>
        <w:rPr>
          <w:lang w:val="fr-SN"/>
        </w:rPr>
      </w:pPr>
    </w:p>
    <w:p w14:paraId="55BE1A7B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Paul </w:t>
      </w:r>
    </w:p>
    <w:p w14:paraId="790AC11D" w14:textId="77777777" w:rsidR="002B7E33" w:rsidRPr="00F765B5" w:rsidRDefault="002B7E33" w:rsidP="002B7E33">
      <w:pPr>
        <w:rPr>
          <w:lang w:val="fr-SN"/>
        </w:rPr>
      </w:pPr>
    </w:p>
    <w:p w14:paraId="2C9F6CF9" w14:textId="3D654D56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>2. Ja</w:t>
      </w:r>
      <w:r w:rsidR="0043145C">
        <w:rPr>
          <w:lang w:val="fr-SN"/>
        </w:rPr>
        <w:t>cqu</w:t>
      </w:r>
      <w:r w:rsidRPr="00F765B5">
        <w:rPr>
          <w:lang w:val="fr-SN"/>
        </w:rPr>
        <w:t xml:space="preserve">es </w:t>
      </w:r>
    </w:p>
    <w:p w14:paraId="7B24549C" w14:textId="77777777" w:rsidR="002B7E33" w:rsidRPr="00F765B5" w:rsidRDefault="002B7E33" w:rsidP="002B7E33">
      <w:pPr>
        <w:rPr>
          <w:lang w:val="fr-SN"/>
        </w:rPr>
      </w:pPr>
    </w:p>
    <w:p w14:paraId="3BCEE1CD" w14:textId="242F0492" w:rsidR="006E5FC0" w:rsidRPr="00F765B5" w:rsidRDefault="002B7E33">
      <w:pPr>
        <w:rPr>
          <w:lang w:val="fr-SN"/>
        </w:rPr>
      </w:pPr>
      <w:r w:rsidRPr="00F765B5">
        <w:rPr>
          <w:lang w:val="fr-SN"/>
        </w:rPr>
        <w:t xml:space="preserve">      C. </w:t>
      </w:r>
      <w:r w:rsidR="0043145C">
        <w:rPr>
          <w:lang w:val="fr-SN"/>
        </w:rPr>
        <w:t>Parachèvement</w:t>
      </w:r>
      <w:r w:rsidRPr="00F765B5">
        <w:rPr>
          <w:lang w:val="fr-SN"/>
        </w:rPr>
        <w:t xml:space="preserve"> </w:t>
      </w:r>
    </w:p>
    <w:p w14:paraId="0AB95C81" w14:textId="77777777" w:rsidR="002B7E33" w:rsidRPr="00F765B5" w:rsidRDefault="002B7E33" w:rsidP="002B7E33">
      <w:pPr>
        <w:rPr>
          <w:lang w:val="fr-SN"/>
        </w:rPr>
      </w:pPr>
    </w:p>
    <w:p w14:paraId="041E6AFA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1. Romains </w:t>
      </w:r>
    </w:p>
    <w:p w14:paraId="1DFAAF72" w14:textId="77777777" w:rsidR="002B7E33" w:rsidRPr="00F765B5" w:rsidRDefault="002B7E33" w:rsidP="002B7E33">
      <w:pPr>
        <w:rPr>
          <w:lang w:val="fr-SN"/>
        </w:rPr>
      </w:pPr>
    </w:p>
    <w:p w14:paraId="35296BDA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  </w:t>
      </w:r>
      <w:r w:rsidR="00A22773" w:rsidRPr="00F765B5">
        <w:rPr>
          <w:lang w:val="fr-SN"/>
        </w:rPr>
        <w:tab/>
      </w:r>
      <w:r w:rsidRPr="00F765B5">
        <w:rPr>
          <w:lang w:val="fr-SN"/>
        </w:rPr>
        <w:t xml:space="preserve">2. Apocalypse </w:t>
      </w:r>
    </w:p>
    <w:p w14:paraId="111B4FF5" w14:textId="77777777" w:rsidR="002B7E33" w:rsidRPr="00F765B5" w:rsidRDefault="002B7E33" w:rsidP="002B7E33">
      <w:pPr>
        <w:rPr>
          <w:lang w:val="fr-SN"/>
        </w:rPr>
      </w:pPr>
    </w:p>
    <w:p w14:paraId="5FD72199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>Conclusio</w:t>
      </w:r>
      <w:r w:rsidR="002B7E33" w:rsidRPr="00F765B5">
        <w:rPr>
          <w:lang w:val="fr-SN"/>
        </w:rPr>
        <w:t xml:space="preserve">n </w:t>
      </w:r>
    </w:p>
    <w:p w14:paraId="5B30E23E" w14:textId="77777777" w:rsidR="002B7E33" w:rsidRPr="00F765B5" w:rsidRDefault="002B7E33" w:rsidP="002B7E33">
      <w:pPr>
        <w:rPr>
          <w:lang w:val="fr-SN"/>
        </w:rPr>
      </w:pPr>
    </w:p>
    <w:p w14:paraId="7D64416E" w14:textId="77777777" w:rsidR="008F74F9" w:rsidRPr="00F765B5" w:rsidRDefault="008F74F9" w:rsidP="002B7E33">
      <w:pPr>
        <w:rPr>
          <w:lang w:val="fr-SN"/>
        </w:rPr>
      </w:pPr>
    </w:p>
    <w:p w14:paraId="0A2F2229" w14:textId="77777777" w:rsidR="006E5FC0" w:rsidRPr="00F765B5" w:rsidRDefault="000A2498">
      <w:pPr>
        <w:rPr>
          <w:b/>
          <w:lang w:val="fr-SN"/>
        </w:rPr>
      </w:pPr>
      <w:r w:rsidRPr="00F765B5">
        <w:rPr>
          <w:b/>
          <w:lang w:val="fr-SN"/>
        </w:rPr>
        <w:t>QUESTIONS DE RÉVISION</w:t>
      </w:r>
    </w:p>
    <w:p w14:paraId="4D3E227C" w14:textId="77777777" w:rsidR="002B7E33" w:rsidRPr="00F765B5" w:rsidRDefault="002B7E33" w:rsidP="002B7E33">
      <w:pPr>
        <w:rPr>
          <w:lang w:val="fr-SN"/>
        </w:rPr>
      </w:pPr>
    </w:p>
    <w:p w14:paraId="63BDD399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>1. Expliquez le parallèle que Paul fait entre Adam et le Christ dans Romains 5.</w:t>
      </w:r>
    </w:p>
    <w:p w14:paraId="046B8BA6" w14:textId="77777777" w:rsidR="002B7E33" w:rsidRPr="00F765B5" w:rsidRDefault="002B7E33" w:rsidP="002B7E33">
      <w:pPr>
        <w:rPr>
          <w:lang w:val="fr-SN"/>
        </w:rPr>
      </w:pPr>
    </w:p>
    <w:p w14:paraId="2CD90478" w14:textId="77777777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2. Expliquez les parallèles entre la tentation du Christ dans le désert et la </w:t>
      </w:r>
      <w:r w:rsidR="00A11997" w:rsidRPr="00F765B5">
        <w:rPr>
          <w:lang w:val="fr-SN"/>
        </w:rPr>
        <w:t xml:space="preserve">tentation </w:t>
      </w:r>
      <w:r w:rsidRPr="00F765B5">
        <w:rPr>
          <w:lang w:val="fr-SN"/>
        </w:rPr>
        <w:t>d'Israël dans le désert.</w:t>
      </w:r>
    </w:p>
    <w:p w14:paraId="1C8D4D08" w14:textId="77777777" w:rsidR="002B7E33" w:rsidRPr="00F765B5" w:rsidRDefault="002B7E33" w:rsidP="002B7E33">
      <w:pPr>
        <w:rPr>
          <w:lang w:val="fr-SN"/>
        </w:rPr>
      </w:pPr>
    </w:p>
    <w:p w14:paraId="73D0F2C9" w14:textId="4EBAB61E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3. Comment Paul </w:t>
      </w:r>
      <w:r w:rsidRPr="00F765B5">
        <w:rPr>
          <w:lang w:val="fr-SN"/>
        </w:rPr>
        <w:t>utilise-t-il l'exemple d'Eve pour exhorter les chrétiens dans 2 Corinthiens 11</w:t>
      </w:r>
      <w:r w:rsidR="00867818">
        <w:rPr>
          <w:lang w:val="fr-SN"/>
        </w:rPr>
        <w:t xml:space="preserve"> : </w:t>
      </w:r>
      <w:r w:rsidRPr="00F765B5">
        <w:rPr>
          <w:lang w:val="fr-SN"/>
        </w:rPr>
        <w:t>3 ?</w:t>
      </w:r>
    </w:p>
    <w:p w14:paraId="31FF02C7" w14:textId="77777777" w:rsidR="002B7E33" w:rsidRPr="00F765B5" w:rsidRDefault="002B7E33" w:rsidP="002B7E33">
      <w:pPr>
        <w:rPr>
          <w:lang w:val="fr-SN"/>
        </w:rPr>
      </w:pPr>
    </w:p>
    <w:p w14:paraId="1F1A6C94" w14:textId="3D6FF223" w:rsidR="006E5FC0" w:rsidRPr="00F765B5" w:rsidRDefault="000A2498">
      <w:pPr>
        <w:rPr>
          <w:lang w:val="fr-SN"/>
        </w:rPr>
      </w:pPr>
      <w:r w:rsidRPr="00F765B5">
        <w:rPr>
          <w:lang w:val="fr-SN"/>
        </w:rPr>
        <w:t>4. Expliquez les parallèles entre Jacques 1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: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12-15 et l'histoire de l'Eden.</w:t>
      </w:r>
    </w:p>
    <w:p w14:paraId="53C42CE7" w14:textId="707E3363" w:rsidR="002B7E33" w:rsidRPr="00F765B5" w:rsidRDefault="00867818" w:rsidP="002B7E33">
      <w:pPr>
        <w:rPr>
          <w:lang w:val="fr-SN"/>
        </w:rPr>
      </w:pPr>
      <w:r>
        <w:rPr>
          <w:lang w:val="fr-SN"/>
        </w:rPr>
        <w:t xml:space="preserve"> </w:t>
      </w:r>
    </w:p>
    <w:p w14:paraId="27FB6A2B" w14:textId="2A1C5DFD" w:rsidR="006E5FC0" w:rsidRPr="00F765B5" w:rsidRDefault="000A2498">
      <w:pPr>
        <w:rPr>
          <w:lang w:val="fr-SN"/>
        </w:rPr>
      </w:pPr>
      <w:r w:rsidRPr="00F765B5">
        <w:rPr>
          <w:lang w:val="fr-SN"/>
        </w:rPr>
        <w:t>5. Expliquez les parallèles entre Romains 16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: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20 et Genèse 3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: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15.</w:t>
      </w:r>
    </w:p>
    <w:p w14:paraId="7324BBB3" w14:textId="77777777" w:rsidR="002B7E33" w:rsidRPr="00F765B5" w:rsidRDefault="002B7E33" w:rsidP="002B7E33">
      <w:pPr>
        <w:rPr>
          <w:lang w:val="fr-SN"/>
        </w:rPr>
      </w:pPr>
    </w:p>
    <w:p w14:paraId="6341B830" w14:textId="1E3D3C11" w:rsidR="006E5FC0" w:rsidRPr="00F765B5" w:rsidRDefault="000A2498">
      <w:pPr>
        <w:rPr>
          <w:lang w:val="fr-SN"/>
        </w:rPr>
      </w:pPr>
      <w:r w:rsidRPr="00F765B5">
        <w:rPr>
          <w:lang w:val="fr-SN"/>
        </w:rPr>
        <w:t>6. Expliquez les para</w:t>
      </w:r>
      <w:r w:rsidRPr="00F765B5">
        <w:rPr>
          <w:lang w:val="fr-SN"/>
        </w:rPr>
        <w:t>llèles entre le jardin d'Eden et le paradis éternel, d'après Apocalypse 2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: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7 et 22</w:t>
      </w:r>
      <w:r w:rsidR="00867818">
        <w:rPr>
          <w:lang w:val="fr-SN"/>
        </w:rPr>
        <w:t> </w:t>
      </w:r>
      <w:r w:rsidRPr="00F765B5">
        <w:rPr>
          <w:lang w:val="fr-SN"/>
        </w:rPr>
        <w:t>:</w:t>
      </w:r>
      <w:r w:rsidR="00867818">
        <w:rPr>
          <w:lang w:val="fr-SN"/>
        </w:rPr>
        <w:t xml:space="preserve"> </w:t>
      </w:r>
      <w:r w:rsidRPr="00F765B5">
        <w:rPr>
          <w:lang w:val="fr-SN"/>
        </w:rPr>
        <w:t>1-2.</w:t>
      </w:r>
    </w:p>
    <w:p w14:paraId="6B43F482" w14:textId="77777777" w:rsidR="002B7E33" w:rsidRPr="00F765B5" w:rsidRDefault="002B7E33" w:rsidP="002B7E33">
      <w:pPr>
        <w:rPr>
          <w:lang w:val="fr-SN"/>
        </w:rPr>
      </w:pPr>
    </w:p>
    <w:p w14:paraId="29080EB9" w14:textId="3E7FB5FB" w:rsidR="006E5FC0" w:rsidRPr="00F765B5" w:rsidRDefault="000A2498">
      <w:pPr>
        <w:rPr>
          <w:lang w:val="fr-SN"/>
        </w:rPr>
      </w:pPr>
      <w:r w:rsidRPr="00F765B5">
        <w:rPr>
          <w:lang w:val="fr-SN"/>
        </w:rPr>
        <w:t xml:space="preserve">7. Comment le Dr Pratt exprime-t-il </w:t>
      </w:r>
      <w:r w:rsidR="00867818">
        <w:rPr>
          <w:lang w:val="fr-SN"/>
        </w:rPr>
        <w:t xml:space="preserve">quel a été </w:t>
      </w:r>
      <w:r w:rsidRPr="00F765B5">
        <w:rPr>
          <w:lang w:val="fr-SN"/>
        </w:rPr>
        <w:t>l'intention de Moïse en racontant l'histoire de la désobéissance d'Adam dans le jardin d'Eden ?</w:t>
      </w:r>
    </w:p>
    <w:p w14:paraId="35298D79" w14:textId="77777777" w:rsidR="00CC0EEB" w:rsidRPr="00F765B5" w:rsidRDefault="00CC0EEB" w:rsidP="001354EC">
      <w:pPr>
        <w:rPr>
          <w:lang w:val="fr-SN"/>
        </w:rPr>
      </w:pPr>
    </w:p>
    <w:sectPr w:rsidR="00CC0EEB" w:rsidRPr="00F765B5" w:rsidSect="00C812C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32695" w14:textId="77777777" w:rsidR="000A2498" w:rsidRDefault="000A2498">
      <w:r>
        <w:separator/>
      </w:r>
    </w:p>
  </w:endnote>
  <w:endnote w:type="continuationSeparator" w:id="0">
    <w:p w14:paraId="538FB074" w14:textId="77777777" w:rsidR="000A2498" w:rsidRDefault="000A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1096" w14:textId="77777777" w:rsidR="006E5FC0" w:rsidRDefault="000A2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0127F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62A3" w14:textId="77777777" w:rsidR="00203556" w:rsidRDefault="002522DC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D125" w14:textId="77777777" w:rsidR="00202F46" w:rsidRDefault="00202F46">
    <w:pPr>
      <w:pStyle w:val="Footer"/>
      <w:jc w:val="center"/>
    </w:pPr>
  </w:p>
  <w:p w14:paraId="77A639DA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3E1F" w14:textId="77777777" w:rsidR="000A2498" w:rsidRDefault="000A2498">
      <w:r>
        <w:separator/>
      </w:r>
    </w:p>
  </w:footnote>
  <w:footnote w:type="continuationSeparator" w:id="0">
    <w:p w14:paraId="0725D8D2" w14:textId="77777777" w:rsidR="000A2498" w:rsidRDefault="000A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2253F"/>
    <w:rsid w:val="000255FE"/>
    <w:rsid w:val="000274FB"/>
    <w:rsid w:val="00033116"/>
    <w:rsid w:val="00035FE8"/>
    <w:rsid w:val="000364D1"/>
    <w:rsid w:val="000411A5"/>
    <w:rsid w:val="00045895"/>
    <w:rsid w:val="00061D59"/>
    <w:rsid w:val="00075E4C"/>
    <w:rsid w:val="000872A1"/>
    <w:rsid w:val="0009268F"/>
    <w:rsid w:val="000A2498"/>
    <w:rsid w:val="000B2B9F"/>
    <w:rsid w:val="000B4873"/>
    <w:rsid w:val="000C0CD8"/>
    <w:rsid w:val="000D0F71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376F2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86F"/>
    <w:rsid w:val="001A6309"/>
    <w:rsid w:val="001C268C"/>
    <w:rsid w:val="001D1746"/>
    <w:rsid w:val="001D33D4"/>
    <w:rsid w:val="001D7C1D"/>
    <w:rsid w:val="001E5F2E"/>
    <w:rsid w:val="001F3A76"/>
    <w:rsid w:val="00202F46"/>
    <w:rsid w:val="0020355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22DC"/>
    <w:rsid w:val="00253080"/>
    <w:rsid w:val="00253D17"/>
    <w:rsid w:val="002752CA"/>
    <w:rsid w:val="002758C0"/>
    <w:rsid w:val="00276A14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0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145C"/>
    <w:rsid w:val="00435B66"/>
    <w:rsid w:val="004540BA"/>
    <w:rsid w:val="00464068"/>
    <w:rsid w:val="0046562A"/>
    <w:rsid w:val="00470D75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9715E"/>
    <w:rsid w:val="005A503A"/>
    <w:rsid w:val="005A55B9"/>
    <w:rsid w:val="005C27B3"/>
    <w:rsid w:val="005C2FED"/>
    <w:rsid w:val="005C5AE8"/>
    <w:rsid w:val="005D3AB6"/>
    <w:rsid w:val="005E42D1"/>
    <w:rsid w:val="005E430C"/>
    <w:rsid w:val="005F2A4F"/>
    <w:rsid w:val="005F5D3D"/>
    <w:rsid w:val="005F6DC7"/>
    <w:rsid w:val="00603906"/>
    <w:rsid w:val="006148CA"/>
    <w:rsid w:val="00616E55"/>
    <w:rsid w:val="006233B1"/>
    <w:rsid w:val="006313C3"/>
    <w:rsid w:val="006342CA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86816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D084E"/>
    <w:rsid w:val="006E5FC0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67818"/>
    <w:rsid w:val="00870671"/>
    <w:rsid w:val="00875C59"/>
    <w:rsid w:val="00876052"/>
    <w:rsid w:val="008770B7"/>
    <w:rsid w:val="00885229"/>
    <w:rsid w:val="00885F0C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73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D1350"/>
    <w:rsid w:val="00BD3EA3"/>
    <w:rsid w:val="00BD7594"/>
    <w:rsid w:val="00BD7CD1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2C2"/>
    <w:rsid w:val="00C815DB"/>
    <w:rsid w:val="00C852E9"/>
    <w:rsid w:val="00C87F70"/>
    <w:rsid w:val="00C9009D"/>
    <w:rsid w:val="00C9307E"/>
    <w:rsid w:val="00C957C5"/>
    <w:rsid w:val="00C9695F"/>
    <w:rsid w:val="00C9770C"/>
    <w:rsid w:val="00CA3571"/>
    <w:rsid w:val="00CA3C5C"/>
    <w:rsid w:val="00CB63BF"/>
    <w:rsid w:val="00CC0EEB"/>
    <w:rsid w:val="00CC6399"/>
    <w:rsid w:val="00CD52D3"/>
    <w:rsid w:val="00CD71A4"/>
    <w:rsid w:val="00CD71C6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53ADF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0B76"/>
    <w:rsid w:val="00EA1D7F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50FDC"/>
    <w:rsid w:val="00F516D2"/>
    <w:rsid w:val="00F55CB6"/>
    <w:rsid w:val="00F754F8"/>
    <w:rsid w:val="00F765B5"/>
    <w:rsid w:val="00F803A8"/>
    <w:rsid w:val="00F804E1"/>
    <w:rsid w:val="00F82BE8"/>
    <w:rsid w:val="00FA05D0"/>
    <w:rsid w:val="00FA38E1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E7B9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63155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46A"/>
    <w:rPr>
      <w:rFonts w:asciiTheme="minorHAnsi" w:hAnsiTheme="minorHAnsi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  <w:szCs w:val="22"/>
    </w:rPr>
  </w:style>
  <w:style w:type="paragraph" w:styleId="TOC3">
    <w:name w:val="toc 3"/>
    <w:basedOn w:val="Normal"/>
    <w:next w:val="Normal"/>
    <w:uiPriority w:val="39"/>
    <w:rsid w:val="00F803A8"/>
    <w:rPr>
      <w:smallCaps/>
      <w:szCs w:val="22"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D7CD1"/>
    <w:rPr>
      <w:rFonts w:ascii="Courier New" w:hAnsi="Courier New" w:cs="Courier New"/>
      <w:lang w:val="es-ES"/>
    </w:rPr>
  </w:style>
  <w:style w:type="paragraph" w:styleId="Revision">
    <w:name w:val="Revision"/>
    <w:hidden/>
    <w:uiPriority w:val="99"/>
    <w:semiHidden/>
    <w:rsid w:val="000B4873"/>
    <w:rPr>
      <w:rFonts w:asciiTheme="minorHAnsi" w:hAnsiTheme="minorHAnsi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DFF6-95B2-4752-8341-9DC96B1A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description</vt:lpstr>
      <vt:lpstr>Course description</vt:lpstr>
    </vt:vector>
  </TitlesOfParts>
  <Company>Hewlett-Packard</Company>
  <LinksUpToDate>false</LinksUpToDate>
  <CharactersWithSpaces>3337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keywords>, docId:9B820E241C2E33156C3E805B15787B7D</cp:keywords>
  <cp:lastModifiedBy>Ragan Bartholomew</cp:lastModifiedBy>
  <cp:revision>9</cp:revision>
  <cp:lastPrinted>2020-10-15T19:09:00Z</cp:lastPrinted>
  <dcterms:created xsi:type="dcterms:W3CDTF">2021-02-11T20:09:00Z</dcterms:created>
  <dcterms:modified xsi:type="dcterms:W3CDTF">2023-03-27T20:47:00Z</dcterms:modified>
</cp:coreProperties>
</file>