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6360" w14:textId="77777777" w:rsidR="00BB2F54" w:rsidRPr="00370473" w:rsidRDefault="00BB2F54" w:rsidP="00BB2F54">
      <w:pPr>
        <w:pStyle w:val="PlainText"/>
        <w:rPr>
          <w:rFonts w:asciiTheme="minorHAnsi" w:hAnsiTheme="minorHAnsi" w:cstheme="minorHAnsi"/>
          <w:b/>
          <w:color w:val="3074B5"/>
          <w:sz w:val="32"/>
          <w:szCs w:val="32"/>
          <w:lang w:val="es-ES"/>
        </w:rPr>
      </w:pPr>
      <w:r w:rsidRPr="00370473">
        <w:rPr>
          <w:rFonts w:asciiTheme="minorHAnsi" w:hAnsiTheme="minorHAnsi" w:cstheme="minorHAnsi"/>
          <w:b/>
          <w:color w:val="3074B5"/>
          <w:sz w:val="32"/>
          <w:szCs w:val="32"/>
          <w:lang w:val="es-ES"/>
        </w:rPr>
        <w:t xml:space="preserve">Guía de Estudio </w:t>
      </w:r>
    </w:p>
    <w:p w14:paraId="293321A8" w14:textId="77777777" w:rsidR="00BB2F54" w:rsidRPr="00370473" w:rsidRDefault="00BB2F54" w:rsidP="00BB2F54">
      <w:pPr>
        <w:pStyle w:val="PlainText"/>
        <w:rPr>
          <w:rFonts w:asciiTheme="minorHAnsi" w:hAnsiTheme="minorHAnsi" w:cstheme="minorHAnsi"/>
          <w:b/>
          <w:color w:val="3074B5"/>
          <w:sz w:val="32"/>
          <w:szCs w:val="32"/>
          <w:lang w:val="es-ES"/>
        </w:rPr>
      </w:pPr>
      <w:r w:rsidRPr="00370473">
        <w:rPr>
          <w:rFonts w:asciiTheme="minorHAnsi" w:hAnsiTheme="minorHAnsi" w:cstheme="minorHAnsi"/>
          <w:b/>
          <w:color w:val="3074B5"/>
          <w:sz w:val="32"/>
          <w:szCs w:val="32"/>
          <w:lang w:val="es-ES"/>
        </w:rPr>
        <w:t>Cristología</w:t>
      </w:r>
    </w:p>
    <w:p w14:paraId="3037BE96" w14:textId="47FD7825" w:rsidR="00EF695C" w:rsidRPr="00370473" w:rsidRDefault="00BB2F54" w:rsidP="00BB2F54">
      <w:pPr>
        <w:pStyle w:val="PlainText"/>
        <w:rPr>
          <w:rFonts w:asciiTheme="minorHAnsi" w:hAnsiTheme="minorHAnsi" w:cstheme="minorHAnsi"/>
          <w:b/>
          <w:color w:val="3074B5"/>
          <w:sz w:val="32"/>
          <w:szCs w:val="32"/>
          <w:lang w:val="es-ES"/>
        </w:rPr>
      </w:pPr>
      <w:r w:rsidRPr="00370473">
        <w:rPr>
          <w:rFonts w:asciiTheme="minorHAnsi" w:hAnsiTheme="minorHAnsi" w:cstheme="minorHAnsi"/>
          <w:b/>
          <w:color w:val="3074B5"/>
          <w:sz w:val="32"/>
          <w:szCs w:val="32"/>
          <w:lang w:val="es-ES"/>
        </w:rPr>
        <w:t>M</w:t>
      </w:r>
      <w:r w:rsidR="006913B0" w:rsidRPr="00370473">
        <w:rPr>
          <w:rFonts w:asciiTheme="minorHAnsi" w:hAnsiTheme="minorHAnsi" w:cstheme="minorHAnsi"/>
          <w:b/>
          <w:color w:val="3074B5"/>
          <w:sz w:val="32"/>
          <w:szCs w:val="32"/>
          <w:lang w:val="es-ES"/>
        </w:rPr>
        <w:t>ó</w:t>
      </w:r>
      <w:r w:rsidRPr="00370473">
        <w:rPr>
          <w:rFonts w:asciiTheme="minorHAnsi" w:hAnsiTheme="minorHAnsi" w:cstheme="minorHAnsi"/>
          <w:b/>
          <w:color w:val="3074B5"/>
          <w:sz w:val="32"/>
          <w:szCs w:val="32"/>
          <w:lang w:val="es-ES"/>
        </w:rPr>
        <w:t>dul</w:t>
      </w:r>
      <w:r w:rsidR="006913B0" w:rsidRPr="00370473">
        <w:rPr>
          <w:rFonts w:asciiTheme="minorHAnsi" w:hAnsiTheme="minorHAnsi" w:cstheme="minorHAnsi"/>
          <w:b/>
          <w:color w:val="3074B5"/>
          <w:sz w:val="32"/>
          <w:szCs w:val="32"/>
          <w:lang w:val="es-ES"/>
        </w:rPr>
        <w:t>o</w:t>
      </w:r>
      <w:r w:rsidR="00EF695C" w:rsidRPr="00370473">
        <w:rPr>
          <w:rFonts w:asciiTheme="minorHAnsi" w:hAnsiTheme="minorHAnsi" w:cstheme="minorHAnsi"/>
          <w:b/>
          <w:color w:val="3074B5"/>
          <w:sz w:val="32"/>
          <w:szCs w:val="32"/>
          <w:lang w:val="es-ES"/>
        </w:rPr>
        <w:t xml:space="preserve"> </w:t>
      </w:r>
      <w:r w:rsidRPr="00370473">
        <w:rPr>
          <w:rFonts w:asciiTheme="minorHAnsi" w:hAnsiTheme="minorHAnsi" w:cstheme="minorHAnsi"/>
          <w:b/>
          <w:color w:val="3074B5"/>
          <w:sz w:val="32"/>
          <w:szCs w:val="32"/>
          <w:lang w:val="es-ES"/>
        </w:rPr>
        <w:t xml:space="preserve">Ocho </w:t>
      </w:r>
      <w:r w:rsidR="00EF695C" w:rsidRPr="00370473">
        <w:rPr>
          <w:rFonts w:asciiTheme="minorHAnsi" w:hAnsiTheme="minorHAnsi" w:cstheme="minorHAnsi"/>
          <w:b/>
          <w:color w:val="3074B5"/>
          <w:sz w:val="32"/>
          <w:szCs w:val="32"/>
          <w:lang w:val="es-ES"/>
        </w:rPr>
        <w:t>–</w:t>
      </w:r>
      <w:r w:rsidRPr="00370473">
        <w:rPr>
          <w:rFonts w:asciiTheme="minorHAnsi" w:hAnsiTheme="minorHAnsi" w:cstheme="minorHAnsi"/>
          <w:b/>
          <w:color w:val="3074B5"/>
          <w:sz w:val="32"/>
          <w:szCs w:val="32"/>
          <w:lang w:val="es-ES"/>
        </w:rPr>
        <w:t xml:space="preserve"> </w:t>
      </w:r>
      <w:r w:rsidR="006913B0" w:rsidRPr="00370473">
        <w:rPr>
          <w:rFonts w:asciiTheme="minorHAnsi" w:hAnsiTheme="minorHAnsi" w:cstheme="minorHAnsi"/>
          <w:b/>
          <w:color w:val="3074B5"/>
          <w:sz w:val="32"/>
          <w:szCs w:val="32"/>
          <w:lang w:val="es-ES"/>
        </w:rPr>
        <w:t xml:space="preserve">La Doctrina Bíblica de la Trinidad: </w:t>
      </w:r>
      <w:r w:rsidRPr="00370473">
        <w:rPr>
          <w:rFonts w:asciiTheme="minorHAnsi" w:hAnsiTheme="minorHAnsi" w:cstheme="minorHAnsi"/>
          <w:b/>
          <w:color w:val="3074B5"/>
          <w:sz w:val="32"/>
          <w:szCs w:val="32"/>
          <w:lang w:val="es-ES"/>
        </w:rPr>
        <w:t>La Diversidad de la Trinidad</w:t>
      </w:r>
    </w:p>
    <w:p w14:paraId="2136644A" w14:textId="77777777" w:rsidR="00EF695C" w:rsidRPr="00370473" w:rsidRDefault="00EF695C" w:rsidP="00E73E0F">
      <w:pPr>
        <w:pStyle w:val="PlainText"/>
        <w:rPr>
          <w:rFonts w:asciiTheme="minorHAnsi" w:hAnsiTheme="minorHAnsi" w:cstheme="minorHAnsi"/>
          <w:sz w:val="20"/>
          <w:szCs w:val="20"/>
          <w:lang w:val="es-ES"/>
        </w:rPr>
      </w:pPr>
    </w:p>
    <w:p w14:paraId="312EB91D" w14:textId="77777777" w:rsidR="006913B0" w:rsidRPr="00370473" w:rsidRDefault="006913B0" w:rsidP="006913B0">
      <w:pPr>
        <w:tabs>
          <w:tab w:val="left" w:pos="270"/>
        </w:tabs>
        <w:jc w:val="both"/>
        <w:rPr>
          <w:rFonts w:cs="Calibri"/>
          <w:sz w:val="20"/>
          <w:szCs w:val="20"/>
          <w:lang w:val="es-ES"/>
        </w:rPr>
      </w:pPr>
      <w:r w:rsidRPr="00370473">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370473">
        <w:rPr>
          <w:rFonts w:ascii="Calibri" w:hAnsi="Calibri" w:cs="Calibri"/>
          <w:b/>
          <w:bCs/>
          <w:lang w:val="es-ES"/>
        </w:rPr>
        <w:t xml:space="preserve">Un Esquema Para Tomar Notas </w:t>
      </w:r>
      <w:r w:rsidRPr="00370473">
        <w:rPr>
          <w:rFonts w:ascii="Calibri" w:hAnsi="Calibri" w:cs="Calibri"/>
          <w:lang w:val="es-ES"/>
        </w:rPr>
        <w:t>y</w:t>
      </w:r>
      <w:r w:rsidRPr="00370473">
        <w:rPr>
          <w:rFonts w:ascii="Calibri" w:hAnsi="Calibri" w:cs="Calibri"/>
          <w:b/>
          <w:bCs/>
          <w:lang w:val="es-ES"/>
        </w:rPr>
        <w:t xml:space="preserve"> Preguntas De Repaso</w:t>
      </w:r>
      <w:r w:rsidRPr="00370473">
        <w:rPr>
          <w:rFonts w:ascii="Calibri" w:hAnsi="Calibri" w:cs="Calibri"/>
          <w:lang w:val="es-ES"/>
        </w:rPr>
        <w:t xml:space="preserve">. Usted deberá utilizar el </w:t>
      </w:r>
      <w:r w:rsidRPr="00370473">
        <w:rPr>
          <w:rFonts w:ascii="Calibri" w:hAnsi="Calibri" w:cs="Calibri"/>
          <w:b/>
          <w:bCs/>
          <w:lang w:val="es-ES"/>
        </w:rPr>
        <w:t>Esquema Para Tomar Notas</w:t>
      </w:r>
      <w:r w:rsidRPr="00370473">
        <w:rPr>
          <w:rFonts w:ascii="Calibri" w:hAnsi="Calibri" w:cs="Calibri"/>
          <w:lang w:val="es-ES"/>
        </w:rPr>
        <w:t xml:space="preserve"> mientras ve las conferencias en video y después contestará las </w:t>
      </w:r>
      <w:r w:rsidRPr="00370473">
        <w:rPr>
          <w:rFonts w:ascii="Calibri" w:hAnsi="Calibri" w:cs="Calibri"/>
          <w:b/>
          <w:bCs/>
          <w:lang w:val="es-ES"/>
        </w:rPr>
        <w:t>Preguntas De Repaso</w:t>
      </w:r>
      <w:r w:rsidRPr="00370473">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07857FE6" w14:textId="77777777" w:rsidR="006913B0" w:rsidRPr="00370473" w:rsidRDefault="006913B0" w:rsidP="00BB2F54">
      <w:pPr>
        <w:tabs>
          <w:tab w:val="left" w:pos="270"/>
        </w:tabs>
        <w:jc w:val="both"/>
        <w:rPr>
          <w:rFonts w:cs="Calibri"/>
          <w:sz w:val="20"/>
          <w:szCs w:val="20"/>
          <w:lang w:val="es-ES"/>
        </w:rPr>
      </w:pPr>
    </w:p>
    <w:p w14:paraId="1DE0AA9D" w14:textId="77777777" w:rsidR="00BB2F54" w:rsidRPr="00370473" w:rsidRDefault="00BB2F54" w:rsidP="00BB2F54">
      <w:pPr>
        <w:tabs>
          <w:tab w:val="left" w:pos="270"/>
        </w:tabs>
        <w:autoSpaceDE w:val="0"/>
        <w:autoSpaceDN w:val="0"/>
        <w:adjustRightInd w:val="0"/>
        <w:rPr>
          <w:rFonts w:cs="Calibri"/>
          <w:sz w:val="20"/>
          <w:szCs w:val="20"/>
          <w:lang w:val="es-ES"/>
        </w:rPr>
      </w:pPr>
    </w:p>
    <w:p w14:paraId="4EFE0EA5" w14:textId="77777777" w:rsidR="00BB2F54" w:rsidRPr="00370473" w:rsidRDefault="00BB2F54" w:rsidP="00BB2F54">
      <w:pPr>
        <w:tabs>
          <w:tab w:val="left" w:pos="270"/>
        </w:tabs>
        <w:autoSpaceDE w:val="0"/>
        <w:autoSpaceDN w:val="0"/>
        <w:adjustRightInd w:val="0"/>
        <w:rPr>
          <w:rFonts w:ascii="Times New Roman" w:hAnsi="Times New Roman"/>
          <w:sz w:val="20"/>
          <w:szCs w:val="20"/>
          <w:lang w:val="es-ES"/>
        </w:rPr>
      </w:pPr>
      <w:r w:rsidRPr="00370473">
        <w:rPr>
          <w:rFonts w:ascii="Times New Roman" w:hAnsi="Times New Roman"/>
          <w:sz w:val="20"/>
          <w:szCs w:val="20"/>
          <w:lang w:val="es-ES"/>
        </w:rPr>
        <w:t>**********************************</w:t>
      </w:r>
    </w:p>
    <w:p w14:paraId="03849FF8" w14:textId="77777777" w:rsidR="00BB2F54" w:rsidRPr="00370473" w:rsidRDefault="00BB2F54" w:rsidP="00BB2F54">
      <w:pPr>
        <w:tabs>
          <w:tab w:val="left" w:pos="270"/>
        </w:tabs>
        <w:autoSpaceDE w:val="0"/>
        <w:autoSpaceDN w:val="0"/>
        <w:adjustRightInd w:val="0"/>
        <w:rPr>
          <w:rFonts w:ascii="Times New Roman" w:hAnsi="Times New Roman"/>
          <w:sz w:val="20"/>
          <w:szCs w:val="20"/>
          <w:lang w:val="es-ES"/>
        </w:rPr>
      </w:pPr>
    </w:p>
    <w:p w14:paraId="11F9A046" w14:textId="77777777" w:rsidR="00BB2F54" w:rsidRPr="00370473" w:rsidRDefault="00BB2F54" w:rsidP="00BB2F54">
      <w:pPr>
        <w:pStyle w:val="PlainText"/>
        <w:tabs>
          <w:tab w:val="left" w:pos="270"/>
        </w:tabs>
        <w:rPr>
          <w:rFonts w:asciiTheme="minorHAnsi" w:hAnsiTheme="minorHAnsi" w:cstheme="minorHAnsi"/>
          <w:sz w:val="20"/>
          <w:szCs w:val="20"/>
          <w:lang w:val="es-ES"/>
        </w:rPr>
      </w:pPr>
      <w:r w:rsidRPr="00370473">
        <w:rPr>
          <w:rStyle w:val="Ninguno"/>
          <w:rFonts w:asciiTheme="minorHAnsi" w:hAnsiTheme="minorHAnsi" w:cstheme="minorHAnsi"/>
          <w:b/>
          <w:bCs/>
          <w:lang w:val="es-ES"/>
        </w:rPr>
        <w:t>ESQUEMA PARA TOMAR NOTAS</w:t>
      </w:r>
    </w:p>
    <w:p w14:paraId="3086533B" w14:textId="77777777" w:rsidR="00BB2F54" w:rsidRPr="00370473" w:rsidRDefault="00BB2F54" w:rsidP="00BB2F54">
      <w:pPr>
        <w:pStyle w:val="PlainText"/>
        <w:tabs>
          <w:tab w:val="left" w:pos="270"/>
        </w:tabs>
        <w:rPr>
          <w:rFonts w:ascii="Calibri" w:hAnsi="Calibri" w:cs="Calibri"/>
          <w:sz w:val="20"/>
          <w:szCs w:val="20"/>
          <w:lang w:val="es-ES"/>
        </w:rPr>
      </w:pPr>
    </w:p>
    <w:p w14:paraId="13055F25" w14:textId="638438FF" w:rsidR="00E73E0F" w:rsidRPr="00370473" w:rsidRDefault="00BB2F54" w:rsidP="00BB2F54">
      <w:pPr>
        <w:pStyle w:val="PlainText"/>
        <w:tabs>
          <w:tab w:val="left" w:pos="270"/>
        </w:tabs>
        <w:rPr>
          <w:rFonts w:ascii="Calibri" w:hAnsi="Calibri" w:cs="Calibri"/>
          <w:sz w:val="20"/>
          <w:szCs w:val="20"/>
          <w:lang w:val="es-ES"/>
        </w:rPr>
      </w:pPr>
      <w:r w:rsidRPr="00370473">
        <w:rPr>
          <w:rFonts w:ascii="Calibri" w:hAnsi="Calibri" w:cs="Calibri"/>
          <w:sz w:val="20"/>
          <w:szCs w:val="20"/>
          <w:lang w:val="es-ES"/>
        </w:rPr>
        <w:t>Introducción</w:t>
      </w:r>
    </w:p>
    <w:p w14:paraId="13055F27" w14:textId="77777777" w:rsidR="00E73E0F" w:rsidRPr="00370473" w:rsidRDefault="00E73E0F" w:rsidP="00E73E0F">
      <w:pPr>
        <w:pStyle w:val="PlainText"/>
        <w:rPr>
          <w:rFonts w:asciiTheme="minorHAnsi" w:hAnsiTheme="minorHAnsi" w:cstheme="minorHAnsi"/>
          <w:sz w:val="20"/>
          <w:szCs w:val="20"/>
        </w:rPr>
      </w:pPr>
    </w:p>
    <w:p w14:paraId="4E335C39" w14:textId="77777777"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I. Relaciones</w:t>
      </w:r>
    </w:p>
    <w:p w14:paraId="2365DA37" w14:textId="77777777" w:rsidR="00BB2F54" w:rsidRPr="00370473" w:rsidRDefault="00BB2F54" w:rsidP="00BB2F54">
      <w:pPr>
        <w:pStyle w:val="PlainText"/>
        <w:rPr>
          <w:rFonts w:asciiTheme="minorHAnsi" w:hAnsiTheme="minorHAnsi" w:cstheme="minorHAnsi"/>
          <w:sz w:val="20"/>
          <w:szCs w:val="20"/>
          <w:lang w:val="es-ES"/>
        </w:rPr>
      </w:pPr>
    </w:p>
    <w:p w14:paraId="15712BDA" w14:textId="5371B5D5" w:rsidR="00BB2F54" w:rsidRPr="00370473" w:rsidRDefault="00BB2F54" w:rsidP="006913B0">
      <w:pPr>
        <w:pStyle w:val="PlainText"/>
        <w:tabs>
          <w:tab w:val="left" w:pos="0"/>
          <w:tab w:val="left" w:pos="720"/>
        </w:tabs>
        <w:rPr>
          <w:rFonts w:asciiTheme="minorHAnsi" w:hAnsiTheme="minorHAnsi" w:cstheme="minorHAnsi"/>
          <w:sz w:val="20"/>
          <w:szCs w:val="20"/>
          <w:lang w:val="es-ES"/>
        </w:rPr>
      </w:pPr>
      <w:r w:rsidRPr="00370473">
        <w:rPr>
          <w:rFonts w:asciiTheme="minorHAnsi" w:hAnsiTheme="minorHAnsi" w:cstheme="minorHAnsi"/>
          <w:sz w:val="20"/>
          <w:szCs w:val="20"/>
          <w:lang w:val="es-ES"/>
        </w:rPr>
        <w:t>Pregunta 1 - Si el Padre tiene autoridad sobre el Hijo y el Espíritu, ¿qué ocurre si no están de acuerdo?</w:t>
      </w:r>
    </w:p>
    <w:p w14:paraId="31AC02B1" w14:textId="77777777" w:rsidR="00BB2F54" w:rsidRPr="00370473" w:rsidRDefault="00BB2F54" w:rsidP="006913B0">
      <w:pPr>
        <w:pStyle w:val="PlainText"/>
        <w:tabs>
          <w:tab w:val="left" w:pos="0"/>
          <w:tab w:val="left" w:pos="720"/>
        </w:tabs>
        <w:rPr>
          <w:rFonts w:asciiTheme="minorHAnsi" w:hAnsiTheme="minorHAnsi" w:cstheme="minorHAnsi"/>
          <w:sz w:val="20"/>
          <w:szCs w:val="20"/>
          <w:lang w:val="es-ES"/>
        </w:rPr>
      </w:pPr>
    </w:p>
    <w:p w14:paraId="2EF0187E" w14:textId="4C599E7F" w:rsidR="00BB2F54" w:rsidRPr="00370473" w:rsidRDefault="00BB2F54" w:rsidP="006913B0">
      <w:pPr>
        <w:pStyle w:val="PlainText"/>
        <w:tabs>
          <w:tab w:val="left" w:pos="0"/>
          <w:tab w:val="left" w:pos="720"/>
        </w:tabs>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Pregunta 2 - ¿Qué significa </w:t>
      </w:r>
      <w:r w:rsidR="006913B0" w:rsidRPr="00370473">
        <w:rPr>
          <w:rFonts w:asciiTheme="minorHAnsi" w:hAnsiTheme="minorHAnsi" w:cstheme="minorHAnsi"/>
          <w:sz w:val="20"/>
          <w:szCs w:val="20"/>
          <w:lang w:val="es-ES"/>
        </w:rPr>
        <w:t xml:space="preserve">cuando decimos </w:t>
      </w:r>
      <w:r w:rsidRPr="00370473">
        <w:rPr>
          <w:rFonts w:asciiTheme="minorHAnsi" w:hAnsiTheme="minorHAnsi" w:cstheme="minorHAnsi"/>
          <w:sz w:val="20"/>
          <w:szCs w:val="20"/>
          <w:lang w:val="es-ES"/>
        </w:rPr>
        <w:t>que el Hijo es engendrado eternamente por el Padre?</w:t>
      </w:r>
    </w:p>
    <w:p w14:paraId="4BE86B98" w14:textId="77777777" w:rsidR="00BB2F54" w:rsidRPr="00370473" w:rsidRDefault="00BB2F54" w:rsidP="006913B0">
      <w:pPr>
        <w:pStyle w:val="PlainText"/>
        <w:tabs>
          <w:tab w:val="left" w:pos="0"/>
          <w:tab w:val="left" w:pos="720"/>
        </w:tabs>
        <w:rPr>
          <w:rFonts w:asciiTheme="minorHAnsi" w:hAnsiTheme="minorHAnsi" w:cstheme="minorHAnsi"/>
          <w:sz w:val="20"/>
          <w:szCs w:val="20"/>
          <w:lang w:val="es-ES"/>
        </w:rPr>
      </w:pPr>
    </w:p>
    <w:p w14:paraId="2E748D8C" w14:textId="25223A1E" w:rsidR="00BB2F54" w:rsidRPr="00370473" w:rsidRDefault="00BB2F54" w:rsidP="006913B0">
      <w:pPr>
        <w:pStyle w:val="PlainText"/>
        <w:tabs>
          <w:tab w:val="left" w:pos="0"/>
          <w:tab w:val="left" w:pos="720"/>
        </w:tabs>
        <w:rPr>
          <w:rFonts w:asciiTheme="minorHAnsi" w:hAnsiTheme="minorHAnsi" w:cstheme="minorHAnsi"/>
          <w:sz w:val="20"/>
          <w:szCs w:val="20"/>
          <w:lang w:val="es-ES"/>
        </w:rPr>
      </w:pPr>
      <w:r w:rsidRPr="00370473">
        <w:rPr>
          <w:rFonts w:asciiTheme="minorHAnsi" w:hAnsiTheme="minorHAnsi" w:cstheme="minorHAnsi"/>
          <w:sz w:val="20"/>
          <w:szCs w:val="20"/>
          <w:lang w:val="es-ES"/>
        </w:rPr>
        <w:t>Pregunta 3 - ¿Qué quiso decir Juan cuando llamó a Jesús Hijo de Dios?</w:t>
      </w:r>
    </w:p>
    <w:p w14:paraId="4866F9D8" w14:textId="77777777" w:rsidR="00BB2F54" w:rsidRPr="00370473" w:rsidRDefault="00BB2F54" w:rsidP="006913B0">
      <w:pPr>
        <w:pStyle w:val="PlainText"/>
        <w:tabs>
          <w:tab w:val="left" w:pos="0"/>
          <w:tab w:val="left" w:pos="720"/>
        </w:tabs>
        <w:rPr>
          <w:rFonts w:asciiTheme="minorHAnsi" w:hAnsiTheme="minorHAnsi" w:cstheme="minorHAnsi"/>
          <w:sz w:val="20"/>
          <w:szCs w:val="20"/>
          <w:lang w:val="es-ES"/>
        </w:rPr>
      </w:pPr>
    </w:p>
    <w:p w14:paraId="318B9FF9" w14:textId="2D1C4B6B" w:rsidR="00BB2F54" w:rsidRPr="00370473" w:rsidRDefault="00BB2F54" w:rsidP="006913B0">
      <w:pPr>
        <w:pStyle w:val="PlainText"/>
        <w:tabs>
          <w:tab w:val="left" w:pos="0"/>
          <w:tab w:val="left" w:pos="720"/>
        </w:tabs>
        <w:rPr>
          <w:rFonts w:asciiTheme="minorHAnsi" w:hAnsiTheme="minorHAnsi" w:cstheme="minorHAnsi"/>
          <w:sz w:val="20"/>
          <w:szCs w:val="20"/>
          <w:lang w:val="es-ES"/>
        </w:rPr>
      </w:pPr>
      <w:r w:rsidRPr="00370473">
        <w:rPr>
          <w:rFonts w:asciiTheme="minorHAnsi" w:hAnsiTheme="minorHAnsi" w:cstheme="minorHAnsi"/>
          <w:sz w:val="20"/>
          <w:szCs w:val="20"/>
          <w:lang w:val="es-ES"/>
        </w:rPr>
        <w:t>Pregunta 4 - ¿Qué estímulo nos da el hecho de que el mismo Hijo de Dios sea nuestro hermano?</w:t>
      </w:r>
    </w:p>
    <w:p w14:paraId="5484D864" w14:textId="77777777" w:rsidR="00BB2F54" w:rsidRPr="00370473" w:rsidRDefault="00BB2F54" w:rsidP="00BB2F54">
      <w:pPr>
        <w:pStyle w:val="PlainText"/>
        <w:rPr>
          <w:rFonts w:asciiTheme="minorHAnsi" w:hAnsiTheme="minorHAnsi" w:cstheme="minorHAnsi"/>
          <w:sz w:val="20"/>
          <w:szCs w:val="20"/>
          <w:lang w:val="es-ES"/>
        </w:rPr>
      </w:pPr>
    </w:p>
    <w:p w14:paraId="076E525E" w14:textId="77777777" w:rsidR="00BB2F54" w:rsidRPr="00370473" w:rsidRDefault="00BB2F54" w:rsidP="00BB2F54">
      <w:pPr>
        <w:pStyle w:val="PlainText"/>
        <w:rPr>
          <w:rFonts w:asciiTheme="minorHAnsi" w:hAnsiTheme="minorHAnsi" w:cstheme="minorHAnsi"/>
          <w:sz w:val="20"/>
          <w:szCs w:val="20"/>
          <w:lang w:val="es-ES"/>
        </w:rPr>
      </w:pPr>
    </w:p>
    <w:p w14:paraId="2E5A920D" w14:textId="77777777" w:rsidR="00BB2F54" w:rsidRPr="00370473" w:rsidRDefault="00BB2F54" w:rsidP="00BB2F54">
      <w:pPr>
        <w:pStyle w:val="PlainText"/>
        <w:rPr>
          <w:rFonts w:asciiTheme="minorHAnsi" w:hAnsiTheme="minorHAnsi" w:cstheme="minorHAnsi"/>
          <w:b/>
          <w:bCs/>
          <w:sz w:val="20"/>
          <w:szCs w:val="20"/>
          <w:lang w:val="es-ES"/>
        </w:rPr>
      </w:pPr>
      <w:r w:rsidRPr="00370473">
        <w:rPr>
          <w:rFonts w:asciiTheme="minorHAnsi" w:hAnsiTheme="minorHAnsi" w:cstheme="minorHAnsi"/>
          <w:b/>
          <w:bCs/>
          <w:sz w:val="20"/>
          <w:szCs w:val="20"/>
          <w:lang w:val="es-ES"/>
        </w:rPr>
        <w:t>PREGUNTAS DE REPASO</w:t>
      </w:r>
    </w:p>
    <w:p w14:paraId="63A1D583" w14:textId="77777777" w:rsidR="00BB2F54" w:rsidRPr="00370473" w:rsidRDefault="00BB2F54" w:rsidP="00BB2F54">
      <w:pPr>
        <w:pStyle w:val="PlainText"/>
        <w:rPr>
          <w:rFonts w:asciiTheme="minorHAnsi" w:hAnsiTheme="minorHAnsi" w:cstheme="minorHAnsi"/>
          <w:sz w:val="20"/>
          <w:szCs w:val="20"/>
          <w:lang w:val="es-ES"/>
        </w:rPr>
      </w:pPr>
    </w:p>
    <w:p w14:paraId="5288E5CB" w14:textId="784AC4FB"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1. Aunque sean iguales, ¿El Padre sigue teniendo autoridad sobre el Hijo y el Espíritu?</w:t>
      </w:r>
    </w:p>
    <w:p w14:paraId="68E48977" w14:textId="77777777" w:rsidR="00BB2F54" w:rsidRPr="00370473" w:rsidRDefault="00BB2F54" w:rsidP="00BB2F54">
      <w:pPr>
        <w:pStyle w:val="PlainText"/>
        <w:rPr>
          <w:rFonts w:asciiTheme="minorHAnsi" w:hAnsiTheme="minorHAnsi" w:cstheme="minorHAnsi"/>
          <w:sz w:val="20"/>
          <w:szCs w:val="20"/>
          <w:lang w:val="es-ES"/>
        </w:rPr>
      </w:pPr>
    </w:p>
    <w:p w14:paraId="227A8993" w14:textId="77777777"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2. ¿Dónde vemos desacuerdos entre la Trinidad en las Escrituras?</w:t>
      </w:r>
    </w:p>
    <w:p w14:paraId="51FCA318" w14:textId="77777777" w:rsidR="00BB2F54" w:rsidRPr="00370473" w:rsidRDefault="00BB2F54" w:rsidP="00BB2F54">
      <w:pPr>
        <w:pStyle w:val="PlainText"/>
        <w:rPr>
          <w:rFonts w:asciiTheme="minorHAnsi" w:hAnsiTheme="minorHAnsi" w:cstheme="minorHAnsi"/>
          <w:sz w:val="20"/>
          <w:szCs w:val="20"/>
          <w:lang w:val="es-ES"/>
        </w:rPr>
      </w:pPr>
    </w:p>
    <w:p w14:paraId="6409AFA0" w14:textId="343C2E2F"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3. En la vida de Dios hay un _____________ de voluntad, un</w:t>
      </w:r>
      <w:r w:rsidR="00EF5DDA" w:rsidRPr="00370473">
        <w:rPr>
          <w:rFonts w:asciiTheme="minorHAnsi" w:hAnsiTheme="minorHAnsi" w:cstheme="minorHAnsi"/>
          <w:sz w:val="20"/>
          <w:szCs w:val="20"/>
          <w:lang w:val="es-ES"/>
        </w:rPr>
        <w:t>a</w:t>
      </w:r>
      <w:r w:rsidRPr="00370473">
        <w:rPr>
          <w:rFonts w:asciiTheme="minorHAnsi" w:hAnsiTheme="minorHAnsi" w:cstheme="minorHAnsi"/>
          <w:sz w:val="20"/>
          <w:szCs w:val="20"/>
          <w:lang w:val="es-ES"/>
        </w:rPr>
        <w:t xml:space="preserve"> ____________ de amor, porque </w:t>
      </w:r>
      <w:r w:rsidR="00EF5DDA" w:rsidRPr="00370473">
        <w:rPr>
          <w:rFonts w:asciiTheme="minorHAnsi" w:hAnsiTheme="minorHAnsi" w:cstheme="minorHAnsi"/>
          <w:sz w:val="20"/>
          <w:szCs w:val="20"/>
          <w:lang w:val="es-ES"/>
        </w:rPr>
        <w:t xml:space="preserve">hay </w:t>
      </w:r>
      <w:r w:rsidRPr="00370473">
        <w:rPr>
          <w:rFonts w:asciiTheme="minorHAnsi" w:hAnsiTheme="minorHAnsi" w:cstheme="minorHAnsi"/>
          <w:sz w:val="20"/>
          <w:szCs w:val="20"/>
          <w:lang w:val="es-ES"/>
        </w:rPr>
        <w:t>_______________ de ser en esta comunión de la Trinidad.</w:t>
      </w:r>
    </w:p>
    <w:p w14:paraId="62A37A25" w14:textId="77777777" w:rsidR="00BB2F54" w:rsidRPr="00370473" w:rsidRDefault="00BB2F54" w:rsidP="00BB2F54">
      <w:pPr>
        <w:pStyle w:val="PlainText"/>
        <w:rPr>
          <w:rFonts w:asciiTheme="minorHAnsi" w:hAnsiTheme="minorHAnsi" w:cstheme="minorHAnsi"/>
          <w:sz w:val="20"/>
          <w:szCs w:val="20"/>
          <w:lang w:val="es-ES"/>
        </w:rPr>
      </w:pPr>
    </w:p>
    <w:p w14:paraId="3491C24C" w14:textId="77777777"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4. Según el Credo de Nicea, Jesús es "Dios de Dios, Luz de Luz, Dios verdadero de Dios verdadero, engendrado, no ______________".</w:t>
      </w:r>
    </w:p>
    <w:p w14:paraId="56D7A3D1" w14:textId="77777777" w:rsidR="00BB2F54" w:rsidRPr="00370473" w:rsidRDefault="00BB2F54" w:rsidP="00BB2F54">
      <w:pPr>
        <w:pStyle w:val="PlainText"/>
        <w:rPr>
          <w:rFonts w:asciiTheme="minorHAnsi" w:hAnsiTheme="minorHAnsi" w:cstheme="minorHAnsi"/>
          <w:sz w:val="20"/>
          <w:szCs w:val="20"/>
          <w:lang w:val="es-ES"/>
        </w:rPr>
      </w:pPr>
    </w:p>
    <w:p w14:paraId="29B46A56" w14:textId="0C463057"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5. </w:t>
      </w:r>
      <w:r w:rsidR="00F75CD3" w:rsidRPr="00370473">
        <w:rPr>
          <w:rFonts w:asciiTheme="minorHAnsi" w:hAnsiTheme="minorHAnsi" w:cstheme="minorHAnsi"/>
          <w:sz w:val="20"/>
          <w:szCs w:val="20"/>
          <w:lang w:val="es-ES"/>
        </w:rPr>
        <w:t>¿</w:t>
      </w:r>
      <w:r w:rsidRPr="00370473">
        <w:rPr>
          <w:rFonts w:asciiTheme="minorHAnsi" w:hAnsiTheme="minorHAnsi" w:cstheme="minorHAnsi"/>
          <w:sz w:val="20"/>
          <w:szCs w:val="20"/>
          <w:lang w:val="es-ES"/>
        </w:rPr>
        <w:t>Dónde encontramos la frase "haciéndose igual a Dios" referente a Jesús?</w:t>
      </w:r>
    </w:p>
    <w:p w14:paraId="09601DD1" w14:textId="77777777" w:rsidR="00BB2F54" w:rsidRPr="00370473" w:rsidRDefault="00BB2F54" w:rsidP="00BB2F54">
      <w:pPr>
        <w:pStyle w:val="PlainText"/>
        <w:rPr>
          <w:rFonts w:asciiTheme="minorHAnsi" w:hAnsiTheme="minorHAnsi" w:cstheme="minorHAnsi"/>
          <w:sz w:val="20"/>
          <w:szCs w:val="20"/>
          <w:lang w:val="es-ES"/>
        </w:rPr>
      </w:pPr>
    </w:p>
    <w:p w14:paraId="13055F4B" w14:textId="3270B3C6" w:rsidR="00E73E0F" w:rsidRPr="00370473" w:rsidRDefault="00BB2F54" w:rsidP="009B0BB9">
      <w:pPr>
        <w:pStyle w:val="PlainText"/>
        <w:ind w:left="270" w:hanging="270"/>
        <w:rPr>
          <w:rFonts w:asciiTheme="minorHAnsi" w:hAnsiTheme="minorHAnsi" w:cstheme="minorHAnsi"/>
          <w:sz w:val="20"/>
          <w:szCs w:val="20"/>
        </w:rPr>
      </w:pPr>
      <w:r w:rsidRPr="00370473">
        <w:rPr>
          <w:rFonts w:asciiTheme="minorHAnsi" w:hAnsiTheme="minorHAnsi" w:cstheme="minorHAnsi"/>
          <w:sz w:val="20"/>
          <w:szCs w:val="20"/>
          <w:lang w:val="es-ES"/>
        </w:rPr>
        <w:t xml:space="preserve">6. "Es </w:t>
      </w:r>
      <w:r w:rsidR="00F75CD3" w:rsidRPr="00370473">
        <w:rPr>
          <w:rFonts w:asciiTheme="minorHAnsi" w:hAnsiTheme="minorHAnsi" w:cstheme="minorHAnsi"/>
          <w:sz w:val="20"/>
          <w:szCs w:val="20"/>
          <w:lang w:val="es-ES"/>
        </w:rPr>
        <w:t xml:space="preserve">algo </w:t>
      </w:r>
      <w:r w:rsidRPr="00370473">
        <w:rPr>
          <w:rFonts w:asciiTheme="minorHAnsi" w:hAnsiTheme="minorHAnsi" w:cstheme="minorHAnsi"/>
          <w:sz w:val="20"/>
          <w:szCs w:val="20"/>
          <w:lang w:val="es-ES"/>
        </w:rPr>
        <w:t>asombros</w:t>
      </w:r>
      <w:r w:rsidR="00F75CD3" w:rsidRPr="00370473">
        <w:rPr>
          <w:rFonts w:asciiTheme="minorHAnsi" w:hAnsiTheme="minorHAnsi" w:cstheme="minorHAnsi"/>
          <w:sz w:val="20"/>
          <w:szCs w:val="20"/>
          <w:lang w:val="es-ES"/>
        </w:rPr>
        <w:t>o</w:t>
      </w:r>
      <w:r w:rsidRPr="00370473">
        <w:rPr>
          <w:rFonts w:asciiTheme="minorHAnsi" w:hAnsiTheme="minorHAnsi" w:cstheme="minorHAnsi"/>
          <w:sz w:val="20"/>
          <w:szCs w:val="20"/>
          <w:lang w:val="es-ES"/>
        </w:rPr>
        <w:t xml:space="preserve"> ser _____________ por Dios, pero </w:t>
      </w:r>
      <w:r w:rsidR="00F75CD3" w:rsidRPr="00370473">
        <w:rPr>
          <w:rFonts w:asciiTheme="minorHAnsi" w:hAnsiTheme="minorHAnsi" w:cstheme="minorHAnsi"/>
          <w:sz w:val="20"/>
          <w:szCs w:val="20"/>
          <w:lang w:val="es-ES"/>
        </w:rPr>
        <w:t>algo</w:t>
      </w:r>
      <w:r w:rsidRPr="00370473">
        <w:rPr>
          <w:rFonts w:asciiTheme="minorHAnsi" w:hAnsiTheme="minorHAnsi" w:cstheme="minorHAnsi"/>
          <w:sz w:val="20"/>
          <w:szCs w:val="20"/>
          <w:lang w:val="es-ES"/>
        </w:rPr>
        <w:t xml:space="preserve"> aún más asombrosa ser ____________ por él, y </w:t>
      </w:r>
      <w:r w:rsidR="00F75CD3" w:rsidRPr="00370473">
        <w:rPr>
          <w:rFonts w:asciiTheme="minorHAnsi" w:hAnsiTheme="minorHAnsi" w:cstheme="minorHAnsi"/>
          <w:sz w:val="20"/>
          <w:szCs w:val="20"/>
          <w:lang w:val="es-ES"/>
        </w:rPr>
        <w:t>algo aún m</w:t>
      </w:r>
      <w:r w:rsidRPr="00370473">
        <w:rPr>
          <w:rFonts w:asciiTheme="minorHAnsi" w:hAnsiTheme="minorHAnsi" w:cstheme="minorHAnsi"/>
          <w:sz w:val="20"/>
          <w:szCs w:val="20"/>
          <w:lang w:val="es-ES"/>
        </w:rPr>
        <w:t>ás asombros</w:t>
      </w:r>
      <w:r w:rsidR="00F75CD3" w:rsidRPr="00370473">
        <w:rPr>
          <w:rFonts w:asciiTheme="minorHAnsi" w:hAnsiTheme="minorHAnsi" w:cstheme="minorHAnsi"/>
          <w:sz w:val="20"/>
          <w:szCs w:val="20"/>
          <w:lang w:val="es-ES"/>
        </w:rPr>
        <w:t>o</w:t>
      </w:r>
      <w:r w:rsidRPr="00370473">
        <w:rPr>
          <w:rFonts w:asciiTheme="minorHAnsi" w:hAnsiTheme="minorHAnsi" w:cstheme="minorHAnsi"/>
          <w:sz w:val="20"/>
          <w:szCs w:val="20"/>
          <w:lang w:val="es-ES"/>
        </w:rPr>
        <w:t xml:space="preserve"> ser _____________ por él y </w:t>
      </w:r>
      <w:r w:rsidR="00777C6A" w:rsidRPr="00370473">
        <w:rPr>
          <w:rFonts w:asciiTheme="minorHAnsi" w:hAnsiTheme="minorHAnsi" w:cstheme="minorHAnsi"/>
          <w:sz w:val="20"/>
          <w:szCs w:val="20"/>
          <w:lang w:val="es-ES"/>
        </w:rPr>
        <w:t xml:space="preserve">ser </w:t>
      </w:r>
      <w:r w:rsidRPr="00370473">
        <w:rPr>
          <w:rFonts w:asciiTheme="minorHAnsi" w:hAnsiTheme="minorHAnsi" w:cstheme="minorHAnsi"/>
          <w:sz w:val="20"/>
          <w:szCs w:val="20"/>
          <w:lang w:val="es-ES"/>
        </w:rPr>
        <w:t xml:space="preserve">llamado </w:t>
      </w:r>
      <w:r w:rsidR="00F75CD3" w:rsidRPr="00370473">
        <w:rPr>
          <w:rFonts w:asciiTheme="minorHAnsi" w:hAnsiTheme="minorHAnsi" w:cstheme="minorHAnsi"/>
          <w:sz w:val="20"/>
          <w:szCs w:val="20"/>
          <w:lang w:val="es-ES"/>
        </w:rPr>
        <w:t>hijo suyo</w:t>
      </w:r>
      <w:r w:rsidRPr="00370473">
        <w:rPr>
          <w:rFonts w:asciiTheme="minorHAnsi" w:hAnsiTheme="minorHAnsi" w:cstheme="minorHAnsi"/>
          <w:sz w:val="20"/>
          <w:szCs w:val="20"/>
          <w:lang w:val="es-ES"/>
        </w:rPr>
        <w:t xml:space="preserve">."  </w:t>
      </w:r>
      <w:r w:rsidRPr="00370473">
        <w:rPr>
          <w:rFonts w:asciiTheme="minorHAnsi" w:hAnsiTheme="minorHAnsi" w:cstheme="minorHAnsi"/>
          <w:sz w:val="20"/>
          <w:szCs w:val="20"/>
        </w:rPr>
        <w:t>- J. I. Packer</w:t>
      </w:r>
    </w:p>
    <w:p w14:paraId="13055F53" w14:textId="77777777" w:rsidR="00F6267B" w:rsidRPr="00370473" w:rsidRDefault="00F6267B" w:rsidP="00E73E0F">
      <w:pPr>
        <w:pStyle w:val="PlainText"/>
        <w:rPr>
          <w:rFonts w:asciiTheme="minorHAnsi" w:hAnsiTheme="minorHAnsi" w:cstheme="minorHAnsi"/>
          <w:sz w:val="20"/>
          <w:szCs w:val="20"/>
        </w:rPr>
      </w:pPr>
    </w:p>
    <w:p w14:paraId="13055F54" w14:textId="77777777" w:rsidR="00F6267B" w:rsidRPr="00370473" w:rsidRDefault="00F6267B">
      <w:pPr>
        <w:rPr>
          <w:rFonts w:cstheme="minorHAnsi"/>
          <w:sz w:val="20"/>
          <w:szCs w:val="20"/>
        </w:rPr>
      </w:pPr>
      <w:r w:rsidRPr="00370473">
        <w:rPr>
          <w:rFonts w:cstheme="minorHAnsi"/>
          <w:sz w:val="20"/>
          <w:szCs w:val="20"/>
        </w:rPr>
        <w:lastRenderedPageBreak/>
        <w:br w:type="page"/>
      </w:r>
    </w:p>
    <w:p w14:paraId="13055F5C" w14:textId="4446EA99" w:rsidR="00E73E0F" w:rsidRPr="00370473" w:rsidRDefault="00BB2F54" w:rsidP="00BB2F54">
      <w:pPr>
        <w:pStyle w:val="PlainText"/>
        <w:tabs>
          <w:tab w:val="left" w:pos="270"/>
        </w:tabs>
        <w:rPr>
          <w:rFonts w:asciiTheme="minorHAnsi" w:hAnsiTheme="minorHAnsi" w:cstheme="minorHAnsi"/>
          <w:sz w:val="20"/>
          <w:szCs w:val="20"/>
          <w:lang w:val="es-ES"/>
        </w:rPr>
      </w:pPr>
      <w:r w:rsidRPr="00370473">
        <w:rPr>
          <w:rStyle w:val="Ninguno"/>
          <w:rFonts w:asciiTheme="minorHAnsi" w:hAnsiTheme="minorHAnsi" w:cstheme="minorHAnsi"/>
          <w:b/>
          <w:bCs/>
          <w:lang w:val="es-ES"/>
        </w:rPr>
        <w:lastRenderedPageBreak/>
        <w:t>ESQUEMA PARA TOMAR NOTAS</w:t>
      </w:r>
    </w:p>
    <w:p w14:paraId="13055F5D" w14:textId="77777777" w:rsidR="00E73E0F" w:rsidRPr="00370473" w:rsidRDefault="00E73E0F" w:rsidP="00E73E0F">
      <w:pPr>
        <w:pStyle w:val="PlainText"/>
        <w:rPr>
          <w:rFonts w:asciiTheme="minorHAnsi" w:hAnsiTheme="minorHAnsi" w:cstheme="minorHAnsi"/>
          <w:sz w:val="20"/>
          <w:szCs w:val="20"/>
        </w:rPr>
      </w:pPr>
    </w:p>
    <w:p w14:paraId="03F46AED" w14:textId="77777777"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I. Relaciones (parte 2)</w:t>
      </w:r>
    </w:p>
    <w:p w14:paraId="52B6AC16" w14:textId="77777777" w:rsidR="00BB2F54" w:rsidRPr="00370473" w:rsidRDefault="00BB2F54" w:rsidP="00BB2F54">
      <w:pPr>
        <w:pStyle w:val="PlainText"/>
        <w:rPr>
          <w:rFonts w:asciiTheme="minorHAnsi" w:hAnsiTheme="minorHAnsi" w:cstheme="minorHAnsi"/>
          <w:sz w:val="20"/>
          <w:szCs w:val="20"/>
          <w:lang w:val="es-ES"/>
        </w:rPr>
      </w:pPr>
    </w:p>
    <w:p w14:paraId="44F4A55A" w14:textId="58B47A45" w:rsidR="00BB2F54" w:rsidRPr="00370473" w:rsidRDefault="00BB2F54" w:rsidP="00D605F5">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5 - ¿Qué afirmaron los concilios de la Iglesia primitiva sobre la procesión eterna del Espíritu Santo?</w:t>
      </w:r>
    </w:p>
    <w:p w14:paraId="787853F8" w14:textId="77777777" w:rsidR="00BB2F54" w:rsidRPr="00370473" w:rsidRDefault="00BB2F54" w:rsidP="00BB2F54">
      <w:pPr>
        <w:pStyle w:val="PlainText"/>
        <w:rPr>
          <w:rFonts w:asciiTheme="minorHAnsi" w:hAnsiTheme="minorHAnsi" w:cstheme="minorHAnsi"/>
          <w:sz w:val="20"/>
          <w:szCs w:val="20"/>
          <w:lang w:val="es-ES"/>
        </w:rPr>
      </w:pPr>
    </w:p>
    <w:p w14:paraId="3B3A4EF9" w14:textId="5DDDD6EA"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6 - ¿Qué implicaciones tuvo el Concilio de Toledo para la doctrina del Espíritu Santo?</w:t>
      </w:r>
    </w:p>
    <w:p w14:paraId="46F4864A" w14:textId="77777777" w:rsidR="00BB2F54" w:rsidRPr="00370473" w:rsidRDefault="00BB2F54" w:rsidP="00BB2F54">
      <w:pPr>
        <w:pStyle w:val="PlainText"/>
        <w:rPr>
          <w:rFonts w:asciiTheme="minorHAnsi" w:hAnsiTheme="minorHAnsi" w:cstheme="minorHAnsi"/>
          <w:sz w:val="20"/>
          <w:szCs w:val="20"/>
          <w:lang w:val="es-ES"/>
        </w:rPr>
      </w:pPr>
    </w:p>
    <w:p w14:paraId="2DD0AAF0" w14:textId="0BA96F62" w:rsidR="00BB2F54" w:rsidRPr="00370473" w:rsidRDefault="00BB2F54" w:rsidP="00D605F5">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7 - ¿Qué aplicaciones prácticas podemos extraer del hecho de que el Espíritu Santo es una persona distinta del Padre y del Hijo?</w:t>
      </w:r>
    </w:p>
    <w:p w14:paraId="393A7BCD" w14:textId="77777777" w:rsidR="00BB2F54" w:rsidRPr="00370473" w:rsidRDefault="00BB2F54" w:rsidP="00BB2F54">
      <w:pPr>
        <w:pStyle w:val="PlainText"/>
        <w:rPr>
          <w:rFonts w:asciiTheme="minorHAnsi" w:hAnsiTheme="minorHAnsi" w:cstheme="minorHAnsi"/>
          <w:sz w:val="20"/>
          <w:szCs w:val="20"/>
          <w:lang w:val="es-ES"/>
        </w:rPr>
      </w:pPr>
    </w:p>
    <w:p w14:paraId="13AC2D4F" w14:textId="77777777" w:rsidR="00BB2F54" w:rsidRPr="00370473" w:rsidRDefault="00BB2F54" w:rsidP="00BB2F54">
      <w:pPr>
        <w:pStyle w:val="PlainText"/>
        <w:rPr>
          <w:rFonts w:asciiTheme="minorHAnsi" w:hAnsiTheme="minorHAnsi" w:cstheme="minorHAnsi"/>
          <w:sz w:val="20"/>
          <w:szCs w:val="20"/>
          <w:lang w:val="es-ES"/>
        </w:rPr>
      </w:pPr>
    </w:p>
    <w:p w14:paraId="4F52EE44" w14:textId="77777777" w:rsidR="00BB2F54" w:rsidRPr="00370473" w:rsidRDefault="00BB2F54" w:rsidP="00BB2F54">
      <w:pPr>
        <w:pStyle w:val="PlainText"/>
        <w:rPr>
          <w:rFonts w:asciiTheme="minorHAnsi" w:hAnsiTheme="minorHAnsi" w:cstheme="minorHAnsi"/>
          <w:b/>
          <w:bCs/>
          <w:sz w:val="20"/>
          <w:szCs w:val="20"/>
          <w:lang w:val="es-ES"/>
        </w:rPr>
      </w:pPr>
      <w:r w:rsidRPr="00370473">
        <w:rPr>
          <w:rFonts w:asciiTheme="minorHAnsi" w:hAnsiTheme="minorHAnsi" w:cstheme="minorHAnsi"/>
          <w:b/>
          <w:bCs/>
          <w:sz w:val="20"/>
          <w:szCs w:val="20"/>
          <w:lang w:val="es-ES"/>
        </w:rPr>
        <w:t>PREGUNTAS DE REPASO</w:t>
      </w:r>
    </w:p>
    <w:p w14:paraId="3B8B73E1" w14:textId="77777777" w:rsidR="00BB2F54" w:rsidRPr="00370473" w:rsidRDefault="00BB2F54" w:rsidP="00BB2F54">
      <w:pPr>
        <w:pStyle w:val="PlainText"/>
        <w:rPr>
          <w:rFonts w:asciiTheme="minorHAnsi" w:hAnsiTheme="minorHAnsi" w:cstheme="minorHAnsi"/>
          <w:sz w:val="20"/>
          <w:szCs w:val="20"/>
          <w:lang w:val="es-ES"/>
        </w:rPr>
      </w:pPr>
    </w:p>
    <w:p w14:paraId="6FE95C05" w14:textId="0004956C"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1. </w:t>
      </w:r>
      <w:r w:rsidR="00FE5C2E" w:rsidRPr="00370473">
        <w:rPr>
          <w:rFonts w:asciiTheme="minorHAnsi" w:hAnsiTheme="minorHAnsi" w:cstheme="minorHAnsi"/>
          <w:sz w:val="20"/>
          <w:szCs w:val="20"/>
          <w:lang w:val="es-ES"/>
        </w:rPr>
        <w:t>¿</w:t>
      </w:r>
      <w:r w:rsidRPr="00370473">
        <w:rPr>
          <w:rFonts w:asciiTheme="minorHAnsi" w:hAnsiTheme="minorHAnsi" w:cstheme="minorHAnsi"/>
          <w:sz w:val="20"/>
          <w:szCs w:val="20"/>
          <w:lang w:val="es-ES"/>
        </w:rPr>
        <w:t>En qué sentido entendemos que el Espíritu Santo procede del Padre?</w:t>
      </w:r>
    </w:p>
    <w:p w14:paraId="667C317D" w14:textId="77777777" w:rsidR="00BB2F54" w:rsidRPr="00370473" w:rsidRDefault="00BB2F54" w:rsidP="00BB2F54">
      <w:pPr>
        <w:pStyle w:val="PlainText"/>
        <w:rPr>
          <w:rFonts w:asciiTheme="minorHAnsi" w:hAnsiTheme="minorHAnsi" w:cstheme="minorHAnsi"/>
          <w:sz w:val="20"/>
          <w:szCs w:val="20"/>
          <w:lang w:val="es-ES"/>
        </w:rPr>
      </w:pPr>
    </w:p>
    <w:p w14:paraId="4583640C" w14:textId="065E1A83" w:rsidR="00BB2F54" w:rsidRPr="00370473" w:rsidRDefault="00BB2F54" w:rsidP="00BB2F54">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2. </w:t>
      </w:r>
      <w:r w:rsidR="00FE5C2E" w:rsidRPr="00370473">
        <w:rPr>
          <w:rFonts w:asciiTheme="minorHAnsi" w:hAnsiTheme="minorHAnsi" w:cstheme="minorHAnsi"/>
          <w:sz w:val="20"/>
          <w:szCs w:val="20"/>
          <w:lang w:val="es-ES"/>
        </w:rPr>
        <w:t>¿</w:t>
      </w:r>
      <w:r w:rsidRPr="00370473">
        <w:rPr>
          <w:rFonts w:asciiTheme="minorHAnsi" w:hAnsiTheme="minorHAnsi" w:cstheme="minorHAnsi"/>
          <w:sz w:val="20"/>
          <w:szCs w:val="20"/>
          <w:lang w:val="es-ES"/>
        </w:rPr>
        <w:t>Qué pasaje de la Escritura se cita habitualmente a favor de la "doble procesión" del Espíritu?</w:t>
      </w:r>
    </w:p>
    <w:p w14:paraId="5CA1FFD1" w14:textId="77777777" w:rsidR="00BB2F54" w:rsidRPr="00370473" w:rsidRDefault="00BB2F54" w:rsidP="00BB2F54">
      <w:pPr>
        <w:pStyle w:val="PlainText"/>
        <w:rPr>
          <w:rFonts w:asciiTheme="minorHAnsi" w:hAnsiTheme="minorHAnsi" w:cstheme="minorHAnsi"/>
          <w:sz w:val="20"/>
          <w:szCs w:val="20"/>
          <w:lang w:val="es-ES"/>
        </w:rPr>
      </w:pPr>
    </w:p>
    <w:p w14:paraId="4DDFDE80" w14:textId="77777777"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3. ¿Qué término latino se añadió al Credo de Nicea en 589 d.C. para aclarar la relación del Hijo con el Padre y del Hijo con el Espíritu?</w:t>
      </w:r>
    </w:p>
    <w:p w14:paraId="2067ABB8" w14:textId="77777777" w:rsidR="00BB2F54" w:rsidRPr="00370473" w:rsidRDefault="00BB2F54" w:rsidP="00BB2F54">
      <w:pPr>
        <w:pStyle w:val="PlainText"/>
        <w:rPr>
          <w:rFonts w:asciiTheme="minorHAnsi" w:hAnsiTheme="minorHAnsi" w:cstheme="minorHAnsi"/>
          <w:sz w:val="20"/>
          <w:szCs w:val="20"/>
          <w:lang w:val="es-ES"/>
        </w:rPr>
      </w:pPr>
    </w:p>
    <w:p w14:paraId="443375CE" w14:textId="77777777"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4. ¿A qué pasaje se refirió Focio de Constantinopla como razón para considerar que el Espíritu procede únicamente del Padre?</w:t>
      </w:r>
    </w:p>
    <w:p w14:paraId="053B3003" w14:textId="77777777" w:rsidR="00BB2F54" w:rsidRPr="00370473" w:rsidRDefault="00BB2F54" w:rsidP="00BB2F54">
      <w:pPr>
        <w:pStyle w:val="PlainText"/>
        <w:rPr>
          <w:rFonts w:asciiTheme="minorHAnsi" w:hAnsiTheme="minorHAnsi" w:cstheme="minorHAnsi"/>
          <w:sz w:val="20"/>
          <w:szCs w:val="20"/>
          <w:lang w:val="es-ES"/>
        </w:rPr>
      </w:pPr>
    </w:p>
    <w:p w14:paraId="4AADA434" w14:textId="77777777"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5. ¿Qué frase utiliza Lucas al narrar el bautismo de Jesús que nos ayuda a entender que el Espíritu es una persona?</w:t>
      </w:r>
    </w:p>
    <w:p w14:paraId="028132D0" w14:textId="77777777" w:rsidR="00BB2F54" w:rsidRPr="00370473" w:rsidRDefault="00BB2F54" w:rsidP="00BB2F54">
      <w:pPr>
        <w:pStyle w:val="PlainText"/>
        <w:rPr>
          <w:rFonts w:asciiTheme="minorHAnsi" w:hAnsiTheme="minorHAnsi" w:cstheme="minorHAnsi"/>
          <w:sz w:val="20"/>
          <w:szCs w:val="20"/>
          <w:lang w:val="es-ES"/>
        </w:rPr>
      </w:pPr>
    </w:p>
    <w:p w14:paraId="318719D3" w14:textId="4EC1C6B1" w:rsidR="00BB2F54" w:rsidRPr="00370473" w:rsidRDefault="00BB2F54"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6. Los teólogos afirman con frecuencia que el Padre, el Hijo y el Espíritu Santo </w:t>
      </w:r>
      <w:r w:rsidR="000636AB" w:rsidRPr="00370473">
        <w:rPr>
          <w:rFonts w:asciiTheme="minorHAnsi" w:hAnsiTheme="minorHAnsi" w:cstheme="minorHAnsi"/>
          <w:sz w:val="20"/>
          <w:szCs w:val="20"/>
          <w:lang w:val="es-ES"/>
        </w:rPr>
        <w:t xml:space="preserve">se </w:t>
      </w:r>
      <w:r w:rsidRPr="00370473">
        <w:rPr>
          <w:rFonts w:asciiTheme="minorHAnsi" w:hAnsiTheme="minorHAnsi" w:cstheme="minorHAnsi"/>
          <w:sz w:val="20"/>
          <w:szCs w:val="20"/>
          <w:lang w:val="es-ES"/>
        </w:rPr>
        <w:t xml:space="preserve">______________ </w:t>
      </w:r>
      <w:r w:rsidR="000636AB" w:rsidRPr="00370473">
        <w:rPr>
          <w:rFonts w:asciiTheme="minorHAnsi" w:hAnsiTheme="minorHAnsi" w:cstheme="minorHAnsi"/>
          <w:sz w:val="20"/>
          <w:szCs w:val="20"/>
          <w:lang w:val="es-ES"/>
        </w:rPr>
        <w:t xml:space="preserve">misteriosa y completamente </w:t>
      </w:r>
      <w:r w:rsidRPr="00370473">
        <w:rPr>
          <w:rFonts w:asciiTheme="minorHAnsi" w:hAnsiTheme="minorHAnsi" w:cstheme="minorHAnsi"/>
          <w:sz w:val="20"/>
          <w:szCs w:val="20"/>
          <w:lang w:val="es-ES"/>
        </w:rPr>
        <w:t xml:space="preserve">en una esencia increada sin división </w:t>
      </w:r>
      <w:r w:rsidR="000636AB" w:rsidRPr="00370473">
        <w:rPr>
          <w:rFonts w:asciiTheme="minorHAnsi" w:hAnsiTheme="minorHAnsi" w:cstheme="minorHAnsi"/>
          <w:sz w:val="20"/>
          <w:szCs w:val="20"/>
          <w:lang w:val="es-ES"/>
        </w:rPr>
        <w:t xml:space="preserve">ni </w:t>
      </w:r>
      <w:r w:rsidRPr="00370473">
        <w:rPr>
          <w:rFonts w:asciiTheme="minorHAnsi" w:hAnsiTheme="minorHAnsi" w:cstheme="minorHAnsi"/>
          <w:sz w:val="20"/>
          <w:szCs w:val="20"/>
          <w:lang w:val="es-ES"/>
        </w:rPr>
        <w:t>mezcla</w:t>
      </w:r>
      <w:r w:rsidR="000636AB" w:rsidRPr="00370473">
        <w:rPr>
          <w:rFonts w:asciiTheme="minorHAnsi" w:hAnsiTheme="minorHAnsi" w:cstheme="minorHAnsi"/>
          <w:sz w:val="20"/>
          <w:szCs w:val="20"/>
          <w:lang w:val="es-ES"/>
        </w:rPr>
        <w:t xml:space="preserve"> alguna</w:t>
      </w:r>
      <w:r w:rsidRPr="00370473">
        <w:rPr>
          <w:rFonts w:asciiTheme="minorHAnsi" w:hAnsiTheme="minorHAnsi" w:cstheme="minorHAnsi"/>
          <w:sz w:val="20"/>
          <w:szCs w:val="20"/>
          <w:lang w:val="es-ES"/>
        </w:rPr>
        <w:t>.</w:t>
      </w:r>
    </w:p>
    <w:p w14:paraId="13055F7C" w14:textId="5FB027D1" w:rsidR="00E73E0F" w:rsidRPr="00370473" w:rsidRDefault="00E73E0F" w:rsidP="00E73E0F">
      <w:pPr>
        <w:pStyle w:val="PlainText"/>
        <w:rPr>
          <w:rFonts w:asciiTheme="minorHAnsi" w:hAnsiTheme="minorHAnsi" w:cstheme="minorHAnsi"/>
          <w:sz w:val="20"/>
          <w:szCs w:val="20"/>
          <w:lang w:val="es-ES"/>
        </w:rPr>
      </w:pPr>
    </w:p>
    <w:p w14:paraId="13055F7D" w14:textId="77777777" w:rsidR="00E73E0F" w:rsidRPr="00370473" w:rsidRDefault="00E73E0F" w:rsidP="00E73E0F">
      <w:pPr>
        <w:pStyle w:val="PlainText"/>
        <w:rPr>
          <w:rFonts w:asciiTheme="minorHAnsi" w:hAnsiTheme="minorHAnsi" w:cstheme="minorHAnsi"/>
          <w:sz w:val="20"/>
          <w:szCs w:val="20"/>
          <w:lang w:val="es-ES"/>
        </w:rPr>
      </w:pPr>
    </w:p>
    <w:p w14:paraId="13055F85" w14:textId="77777777" w:rsidR="00F6267B" w:rsidRPr="00370473" w:rsidRDefault="00F6267B">
      <w:pPr>
        <w:rPr>
          <w:rFonts w:cstheme="minorHAnsi"/>
          <w:sz w:val="20"/>
          <w:szCs w:val="20"/>
          <w:lang w:val="es-ES"/>
        </w:rPr>
      </w:pPr>
      <w:r w:rsidRPr="00370473">
        <w:rPr>
          <w:rFonts w:cstheme="minorHAnsi"/>
          <w:sz w:val="20"/>
          <w:szCs w:val="20"/>
          <w:lang w:val="es-ES"/>
        </w:rPr>
        <w:br w:type="page"/>
      </w:r>
    </w:p>
    <w:p w14:paraId="13055F8D" w14:textId="2087E7D3" w:rsidR="00E73E0F" w:rsidRPr="00370473" w:rsidRDefault="00BB2F54" w:rsidP="00BB2F54">
      <w:pPr>
        <w:pStyle w:val="PlainText"/>
        <w:tabs>
          <w:tab w:val="left" w:pos="270"/>
        </w:tabs>
        <w:rPr>
          <w:rFonts w:asciiTheme="minorHAnsi" w:hAnsiTheme="minorHAnsi" w:cstheme="minorHAnsi"/>
          <w:sz w:val="20"/>
          <w:szCs w:val="20"/>
          <w:lang w:val="es-ES"/>
        </w:rPr>
      </w:pPr>
      <w:r w:rsidRPr="00370473">
        <w:rPr>
          <w:rStyle w:val="Ninguno"/>
          <w:rFonts w:asciiTheme="minorHAnsi" w:hAnsiTheme="minorHAnsi" w:cstheme="minorHAnsi"/>
          <w:b/>
          <w:bCs/>
          <w:lang w:val="es-ES"/>
        </w:rPr>
        <w:lastRenderedPageBreak/>
        <w:t>ESQUEMA PARA TOMAR NOTAS</w:t>
      </w:r>
    </w:p>
    <w:p w14:paraId="13055F8E" w14:textId="3B35DEC7" w:rsidR="00E73E0F" w:rsidRPr="00370473" w:rsidRDefault="00E73E0F" w:rsidP="00E73E0F">
      <w:pPr>
        <w:pStyle w:val="PlainText"/>
        <w:rPr>
          <w:rFonts w:asciiTheme="minorHAnsi" w:hAnsiTheme="minorHAnsi" w:cstheme="minorHAnsi"/>
          <w:sz w:val="20"/>
          <w:szCs w:val="20"/>
        </w:rPr>
      </w:pPr>
    </w:p>
    <w:p w14:paraId="4ADBE437" w14:textId="77777777"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II. Funciones</w:t>
      </w:r>
    </w:p>
    <w:p w14:paraId="70CEE17A" w14:textId="77777777" w:rsidR="009B0BB9" w:rsidRPr="00370473" w:rsidRDefault="009B0BB9" w:rsidP="009B0BB9">
      <w:pPr>
        <w:pStyle w:val="PlainText"/>
        <w:rPr>
          <w:rFonts w:asciiTheme="minorHAnsi" w:hAnsiTheme="minorHAnsi" w:cstheme="minorHAnsi"/>
          <w:sz w:val="20"/>
          <w:szCs w:val="20"/>
          <w:lang w:val="es-ES"/>
        </w:rPr>
      </w:pPr>
    </w:p>
    <w:p w14:paraId="4BACFACF" w14:textId="610890B4"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8 - ¿Qué es la Trinidad ontológica?</w:t>
      </w:r>
    </w:p>
    <w:p w14:paraId="461EA9D8" w14:textId="77777777" w:rsidR="009B0BB9" w:rsidRPr="00370473" w:rsidRDefault="009B0BB9" w:rsidP="009B0BB9">
      <w:pPr>
        <w:pStyle w:val="PlainText"/>
        <w:rPr>
          <w:rFonts w:asciiTheme="minorHAnsi" w:hAnsiTheme="minorHAnsi" w:cstheme="minorHAnsi"/>
          <w:sz w:val="20"/>
          <w:szCs w:val="20"/>
          <w:lang w:val="es-ES"/>
        </w:rPr>
      </w:pPr>
    </w:p>
    <w:p w14:paraId="2166AAB9" w14:textId="20A438D0"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9 - ¿Qué es la Trinidad económica?</w:t>
      </w:r>
    </w:p>
    <w:p w14:paraId="7AB03A38" w14:textId="77777777" w:rsidR="009B0BB9" w:rsidRPr="00370473" w:rsidRDefault="009B0BB9" w:rsidP="009B0BB9">
      <w:pPr>
        <w:pStyle w:val="PlainText"/>
        <w:rPr>
          <w:rFonts w:asciiTheme="minorHAnsi" w:hAnsiTheme="minorHAnsi" w:cstheme="minorHAnsi"/>
          <w:sz w:val="20"/>
          <w:szCs w:val="20"/>
          <w:lang w:val="es-ES"/>
        </w:rPr>
      </w:pPr>
    </w:p>
    <w:p w14:paraId="55B66D54" w14:textId="57243ADC"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Pregunta 10 - ¿Por qué es importante distinguir entre la Trinidad ontológica y la Trinidad económica?</w:t>
      </w:r>
    </w:p>
    <w:p w14:paraId="528D1A70" w14:textId="77777777" w:rsidR="009B0BB9" w:rsidRPr="00370473" w:rsidRDefault="009B0BB9" w:rsidP="009B0BB9">
      <w:pPr>
        <w:pStyle w:val="PlainText"/>
        <w:rPr>
          <w:rFonts w:asciiTheme="minorHAnsi" w:hAnsiTheme="minorHAnsi" w:cstheme="minorHAnsi"/>
          <w:sz w:val="20"/>
          <w:szCs w:val="20"/>
          <w:lang w:val="es-ES"/>
        </w:rPr>
      </w:pPr>
    </w:p>
    <w:p w14:paraId="0A3C1C3F" w14:textId="265098D1" w:rsidR="009B0BB9" w:rsidRPr="00370473" w:rsidRDefault="009B0BB9" w:rsidP="006913B0">
      <w:pPr>
        <w:pStyle w:val="PlainText"/>
        <w:ind w:left="1890" w:hanging="1890"/>
        <w:rPr>
          <w:rFonts w:asciiTheme="minorHAnsi" w:hAnsiTheme="minorHAnsi" w:cstheme="minorHAnsi"/>
          <w:sz w:val="20"/>
          <w:szCs w:val="20"/>
          <w:lang w:val="es-ES"/>
        </w:rPr>
      </w:pPr>
      <w:r w:rsidRPr="00370473">
        <w:rPr>
          <w:rFonts w:asciiTheme="minorHAnsi" w:hAnsiTheme="minorHAnsi" w:cstheme="minorHAnsi"/>
          <w:sz w:val="20"/>
          <w:szCs w:val="20"/>
          <w:lang w:val="es-ES"/>
        </w:rPr>
        <w:t>Pregunta 11 - ¿Existe un desfase entre la Trinidad económica tal como se nos revela y la Trinidad ontológica?</w:t>
      </w:r>
    </w:p>
    <w:p w14:paraId="3F146365" w14:textId="77777777" w:rsidR="009B0BB9" w:rsidRPr="00370473" w:rsidRDefault="009B0BB9" w:rsidP="009B0BB9">
      <w:pPr>
        <w:pStyle w:val="PlainText"/>
        <w:rPr>
          <w:rFonts w:asciiTheme="minorHAnsi" w:hAnsiTheme="minorHAnsi" w:cstheme="minorHAnsi"/>
          <w:sz w:val="20"/>
          <w:szCs w:val="20"/>
          <w:lang w:val="es-ES"/>
        </w:rPr>
      </w:pPr>
    </w:p>
    <w:p w14:paraId="0C35F09D" w14:textId="77777777" w:rsidR="009B0BB9" w:rsidRPr="00370473" w:rsidRDefault="009B0BB9" w:rsidP="009B0BB9">
      <w:pPr>
        <w:pStyle w:val="PlainText"/>
        <w:rPr>
          <w:rFonts w:asciiTheme="minorHAnsi" w:hAnsiTheme="minorHAnsi" w:cstheme="minorHAnsi"/>
          <w:sz w:val="20"/>
          <w:szCs w:val="20"/>
          <w:lang w:val="es-ES"/>
        </w:rPr>
      </w:pPr>
    </w:p>
    <w:p w14:paraId="0C5C5F20" w14:textId="77777777" w:rsidR="009B0BB9" w:rsidRPr="00370473" w:rsidRDefault="009B0BB9" w:rsidP="009B0BB9">
      <w:pPr>
        <w:pStyle w:val="PlainText"/>
        <w:rPr>
          <w:rFonts w:asciiTheme="minorHAnsi" w:hAnsiTheme="minorHAnsi" w:cstheme="minorHAnsi"/>
          <w:b/>
          <w:bCs/>
          <w:sz w:val="20"/>
          <w:szCs w:val="20"/>
          <w:lang w:val="es-ES"/>
        </w:rPr>
      </w:pPr>
      <w:r w:rsidRPr="00370473">
        <w:rPr>
          <w:rFonts w:asciiTheme="minorHAnsi" w:hAnsiTheme="minorHAnsi" w:cstheme="minorHAnsi"/>
          <w:b/>
          <w:bCs/>
          <w:sz w:val="20"/>
          <w:szCs w:val="20"/>
          <w:lang w:val="es-ES"/>
        </w:rPr>
        <w:t>PREGUNTAS DE REPASO</w:t>
      </w:r>
    </w:p>
    <w:p w14:paraId="4EBA08EB" w14:textId="77777777" w:rsidR="009B0BB9" w:rsidRPr="00370473" w:rsidRDefault="009B0BB9" w:rsidP="009B0BB9">
      <w:pPr>
        <w:pStyle w:val="PlainText"/>
        <w:rPr>
          <w:rFonts w:asciiTheme="minorHAnsi" w:hAnsiTheme="minorHAnsi" w:cstheme="minorHAnsi"/>
          <w:sz w:val="20"/>
          <w:szCs w:val="20"/>
          <w:lang w:val="es-ES"/>
        </w:rPr>
      </w:pPr>
    </w:p>
    <w:p w14:paraId="51F50559" w14:textId="77777777"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1. ¿Qué dos perspectivas utilizan los intérpretes bíblicos para entender la Trinidad?</w:t>
      </w:r>
    </w:p>
    <w:p w14:paraId="3FDB0957" w14:textId="77777777" w:rsidR="009B0BB9" w:rsidRPr="00370473" w:rsidRDefault="009B0BB9" w:rsidP="009B0BB9">
      <w:pPr>
        <w:pStyle w:val="PlainText"/>
        <w:rPr>
          <w:rFonts w:asciiTheme="minorHAnsi" w:hAnsiTheme="minorHAnsi" w:cstheme="minorHAnsi"/>
          <w:sz w:val="20"/>
          <w:szCs w:val="20"/>
          <w:lang w:val="es-ES"/>
        </w:rPr>
      </w:pPr>
    </w:p>
    <w:p w14:paraId="5102188F" w14:textId="3D7697CA"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2. Dentro de las disciplinas teológicas, ¿</w:t>
      </w:r>
      <w:r w:rsidR="00A10175" w:rsidRPr="00370473">
        <w:rPr>
          <w:rFonts w:asciiTheme="minorHAnsi" w:hAnsiTheme="minorHAnsi" w:cstheme="minorHAnsi"/>
          <w:sz w:val="20"/>
          <w:szCs w:val="20"/>
          <w:lang w:val="es-ES"/>
        </w:rPr>
        <w:t xml:space="preserve">a qué </w:t>
      </w:r>
      <w:r w:rsidRPr="00370473">
        <w:rPr>
          <w:rFonts w:asciiTheme="minorHAnsi" w:hAnsiTheme="minorHAnsi" w:cstheme="minorHAnsi"/>
          <w:sz w:val="20"/>
          <w:szCs w:val="20"/>
          <w:lang w:val="es-ES"/>
        </w:rPr>
        <w:t>se refiere</w:t>
      </w:r>
      <w:r w:rsidR="00A10175" w:rsidRPr="00370473">
        <w:rPr>
          <w:rFonts w:asciiTheme="minorHAnsi" w:hAnsiTheme="minorHAnsi" w:cstheme="minorHAnsi"/>
          <w:sz w:val="20"/>
          <w:szCs w:val="20"/>
          <w:lang w:val="es-ES"/>
        </w:rPr>
        <w:t xml:space="preserve"> “ontológico"</w:t>
      </w:r>
      <w:r w:rsidRPr="00370473">
        <w:rPr>
          <w:rFonts w:asciiTheme="minorHAnsi" w:hAnsiTheme="minorHAnsi" w:cstheme="minorHAnsi"/>
          <w:sz w:val="20"/>
          <w:szCs w:val="20"/>
          <w:lang w:val="es-ES"/>
        </w:rPr>
        <w:t>?</w:t>
      </w:r>
    </w:p>
    <w:p w14:paraId="58750A80" w14:textId="77777777" w:rsidR="009B0BB9" w:rsidRPr="00370473" w:rsidRDefault="009B0BB9" w:rsidP="009B0BB9">
      <w:pPr>
        <w:pStyle w:val="PlainText"/>
        <w:rPr>
          <w:rFonts w:asciiTheme="minorHAnsi" w:hAnsiTheme="minorHAnsi" w:cstheme="minorHAnsi"/>
          <w:sz w:val="20"/>
          <w:szCs w:val="20"/>
          <w:lang w:val="es-ES"/>
        </w:rPr>
      </w:pPr>
    </w:p>
    <w:p w14:paraId="1D20C790" w14:textId="630A343D" w:rsidR="009B0BB9" w:rsidRPr="00370473" w:rsidRDefault="009B0BB9"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 xml:space="preserve">3. En la "Trinidad económica", el Padre, el Hijo y el Espíritu Santo ejercen funciones diferentes, especialmente en su gestión de </w:t>
      </w:r>
      <w:r w:rsidR="00DF1692" w:rsidRPr="00370473">
        <w:rPr>
          <w:rFonts w:asciiTheme="minorHAnsi" w:hAnsiTheme="minorHAnsi" w:cstheme="minorHAnsi"/>
          <w:sz w:val="20"/>
          <w:szCs w:val="20"/>
          <w:lang w:val="es-ES"/>
        </w:rPr>
        <w:t xml:space="preserve">la </w:t>
      </w:r>
      <w:r w:rsidRPr="00370473">
        <w:rPr>
          <w:rFonts w:asciiTheme="minorHAnsi" w:hAnsiTheme="minorHAnsi" w:cstheme="minorHAnsi"/>
          <w:sz w:val="20"/>
          <w:szCs w:val="20"/>
          <w:lang w:val="es-ES"/>
        </w:rPr>
        <w:t>___________________</w:t>
      </w:r>
      <w:r w:rsidR="00DF1692" w:rsidRPr="00370473">
        <w:rPr>
          <w:rFonts w:asciiTheme="minorHAnsi" w:hAnsiTheme="minorHAnsi" w:cstheme="minorHAnsi"/>
          <w:sz w:val="20"/>
          <w:szCs w:val="20"/>
          <w:lang w:val="es-ES"/>
        </w:rPr>
        <w:t xml:space="preserve"> y la _______________</w:t>
      </w:r>
      <w:r w:rsidRPr="00370473">
        <w:rPr>
          <w:rFonts w:asciiTheme="minorHAnsi" w:hAnsiTheme="minorHAnsi" w:cstheme="minorHAnsi"/>
          <w:sz w:val="20"/>
          <w:szCs w:val="20"/>
          <w:lang w:val="es-ES"/>
        </w:rPr>
        <w:t>.</w:t>
      </w:r>
    </w:p>
    <w:p w14:paraId="0D94AAD8" w14:textId="77777777" w:rsidR="009B0BB9" w:rsidRPr="00370473" w:rsidRDefault="009B0BB9" w:rsidP="009B0BB9">
      <w:pPr>
        <w:pStyle w:val="PlainText"/>
        <w:rPr>
          <w:rFonts w:asciiTheme="minorHAnsi" w:hAnsiTheme="minorHAnsi" w:cstheme="minorHAnsi"/>
          <w:sz w:val="20"/>
          <w:szCs w:val="20"/>
          <w:lang w:val="es-ES"/>
        </w:rPr>
      </w:pPr>
    </w:p>
    <w:p w14:paraId="1B6AD78B" w14:textId="742C8EFB"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4. ¿Qué podemos aprender de 1 Corintios 11</w:t>
      </w:r>
      <w:r w:rsidR="00DF1692" w:rsidRPr="00370473">
        <w:rPr>
          <w:rFonts w:asciiTheme="minorHAnsi" w:hAnsiTheme="minorHAnsi" w:cstheme="minorHAnsi"/>
          <w:sz w:val="20"/>
          <w:szCs w:val="20"/>
          <w:lang w:val="es-ES"/>
        </w:rPr>
        <w:t>,</w:t>
      </w:r>
      <w:r w:rsidRPr="00370473">
        <w:rPr>
          <w:rFonts w:asciiTheme="minorHAnsi" w:hAnsiTheme="minorHAnsi" w:cstheme="minorHAnsi"/>
          <w:sz w:val="20"/>
          <w:szCs w:val="20"/>
          <w:lang w:val="es-ES"/>
        </w:rPr>
        <w:t xml:space="preserve"> sobre la Trinidad económica?</w:t>
      </w:r>
    </w:p>
    <w:p w14:paraId="6CDBB660" w14:textId="77777777" w:rsidR="009B0BB9" w:rsidRPr="00370473" w:rsidRDefault="009B0BB9" w:rsidP="009B0BB9">
      <w:pPr>
        <w:pStyle w:val="PlainText"/>
        <w:rPr>
          <w:rFonts w:asciiTheme="minorHAnsi" w:hAnsiTheme="minorHAnsi" w:cstheme="minorHAnsi"/>
          <w:sz w:val="20"/>
          <w:szCs w:val="20"/>
          <w:lang w:val="es-ES"/>
        </w:rPr>
      </w:pPr>
    </w:p>
    <w:p w14:paraId="43F07AA2" w14:textId="77777777"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5. ¿Cómo debemos entender conjuntamente Juan 10:30 y Juan 14:28?</w:t>
      </w:r>
    </w:p>
    <w:p w14:paraId="7B9D7922" w14:textId="77777777" w:rsidR="009B0BB9" w:rsidRPr="00370473" w:rsidRDefault="009B0BB9" w:rsidP="009B0BB9">
      <w:pPr>
        <w:pStyle w:val="PlainText"/>
        <w:rPr>
          <w:rFonts w:asciiTheme="minorHAnsi" w:hAnsiTheme="minorHAnsi" w:cstheme="minorHAnsi"/>
          <w:sz w:val="20"/>
          <w:szCs w:val="20"/>
          <w:lang w:val="es-ES"/>
        </w:rPr>
      </w:pPr>
    </w:p>
    <w:p w14:paraId="633CF6D9" w14:textId="1E7D28D2" w:rsidR="009B0BB9" w:rsidRPr="00370473" w:rsidRDefault="009B0BB9"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6. ¿Quién dijo: "Cuando las Escrituras dicen del Hijo que es meno</w:t>
      </w:r>
      <w:r w:rsidR="00466906" w:rsidRPr="00370473">
        <w:rPr>
          <w:rFonts w:asciiTheme="minorHAnsi" w:hAnsiTheme="minorHAnsi" w:cstheme="minorHAnsi"/>
          <w:sz w:val="20"/>
          <w:szCs w:val="20"/>
          <w:lang w:val="es-ES"/>
        </w:rPr>
        <w:t>s</w:t>
      </w:r>
      <w:r w:rsidRPr="00370473">
        <w:rPr>
          <w:rFonts w:asciiTheme="minorHAnsi" w:hAnsiTheme="minorHAnsi" w:cstheme="minorHAnsi"/>
          <w:sz w:val="20"/>
          <w:szCs w:val="20"/>
          <w:lang w:val="es-ES"/>
        </w:rPr>
        <w:t xml:space="preserve"> que el Padre, las Escrituras quieren decir con respecto a </w:t>
      </w:r>
      <w:r w:rsidR="00466906" w:rsidRPr="00370473">
        <w:rPr>
          <w:rFonts w:asciiTheme="minorHAnsi" w:hAnsiTheme="minorHAnsi" w:cstheme="minorHAnsi"/>
          <w:sz w:val="20"/>
          <w:szCs w:val="20"/>
          <w:lang w:val="es-ES"/>
        </w:rPr>
        <w:t xml:space="preserve">la </w:t>
      </w:r>
      <w:r w:rsidRPr="00370473">
        <w:rPr>
          <w:rFonts w:asciiTheme="minorHAnsi" w:hAnsiTheme="minorHAnsi" w:cstheme="minorHAnsi"/>
          <w:sz w:val="20"/>
          <w:szCs w:val="20"/>
          <w:lang w:val="es-ES"/>
        </w:rPr>
        <w:t xml:space="preserve">asunción de </w:t>
      </w:r>
      <w:r w:rsidR="00466906" w:rsidRPr="00370473">
        <w:rPr>
          <w:rFonts w:asciiTheme="minorHAnsi" w:hAnsiTheme="minorHAnsi" w:cstheme="minorHAnsi"/>
          <w:sz w:val="20"/>
          <w:szCs w:val="20"/>
          <w:lang w:val="es-ES"/>
        </w:rPr>
        <w:t xml:space="preserve">la </w:t>
      </w:r>
      <w:r w:rsidRPr="00370473">
        <w:rPr>
          <w:rFonts w:asciiTheme="minorHAnsi" w:hAnsiTheme="minorHAnsi" w:cstheme="minorHAnsi"/>
          <w:sz w:val="20"/>
          <w:szCs w:val="20"/>
          <w:lang w:val="es-ES"/>
        </w:rPr>
        <w:t>humanidad... pero cuando las Escrituras señalan que es igual, se entienden con respecto a su deidad"?</w:t>
      </w:r>
    </w:p>
    <w:p w14:paraId="34D6D972" w14:textId="77777777" w:rsidR="009B0BB9" w:rsidRPr="00370473" w:rsidRDefault="009B0BB9" w:rsidP="009B0BB9">
      <w:pPr>
        <w:pStyle w:val="PlainText"/>
        <w:rPr>
          <w:rFonts w:asciiTheme="minorHAnsi" w:hAnsiTheme="minorHAnsi" w:cstheme="minorHAnsi"/>
          <w:sz w:val="20"/>
          <w:szCs w:val="20"/>
          <w:lang w:val="es-ES"/>
        </w:rPr>
      </w:pPr>
    </w:p>
    <w:p w14:paraId="3160B27F" w14:textId="77777777" w:rsidR="009B0BB9" w:rsidRPr="00370473" w:rsidRDefault="009B0BB9" w:rsidP="009B0BB9">
      <w:pPr>
        <w:pStyle w:val="PlainText"/>
        <w:rPr>
          <w:rFonts w:asciiTheme="minorHAnsi" w:hAnsiTheme="minorHAnsi" w:cstheme="minorHAnsi"/>
          <w:sz w:val="20"/>
          <w:szCs w:val="20"/>
          <w:lang w:val="es-ES"/>
        </w:rPr>
      </w:pPr>
      <w:r w:rsidRPr="00370473">
        <w:rPr>
          <w:rFonts w:asciiTheme="minorHAnsi" w:hAnsiTheme="minorHAnsi" w:cstheme="minorHAnsi"/>
          <w:sz w:val="20"/>
          <w:szCs w:val="20"/>
          <w:lang w:val="es-ES"/>
        </w:rPr>
        <w:t>7. ¿Quién dijo: "...la Trinidad económica es la Trinidad inmanente y viceversa"?</w:t>
      </w:r>
    </w:p>
    <w:p w14:paraId="65AC81EF" w14:textId="77777777" w:rsidR="009B0BB9" w:rsidRPr="00370473" w:rsidRDefault="009B0BB9" w:rsidP="009B0BB9">
      <w:pPr>
        <w:pStyle w:val="PlainText"/>
        <w:rPr>
          <w:rFonts w:asciiTheme="minorHAnsi" w:hAnsiTheme="minorHAnsi" w:cstheme="minorHAnsi"/>
          <w:sz w:val="20"/>
          <w:szCs w:val="20"/>
          <w:lang w:val="es-ES"/>
        </w:rPr>
      </w:pPr>
    </w:p>
    <w:p w14:paraId="13055FB7" w14:textId="260198D3" w:rsidR="00E73E0F" w:rsidRPr="009B0BB9" w:rsidRDefault="009B0BB9" w:rsidP="009B0BB9">
      <w:pPr>
        <w:pStyle w:val="PlainText"/>
        <w:ind w:left="270" w:hanging="270"/>
        <w:rPr>
          <w:rFonts w:asciiTheme="minorHAnsi" w:hAnsiTheme="minorHAnsi" w:cstheme="minorHAnsi"/>
          <w:sz w:val="20"/>
          <w:szCs w:val="20"/>
          <w:lang w:val="es-ES"/>
        </w:rPr>
      </w:pPr>
      <w:r w:rsidRPr="00370473">
        <w:rPr>
          <w:rFonts w:asciiTheme="minorHAnsi" w:hAnsiTheme="minorHAnsi" w:cstheme="minorHAnsi"/>
          <w:sz w:val="20"/>
          <w:szCs w:val="20"/>
          <w:lang w:val="es-ES"/>
        </w:rPr>
        <w:t>8. Si utilizamos las frases "dentro de la creación" y "fuera de la creación", ¿cómo se corresponden con la terminología de "Trinidad económica" y "Trinidad ontológica"?</w:t>
      </w:r>
    </w:p>
    <w:sectPr w:rsidR="00E73E0F" w:rsidRPr="009B0BB9" w:rsidSect="000D61C4">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64FA8" w14:textId="77777777" w:rsidR="00E3102D" w:rsidRDefault="00E3102D" w:rsidP="0070224F">
      <w:r>
        <w:separator/>
      </w:r>
    </w:p>
  </w:endnote>
  <w:endnote w:type="continuationSeparator" w:id="0">
    <w:p w14:paraId="49A0A24F" w14:textId="77777777" w:rsidR="00E3102D" w:rsidRDefault="00E3102D" w:rsidP="0070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C23E" w14:textId="77777777" w:rsidR="00D84662" w:rsidRDefault="00D8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lang w:val="es-ES"/>
      </w:rPr>
      <w:id w:val="20274267"/>
      <w:docPartObj>
        <w:docPartGallery w:val="Page Numbers (Bottom of Page)"/>
        <w:docPartUnique/>
      </w:docPartObj>
    </w:sdtPr>
    <w:sdtEndPr>
      <w:rPr>
        <w:highlight w:val="none"/>
      </w:rPr>
    </w:sdtEndPr>
    <w:sdtContent>
      <w:p w14:paraId="2120153E" w14:textId="77777777" w:rsidR="0070224F" w:rsidRPr="00D84662" w:rsidRDefault="0070224F" w:rsidP="0070224F">
        <w:pPr>
          <w:pStyle w:val="Footer"/>
          <w:jc w:val="center"/>
          <w:rPr>
            <w:lang w:val="es-ES"/>
          </w:rPr>
        </w:pPr>
        <w:r w:rsidRPr="00D84662">
          <w:rPr>
            <w:lang w:val="es-ES"/>
          </w:rPr>
          <w:fldChar w:fldCharType="begin"/>
        </w:r>
        <w:r w:rsidRPr="00D84662">
          <w:rPr>
            <w:lang w:val="es-ES"/>
          </w:rPr>
          <w:instrText xml:space="preserve"> PAGE   \* MERGEFORMAT </w:instrText>
        </w:r>
        <w:r w:rsidRPr="00D84662">
          <w:rPr>
            <w:lang w:val="es-ES"/>
          </w:rPr>
          <w:fldChar w:fldCharType="separate"/>
        </w:r>
        <w:r w:rsidRPr="00D84662">
          <w:rPr>
            <w:lang w:val="es-ES"/>
          </w:rPr>
          <w:t>1</w:t>
        </w:r>
        <w:r w:rsidRPr="00D84662">
          <w:rPr>
            <w:noProof/>
            <w:lang w:val="es-ES"/>
          </w:rPr>
          <w:fldChar w:fldCharType="end"/>
        </w:r>
      </w:p>
      <w:p w14:paraId="5D30CA8E" w14:textId="555F9F84" w:rsidR="0070224F" w:rsidRPr="006913B0" w:rsidRDefault="00BB2F54" w:rsidP="0070224F">
        <w:pPr>
          <w:pStyle w:val="Footer"/>
          <w:jc w:val="center"/>
          <w:rPr>
            <w:lang w:val="es-ES"/>
          </w:rPr>
        </w:pPr>
        <w:r w:rsidRPr="00D84662">
          <w:rPr>
            <w:rFonts w:cs="Arial"/>
            <w:i/>
            <w:szCs w:val="20"/>
            <w:lang w:val="es-ES"/>
          </w:rPr>
          <w:t>Para otros recursos, visite Third Millennium Ministries en thirdmill.org.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767B" w14:textId="77777777" w:rsidR="00D84662" w:rsidRDefault="00D84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69A5" w14:textId="77777777" w:rsidR="00E3102D" w:rsidRDefault="00E3102D" w:rsidP="0070224F">
      <w:r>
        <w:separator/>
      </w:r>
    </w:p>
  </w:footnote>
  <w:footnote w:type="continuationSeparator" w:id="0">
    <w:p w14:paraId="47245176" w14:textId="77777777" w:rsidR="00E3102D" w:rsidRDefault="00E3102D" w:rsidP="0070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9786" w14:textId="77777777" w:rsidR="00D84662" w:rsidRDefault="00D8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A6FD" w14:textId="77777777" w:rsidR="00D84662" w:rsidRDefault="00D8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D36E" w14:textId="77777777" w:rsidR="00D84662" w:rsidRDefault="00D84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115AE"/>
    <w:rsid w:val="00055738"/>
    <w:rsid w:val="000636AB"/>
    <w:rsid w:val="000D61C4"/>
    <w:rsid w:val="002D74FB"/>
    <w:rsid w:val="00315083"/>
    <w:rsid w:val="00331A21"/>
    <w:rsid w:val="00370473"/>
    <w:rsid w:val="003D6404"/>
    <w:rsid w:val="00466906"/>
    <w:rsid w:val="006913B0"/>
    <w:rsid w:val="006A061E"/>
    <w:rsid w:val="006B7C10"/>
    <w:rsid w:val="0070224F"/>
    <w:rsid w:val="00777C6A"/>
    <w:rsid w:val="007F0AC9"/>
    <w:rsid w:val="008E690B"/>
    <w:rsid w:val="008F3E47"/>
    <w:rsid w:val="009064DF"/>
    <w:rsid w:val="00943352"/>
    <w:rsid w:val="00991AEE"/>
    <w:rsid w:val="009B0BB9"/>
    <w:rsid w:val="00A10175"/>
    <w:rsid w:val="00B400EC"/>
    <w:rsid w:val="00BB2F54"/>
    <w:rsid w:val="00D605F5"/>
    <w:rsid w:val="00D84662"/>
    <w:rsid w:val="00DF1692"/>
    <w:rsid w:val="00E3102D"/>
    <w:rsid w:val="00E73E0F"/>
    <w:rsid w:val="00E8680F"/>
    <w:rsid w:val="00EA2E0A"/>
    <w:rsid w:val="00ED06BB"/>
    <w:rsid w:val="00EF5DDA"/>
    <w:rsid w:val="00EF695C"/>
    <w:rsid w:val="00F6267B"/>
    <w:rsid w:val="00F65DFE"/>
    <w:rsid w:val="00F75CD3"/>
    <w:rsid w:val="00FE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5DE4"/>
  <w15:chartTrackingRefBased/>
  <w15:docId w15:val="{B3E04C91-724E-B345-AD9F-43DF927B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2F5"/>
    <w:rPr>
      <w:rFonts w:ascii="Consolas" w:hAnsi="Consolas" w:cs="Consolas"/>
      <w:sz w:val="21"/>
      <w:szCs w:val="21"/>
    </w:rPr>
  </w:style>
  <w:style w:type="character" w:customStyle="1" w:styleId="PlainTextChar">
    <w:name w:val="Plain Text Char"/>
    <w:basedOn w:val="DefaultParagraphFont"/>
    <w:link w:val="PlainText"/>
    <w:uiPriority w:val="99"/>
    <w:rsid w:val="009C12F5"/>
    <w:rPr>
      <w:rFonts w:ascii="Consolas" w:hAnsi="Consolas" w:cs="Consolas"/>
      <w:sz w:val="21"/>
      <w:szCs w:val="21"/>
    </w:rPr>
  </w:style>
  <w:style w:type="paragraph" w:styleId="Header">
    <w:name w:val="header"/>
    <w:basedOn w:val="Normal"/>
    <w:link w:val="HeaderChar"/>
    <w:uiPriority w:val="99"/>
    <w:unhideWhenUsed/>
    <w:rsid w:val="0070224F"/>
    <w:pPr>
      <w:tabs>
        <w:tab w:val="center" w:pos="4680"/>
        <w:tab w:val="right" w:pos="9360"/>
      </w:tabs>
    </w:pPr>
  </w:style>
  <w:style w:type="character" w:customStyle="1" w:styleId="HeaderChar">
    <w:name w:val="Header Char"/>
    <w:basedOn w:val="DefaultParagraphFont"/>
    <w:link w:val="Header"/>
    <w:uiPriority w:val="99"/>
    <w:rsid w:val="0070224F"/>
  </w:style>
  <w:style w:type="paragraph" w:styleId="Footer">
    <w:name w:val="footer"/>
    <w:basedOn w:val="Normal"/>
    <w:link w:val="FooterChar"/>
    <w:uiPriority w:val="99"/>
    <w:unhideWhenUsed/>
    <w:rsid w:val="0070224F"/>
    <w:pPr>
      <w:tabs>
        <w:tab w:val="center" w:pos="4680"/>
        <w:tab w:val="right" w:pos="9360"/>
      </w:tabs>
    </w:pPr>
  </w:style>
  <w:style w:type="character" w:customStyle="1" w:styleId="FooterChar">
    <w:name w:val="Footer Char"/>
    <w:basedOn w:val="DefaultParagraphFont"/>
    <w:link w:val="Footer"/>
    <w:uiPriority w:val="99"/>
    <w:rsid w:val="0070224F"/>
  </w:style>
  <w:style w:type="character" w:customStyle="1" w:styleId="Ninguno">
    <w:name w:val="Ninguno"/>
    <w:rsid w:val="00BB2F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6</cp:revision>
  <dcterms:created xsi:type="dcterms:W3CDTF">2024-09-23T15:01:00Z</dcterms:created>
  <dcterms:modified xsi:type="dcterms:W3CDTF">2024-09-23T16:57:00Z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509c1e6a0a367c8c4903ebb72f690c72d153c79bac5de9ca0e90533da6e76cbe</vt:lpwstr>
  </property>
</Properties>
</file>