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1D94A" w14:textId="77777777" w:rsidR="00FF461C" w:rsidRPr="00B42124" w:rsidRDefault="00FF461C" w:rsidP="00FF461C">
      <w:pPr>
        <w:autoSpaceDE w:val="0"/>
        <w:autoSpaceDN w:val="0"/>
        <w:adjustRightInd w:val="0"/>
        <w:rPr>
          <w:rFonts w:cs="Calibri"/>
          <w:b/>
          <w:color w:val="2E74B5"/>
          <w:sz w:val="32"/>
          <w:szCs w:val="32"/>
        </w:rPr>
      </w:pPr>
      <w:r w:rsidRPr="00B42124">
        <w:rPr>
          <w:rFonts w:cs="Calibri"/>
          <w:b/>
          <w:color w:val="2E74B5"/>
          <w:sz w:val="32"/>
          <w:szCs w:val="32"/>
        </w:rPr>
        <w:t xml:space="preserve">Study Guide </w:t>
      </w:r>
    </w:p>
    <w:p w14:paraId="7319A7AC" w14:textId="376FE239" w:rsidR="00FF461C" w:rsidRPr="00B42124" w:rsidRDefault="00171F1E" w:rsidP="00FF461C">
      <w:pPr>
        <w:autoSpaceDE w:val="0"/>
        <w:autoSpaceDN w:val="0"/>
        <w:adjustRightInd w:val="0"/>
        <w:rPr>
          <w:rFonts w:cs="Calibri"/>
          <w:b/>
          <w:color w:val="2E74B5"/>
          <w:sz w:val="32"/>
          <w:szCs w:val="32"/>
        </w:rPr>
      </w:pPr>
      <w:r>
        <w:rPr>
          <w:rFonts w:cs="Calibri"/>
          <w:b/>
          <w:color w:val="2E74B5"/>
          <w:sz w:val="32"/>
          <w:szCs w:val="32"/>
        </w:rPr>
        <w:t>Biblical Foundations</w:t>
      </w:r>
    </w:p>
    <w:p w14:paraId="3A426FBD" w14:textId="276EBD29" w:rsidR="00FF461C" w:rsidRDefault="00FF461C" w:rsidP="00FF461C">
      <w:pPr>
        <w:pStyle w:val="PlainText"/>
        <w:rPr>
          <w:rFonts w:ascii="Calibri" w:hAnsi="Calibri" w:cs="Calibri"/>
          <w:b/>
          <w:color w:val="2E74B5"/>
          <w:sz w:val="32"/>
          <w:szCs w:val="32"/>
        </w:rPr>
      </w:pPr>
      <w:r w:rsidRPr="00B42124">
        <w:rPr>
          <w:rFonts w:ascii="Calibri" w:hAnsi="Calibri" w:cs="Calibri"/>
          <w:b/>
          <w:color w:val="2E74B5"/>
          <w:sz w:val="32"/>
          <w:szCs w:val="32"/>
        </w:rPr>
        <w:t xml:space="preserve">Module </w:t>
      </w:r>
      <w:r>
        <w:rPr>
          <w:rFonts w:ascii="Calibri" w:hAnsi="Calibri" w:cs="Calibri"/>
          <w:b/>
          <w:color w:val="2E74B5"/>
          <w:sz w:val="32"/>
          <w:szCs w:val="32"/>
        </w:rPr>
        <w:t xml:space="preserve">Seven </w:t>
      </w:r>
      <w:r w:rsidR="00F3206B">
        <w:rPr>
          <w:rFonts w:ascii="Calibri" w:hAnsi="Calibri" w:cs="Calibri"/>
          <w:b/>
          <w:color w:val="2E74B5"/>
          <w:sz w:val="32"/>
          <w:szCs w:val="32"/>
        </w:rPr>
        <w:t xml:space="preserve">– </w:t>
      </w:r>
      <w:r>
        <w:rPr>
          <w:rFonts w:ascii="Calibri" w:hAnsi="Calibri" w:cs="Calibri"/>
          <w:b/>
          <w:color w:val="2E74B5"/>
          <w:sz w:val="32"/>
          <w:szCs w:val="32"/>
        </w:rPr>
        <w:t>The Book of Acts, Structure and Content</w:t>
      </w:r>
    </w:p>
    <w:p w14:paraId="21C5820D" w14:textId="77777777" w:rsidR="00FF461C" w:rsidRPr="00B42124" w:rsidRDefault="00FF461C" w:rsidP="00FF461C">
      <w:pPr>
        <w:pStyle w:val="PlainText"/>
      </w:pPr>
    </w:p>
    <w:p w14:paraId="311ADEC7" w14:textId="77777777" w:rsidR="00FF461C" w:rsidRPr="00F3206B" w:rsidRDefault="00FF461C" w:rsidP="00F3206B">
      <w:pPr>
        <w:jc w:val="both"/>
        <w:rPr>
          <w:rFonts w:cs="Calibri"/>
          <w:sz w:val="22"/>
          <w:szCs w:val="22"/>
        </w:rPr>
      </w:pPr>
      <w:r w:rsidRPr="00F3206B">
        <w:rPr>
          <w:rFonts w:cs="Calibri"/>
          <w:sz w:val="22"/>
          <w:szCs w:val="22"/>
        </w:rPr>
        <w:t xml:space="preserve">Instructions: Each study guide is divided into sections with time codes that correspond to the main categories covered in each module. Sections contain two main components: an </w:t>
      </w:r>
      <w:r w:rsidRPr="00F3206B">
        <w:rPr>
          <w:rFonts w:cs="Calibri"/>
          <w:b/>
          <w:bCs/>
          <w:sz w:val="22"/>
          <w:szCs w:val="22"/>
        </w:rPr>
        <w:t>Outline for Taking Notes</w:t>
      </w:r>
      <w:r w:rsidRPr="00F3206B">
        <w:rPr>
          <w:rFonts w:cs="Calibri"/>
          <w:sz w:val="22"/>
          <w:szCs w:val="22"/>
        </w:rPr>
        <w:t xml:space="preserve"> and </w:t>
      </w:r>
      <w:r w:rsidRPr="00F3206B">
        <w:rPr>
          <w:rFonts w:cs="Calibri"/>
          <w:b/>
          <w:bCs/>
          <w:sz w:val="22"/>
          <w:szCs w:val="22"/>
        </w:rPr>
        <w:t>Review Questions</w:t>
      </w:r>
      <w:r w:rsidRPr="00F3206B">
        <w:rPr>
          <w:rFonts w:cs="Calibri"/>
          <w:sz w:val="22"/>
          <w:szCs w:val="22"/>
        </w:rPr>
        <w:t xml:space="preserve">. You should utilize the </w:t>
      </w:r>
      <w:r w:rsidRPr="00F3206B">
        <w:rPr>
          <w:rFonts w:cs="Calibri"/>
          <w:b/>
          <w:bCs/>
          <w:sz w:val="22"/>
          <w:szCs w:val="22"/>
        </w:rPr>
        <w:t>Outline for Taking</w:t>
      </w:r>
      <w:r w:rsidRPr="00F3206B">
        <w:rPr>
          <w:rFonts w:cs="Calibri"/>
          <w:sz w:val="22"/>
          <w:szCs w:val="22"/>
        </w:rPr>
        <w:t xml:space="preserve"> </w:t>
      </w:r>
      <w:r w:rsidRPr="00F3206B">
        <w:rPr>
          <w:rFonts w:cs="Calibri"/>
          <w:b/>
          <w:bCs/>
          <w:sz w:val="22"/>
          <w:szCs w:val="22"/>
        </w:rPr>
        <w:t>Notes</w:t>
      </w:r>
      <w:r w:rsidRPr="00F3206B">
        <w:rPr>
          <w:rFonts w:cs="Calibri"/>
          <w:sz w:val="22"/>
          <w:szCs w:val="22"/>
        </w:rPr>
        <w:t xml:space="preserve"> while you watch the video lectures, and then answer the </w:t>
      </w:r>
      <w:r w:rsidRPr="00F3206B">
        <w:rPr>
          <w:rFonts w:cs="Calibri"/>
          <w:b/>
          <w:bCs/>
          <w:sz w:val="22"/>
          <w:szCs w:val="22"/>
        </w:rPr>
        <w:t>Review Questions</w:t>
      </w:r>
      <w:r w:rsidRPr="00F3206B">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6EE138A7" w14:textId="77777777" w:rsidR="00FF461C" w:rsidRPr="00F3206B" w:rsidRDefault="00FF461C" w:rsidP="00FF461C">
      <w:pPr>
        <w:autoSpaceDE w:val="0"/>
        <w:autoSpaceDN w:val="0"/>
        <w:adjustRightInd w:val="0"/>
        <w:rPr>
          <w:rFonts w:cs="Calibri"/>
          <w:sz w:val="22"/>
          <w:szCs w:val="22"/>
        </w:rPr>
      </w:pPr>
    </w:p>
    <w:p w14:paraId="51475FFE" w14:textId="77777777" w:rsidR="00FF461C" w:rsidRPr="00F3206B" w:rsidRDefault="00FF461C" w:rsidP="00FF461C">
      <w:pPr>
        <w:autoSpaceDE w:val="0"/>
        <w:autoSpaceDN w:val="0"/>
        <w:adjustRightInd w:val="0"/>
        <w:rPr>
          <w:rFonts w:ascii="Times New Roman" w:hAnsi="Times New Roman"/>
          <w:sz w:val="22"/>
          <w:szCs w:val="22"/>
        </w:rPr>
      </w:pPr>
      <w:r w:rsidRPr="00F3206B">
        <w:rPr>
          <w:rFonts w:ascii="Times New Roman" w:hAnsi="Times New Roman"/>
          <w:sz w:val="22"/>
          <w:szCs w:val="22"/>
        </w:rPr>
        <w:t>**********************************</w:t>
      </w:r>
    </w:p>
    <w:p w14:paraId="3A3A80E5" w14:textId="77777777" w:rsidR="00FF461C" w:rsidRPr="00F3206B" w:rsidRDefault="00FF461C" w:rsidP="00FF461C">
      <w:pPr>
        <w:autoSpaceDE w:val="0"/>
        <w:autoSpaceDN w:val="0"/>
        <w:adjustRightInd w:val="0"/>
        <w:rPr>
          <w:rFonts w:ascii="Times New Roman" w:hAnsi="Times New Roman"/>
          <w:sz w:val="22"/>
          <w:szCs w:val="22"/>
        </w:rPr>
      </w:pPr>
    </w:p>
    <w:p w14:paraId="716FA110" w14:textId="0FA25D75" w:rsidR="00FF461C" w:rsidRPr="00F3206B" w:rsidRDefault="00FF461C" w:rsidP="00FF461C">
      <w:pPr>
        <w:rPr>
          <w:sz w:val="22"/>
          <w:szCs w:val="22"/>
        </w:rPr>
      </w:pPr>
      <w:r w:rsidRPr="00F3206B">
        <w:rPr>
          <w:rFonts w:cs="Calibri"/>
          <w:b/>
          <w:sz w:val="22"/>
          <w:szCs w:val="22"/>
        </w:rPr>
        <w:t>OUTLINE FOR TAKING NOTES on minute 0:00 –</w:t>
      </w:r>
      <w:r w:rsidR="00960D61" w:rsidRPr="00F3206B">
        <w:rPr>
          <w:rFonts w:cs="Calibri"/>
          <w:b/>
          <w:sz w:val="22"/>
          <w:szCs w:val="22"/>
        </w:rPr>
        <w:t xml:space="preserve"> 3</w:t>
      </w:r>
      <w:r w:rsidR="00FF2BEB">
        <w:rPr>
          <w:rFonts w:cs="Calibri"/>
          <w:b/>
          <w:sz w:val="22"/>
          <w:szCs w:val="22"/>
        </w:rPr>
        <w:t>5</w:t>
      </w:r>
      <w:r w:rsidR="00960D61" w:rsidRPr="00F3206B">
        <w:rPr>
          <w:rFonts w:cs="Calibri"/>
          <w:b/>
          <w:sz w:val="22"/>
          <w:szCs w:val="22"/>
        </w:rPr>
        <w:t>:</w:t>
      </w:r>
      <w:r w:rsidR="00FF2BEB">
        <w:rPr>
          <w:rFonts w:cs="Calibri"/>
          <w:b/>
          <w:sz w:val="22"/>
          <w:szCs w:val="22"/>
        </w:rPr>
        <w:t>15</w:t>
      </w:r>
    </w:p>
    <w:p w14:paraId="7AE3FC7E" w14:textId="77777777" w:rsidR="006A7FB6" w:rsidRPr="00F3206B" w:rsidRDefault="006A7FB6" w:rsidP="006A7FB6">
      <w:pPr>
        <w:rPr>
          <w:sz w:val="22"/>
          <w:szCs w:val="22"/>
        </w:rPr>
      </w:pPr>
    </w:p>
    <w:p w14:paraId="175A69B5" w14:textId="77777777" w:rsidR="006A7FB6" w:rsidRPr="00F3206B" w:rsidRDefault="006A7FB6" w:rsidP="006A7FB6">
      <w:pPr>
        <w:rPr>
          <w:sz w:val="22"/>
          <w:szCs w:val="22"/>
        </w:rPr>
      </w:pPr>
      <w:r w:rsidRPr="00F3206B">
        <w:rPr>
          <w:sz w:val="22"/>
          <w:szCs w:val="22"/>
        </w:rPr>
        <w:t>I. Rhetorical Strategy</w:t>
      </w:r>
    </w:p>
    <w:p w14:paraId="02960905" w14:textId="77777777" w:rsidR="006A7FB6" w:rsidRPr="00F3206B" w:rsidRDefault="006A7FB6" w:rsidP="006A7FB6">
      <w:pPr>
        <w:rPr>
          <w:sz w:val="22"/>
          <w:szCs w:val="22"/>
        </w:rPr>
      </w:pPr>
    </w:p>
    <w:p w14:paraId="50E4A423" w14:textId="03884392"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A. Stated Purpose</w:t>
      </w:r>
    </w:p>
    <w:p w14:paraId="6E79A9B5" w14:textId="77777777" w:rsidR="006A7FB6" w:rsidRPr="00F3206B" w:rsidRDefault="006A7FB6" w:rsidP="006A7FB6">
      <w:pPr>
        <w:rPr>
          <w:sz w:val="22"/>
          <w:szCs w:val="22"/>
        </w:rPr>
      </w:pPr>
    </w:p>
    <w:p w14:paraId="4C70712D" w14:textId="1D94D94F"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1. Historical Account</w:t>
      </w:r>
    </w:p>
    <w:p w14:paraId="2CADA155" w14:textId="77777777" w:rsidR="00F3206B" w:rsidRDefault="00F3206B" w:rsidP="006A7FB6">
      <w:pPr>
        <w:rPr>
          <w:sz w:val="22"/>
          <w:szCs w:val="22"/>
        </w:rPr>
      </w:pPr>
    </w:p>
    <w:p w14:paraId="2F867EF9" w14:textId="0AEC7769"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2. Gospel Message </w:t>
      </w:r>
    </w:p>
    <w:p w14:paraId="55C1F0BF" w14:textId="77777777" w:rsidR="006A7FB6" w:rsidRPr="00F3206B" w:rsidRDefault="006A7FB6" w:rsidP="006A7FB6">
      <w:pPr>
        <w:rPr>
          <w:sz w:val="22"/>
          <w:szCs w:val="22"/>
        </w:rPr>
      </w:pPr>
    </w:p>
    <w:p w14:paraId="0C3DA482" w14:textId="55DC1511"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 xml:space="preserve">B. Reliance on Authority </w:t>
      </w:r>
    </w:p>
    <w:p w14:paraId="33DCCFE4" w14:textId="77777777" w:rsidR="006A7FB6" w:rsidRPr="00F3206B" w:rsidRDefault="006A7FB6" w:rsidP="006A7FB6">
      <w:pPr>
        <w:rPr>
          <w:sz w:val="22"/>
          <w:szCs w:val="22"/>
        </w:rPr>
      </w:pPr>
    </w:p>
    <w:p w14:paraId="39202E4D" w14:textId="7721023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1. Words </w:t>
      </w:r>
    </w:p>
    <w:p w14:paraId="1EAC9C46" w14:textId="77777777" w:rsidR="00F3206B" w:rsidRDefault="00F3206B" w:rsidP="006A7FB6">
      <w:pPr>
        <w:rPr>
          <w:sz w:val="22"/>
          <w:szCs w:val="22"/>
        </w:rPr>
      </w:pPr>
    </w:p>
    <w:p w14:paraId="006CCCCF" w14:textId="1C12F779"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2. Deeds </w:t>
      </w:r>
    </w:p>
    <w:p w14:paraId="68F9C098" w14:textId="77777777" w:rsidR="006A7FB6" w:rsidRPr="00F3206B" w:rsidRDefault="006A7FB6" w:rsidP="006A7FB6">
      <w:pPr>
        <w:rPr>
          <w:sz w:val="22"/>
          <w:szCs w:val="22"/>
        </w:rPr>
      </w:pPr>
    </w:p>
    <w:p w14:paraId="505E652E" w14:textId="1C8B3172"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 xml:space="preserve">C. Structural Pattern </w:t>
      </w:r>
    </w:p>
    <w:p w14:paraId="505C7279" w14:textId="77777777" w:rsidR="006A7FB6" w:rsidRPr="00F3206B" w:rsidRDefault="006A7FB6" w:rsidP="006A7FB6">
      <w:pPr>
        <w:rPr>
          <w:sz w:val="22"/>
          <w:szCs w:val="22"/>
        </w:rPr>
      </w:pPr>
    </w:p>
    <w:p w14:paraId="05A060DB" w14:textId="22F4A148"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1. Summary Statements </w:t>
      </w:r>
    </w:p>
    <w:p w14:paraId="74B05D50" w14:textId="77777777" w:rsidR="006A7FB6" w:rsidRPr="00F3206B" w:rsidRDefault="006A7FB6" w:rsidP="006A7FB6">
      <w:pPr>
        <w:rPr>
          <w:sz w:val="22"/>
          <w:szCs w:val="22"/>
        </w:rPr>
      </w:pPr>
    </w:p>
    <w:p w14:paraId="2CF8C943" w14:textId="1DDC09D8"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2. Church Growth </w:t>
      </w:r>
    </w:p>
    <w:p w14:paraId="5F4DEB46" w14:textId="77777777" w:rsidR="006A7FB6" w:rsidRPr="00F3206B" w:rsidRDefault="006A7FB6" w:rsidP="006A7FB6">
      <w:pPr>
        <w:rPr>
          <w:sz w:val="22"/>
          <w:szCs w:val="22"/>
        </w:rPr>
      </w:pPr>
    </w:p>
    <w:p w14:paraId="4B47D7C3" w14:textId="77777777" w:rsidR="006A7FB6" w:rsidRPr="00F3206B" w:rsidRDefault="006A7FB6" w:rsidP="006A7FB6">
      <w:pPr>
        <w:rPr>
          <w:sz w:val="22"/>
          <w:szCs w:val="22"/>
        </w:rPr>
      </w:pPr>
    </w:p>
    <w:p w14:paraId="46217F2D" w14:textId="4281A884" w:rsidR="006A7FB6" w:rsidRPr="00F3206B" w:rsidRDefault="006A7FB6" w:rsidP="006A7FB6">
      <w:pPr>
        <w:rPr>
          <w:b/>
          <w:sz w:val="22"/>
          <w:szCs w:val="22"/>
        </w:rPr>
      </w:pPr>
      <w:r w:rsidRPr="00F3206B">
        <w:rPr>
          <w:b/>
          <w:sz w:val="22"/>
          <w:szCs w:val="22"/>
        </w:rPr>
        <w:t>REVIEW QUESTIONS</w:t>
      </w:r>
    </w:p>
    <w:p w14:paraId="0E18BD96" w14:textId="77777777" w:rsidR="006A7FB6" w:rsidRPr="00F3206B" w:rsidRDefault="006A7FB6" w:rsidP="006A7FB6">
      <w:pPr>
        <w:rPr>
          <w:sz w:val="22"/>
          <w:szCs w:val="22"/>
        </w:rPr>
      </w:pPr>
    </w:p>
    <w:p w14:paraId="662DEDF8" w14:textId="3ECE9F18" w:rsidR="006A7FB6" w:rsidRPr="00F3206B" w:rsidRDefault="006A7FB6" w:rsidP="006A7FB6">
      <w:pPr>
        <w:rPr>
          <w:sz w:val="22"/>
          <w:szCs w:val="22"/>
        </w:rPr>
      </w:pPr>
      <w:r w:rsidRPr="00F3206B">
        <w:rPr>
          <w:sz w:val="22"/>
          <w:szCs w:val="22"/>
        </w:rPr>
        <w:t>1. According to Dr. Bayer, what was Luke</w:t>
      </w:r>
      <w:r w:rsidR="00693199" w:rsidRPr="00F3206B">
        <w:rPr>
          <w:sz w:val="22"/>
          <w:szCs w:val="22"/>
        </w:rPr>
        <w:t>’</w:t>
      </w:r>
      <w:r w:rsidRPr="00F3206B">
        <w:rPr>
          <w:sz w:val="22"/>
          <w:szCs w:val="22"/>
        </w:rPr>
        <w:t>s purpose in writing Acts?</w:t>
      </w:r>
    </w:p>
    <w:p w14:paraId="0B0F3211" w14:textId="3E16093E" w:rsidR="006A7FB6" w:rsidRPr="00F3206B" w:rsidRDefault="006A7FB6" w:rsidP="006A7FB6">
      <w:pPr>
        <w:rPr>
          <w:sz w:val="22"/>
          <w:szCs w:val="22"/>
        </w:rPr>
      </w:pPr>
    </w:p>
    <w:p w14:paraId="61006A06" w14:textId="27E458AB" w:rsidR="006A7FB6" w:rsidRPr="00F3206B" w:rsidRDefault="006A7FB6" w:rsidP="006A7FB6">
      <w:pPr>
        <w:rPr>
          <w:sz w:val="22"/>
          <w:szCs w:val="22"/>
        </w:rPr>
      </w:pPr>
      <w:r w:rsidRPr="00F3206B">
        <w:rPr>
          <w:sz w:val="22"/>
          <w:szCs w:val="22"/>
        </w:rPr>
        <w:t xml:space="preserve">2. Dr. Bayer says that critics have often taught in recent centuries that the historical accounts in the Bible are </w:t>
      </w:r>
      <w:r w:rsidR="00693199" w:rsidRPr="00F3206B">
        <w:rPr>
          <w:sz w:val="22"/>
          <w:szCs w:val="22"/>
        </w:rPr>
        <w:t>“</w:t>
      </w:r>
      <w:r w:rsidRPr="00F3206B">
        <w:rPr>
          <w:sz w:val="22"/>
          <w:szCs w:val="22"/>
        </w:rPr>
        <w:t>___________.</w:t>
      </w:r>
      <w:r w:rsidR="00693199" w:rsidRPr="00F3206B">
        <w:rPr>
          <w:sz w:val="22"/>
          <w:szCs w:val="22"/>
        </w:rPr>
        <w:t>”</w:t>
      </w:r>
    </w:p>
    <w:p w14:paraId="67F05CB1" w14:textId="7C45DF35" w:rsidR="006A7FB6" w:rsidRPr="00F3206B" w:rsidRDefault="006A7FB6" w:rsidP="006A7FB6">
      <w:pPr>
        <w:rPr>
          <w:sz w:val="22"/>
          <w:szCs w:val="22"/>
        </w:rPr>
      </w:pPr>
    </w:p>
    <w:p w14:paraId="0B20DD74" w14:textId="3B7F6416" w:rsidR="006A7FB6" w:rsidRPr="00F3206B" w:rsidRDefault="006A7FB6" w:rsidP="006A7FB6">
      <w:pPr>
        <w:rPr>
          <w:sz w:val="22"/>
          <w:szCs w:val="22"/>
        </w:rPr>
      </w:pPr>
      <w:r w:rsidRPr="00F3206B">
        <w:rPr>
          <w:sz w:val="22"/>
          <w:szCs w:val="22"/>
        </w:rPr>
        <w:t>3. What argument does Dr. Bayer give to show that Luke intended to write real history?</w:t>
      </w:r>
    </w:p>
    <w:p w14:paraId="06DC54E1" w14:textId="206D59FE" w:rsidR="006A7FB6" w:rsidRPr="00F3206B" w:rsidRDefault="006A7FB6" w:rsidP="006A7FB6">
      <w:pPr>
        <w:rPr>
          <w:sz w:val="22"/>
          <w:szCs w:val="22"/>
        </w:rPr>
      </w:pPr>
    </w:p>
    <w:p w14:paraId="4DB0F5E2" w14:textId="27B7197B" w:rsidR="006A7FB6" w:rsidRPr="00F3206B" w:rsidRDefault="006A7FB6" w:rsidP="006A7FB6">
      <w:pPr>
        <w:rPr>
          <w:sz w:val="22"/>
          <w:szCs w:val="22"/>
        </w:rPr>
      </w:pPr>
      <w:r w:rsidRPr="00F3206B">
        <w:rPr>
          <w:sz w:val="22"/>
          <w:szCs w:val="22"/>
        </w:rPr>
        <w:t xml:space="preserve">4. Where else do we see the title </w:t>
      </w:r>
      <w:r w:rsidR="00693199" w:rsidRPr="00F3206B">
        <w:rPr>
          <w:sz w:val="22"/>
          <w:szCs w:val="22"/>
        </w:rPr>
        <w:t>“</w:t>
      </w:r>
      <w:r w:rsidRPr="00F3206B">
        <w:rPr>
          <w:sz w:val="22"/>
          <w:szCs w:val="22"/>
        </w:rPr>
        <w:t>the first of the island</w:t>
      </w:r>
      <w:r w:rsidR="00693199" w:rsidRPr="00F3206B">
        <w:rPr>
          <w:sz w:val="22"/>
          <w:szCs w:val="22"/>
        </w:rPr>
        <w:t>”</w:t>
      </w:r>
      <w:r w:rsidRPr="00F3206B">
        <w:rPr>
          <w:sz w:val="22"/>
          <w:szCs w:val="22"/>
        </w:rPr>
        <w:t xml:space="preserve"> used in antiquity besides Acts 28:7?</w:t>
      </w:r>
    </w:p>
    <w:p w14:paraId="4B8D4171" w14:textId="77777777" w:rsidR="00693199" w:rsidRPr="00F3206B" w:rsidRDefault="00693199" w:rsidP="006A7FB6">
      <w:pPr>
        <w:rPr>
          <w:sz w:val="22"/>
          <w:szCs w:val="22"/>
        </w:rPr>
      </w:pPr>
    </w:p>
    <w:p w14:paraId="59DFCA53" w14:textId="0B991DDC" w:rsidR="006A7FB6" w:rsidRPr="00F3206B" w:rsidRDefault="006A7FB6" w:rsidP="006A7FB6">
      <w:pPr>
        <w:rPr>
          <w:sz w:val="22"/>
          <w:szCs w:val="22"/>
        </w:rPr>
      </w:pPr>
      <w:r w:rsidRPr="00F3206B">
        <w:rPr>
          <w:sz w:val="22"/>
          <w:szCs w:val="22"/>
        </w:rPr>
        <w:t xml:space="preserve">5. Dr. Bayer says that Acts is </w:t>
      </w:r>
      <w:r w:rsidR="00693199" w:rsidRPr="00F3206B">
        <w:rPr>
          <w:sz w:val="22"/>
          <w:szCs w:val="22"/>
        </w:rPr>
        <w:t>“</w:t>
      </w:r>
      <w:r w:rsidRPr="00F3206B">
        <w:rPr>
          <w:sz w:val="22"/>
          <w:szCs w:val="22"/>
        </w:rPr>
        <w:t>a sort of ________ or didactic history.</w:t>
      </w:r>
      <w:r w:rsidR="00693199" w:rsidRPr="00F3206B">
        <w:rPr>
          <w:sz w:val="22"/>
          <w:szCs w:val="22"/>
        </w:rPr>
        <w:t>”</w:t>
      </w:r>
    </w:p>
    <w:p w14:paraId="7961C1B8" w14:textId="7E65D8C9" w:rsidR="006A7FB6" w:rsidRPr="00F3206B" w:rsidRDefault="006A7FB6" w:rsidP="006A7FB6">
      <w:pPr>
        <w:rPr>
          <w:sz w:val="22"/>
          <w:szCs w:val="22"/>
        </w:rPr>
      </w:pPr>
    </w:p>
    <w:p w14:paraId="36519B71" w14:textId="455541CE" w:rsidR="006A7FB6" w:rsidRPr="00F3206B" w:rsidRDefault="006A7FB6" w:rsidP="006A7FB6">
      <w:pPr>
        <w:rPr>
          <w:sz w:val="22"/>
          <w:szCs w:val="22"/>
        </w:rPr>
      </w:pPr>
      <w:r w:rsidRPr="00F3206B">
        <w:rPr>
          <w:sz w:val="22"/>
          <w:szCs w:val="22"/>
        </w:rPr>
        <w:t>6. According to Dr. Bayer, since Luke was not an apostle, what did he include in Acts to give greater authority to his account?</w:t>
      </w:r>
    </w:p>
    <w:p w14:paraId="73C51198" w14:textId="57CE646F" w:rsidR="006A7FB6" w:rsidRPr="00F3206B" w:rsidRDefault="006A7FB6" w:rsidP="006A7FB6">
      <w:pPr>
        <w:rPr>
          <w:sz w:val="22"/>
          <w:szCs w:val="22"/>
        </w:rPr>
      </w:pPr>
    </w:p>
    <w:p w14:paraId="6A40E25C" w14:textId="72CA651B" w:rsidR="006A7FB6" w:rsidRPr="00F3206B" w:rsidRDefault="006A7FB6" w:rsidP="006A7FB6">
      <w:pPr>
        <w:rPr>
          <w:sz w:val="22"/>
          <w:szCs w:val="22"/>
        </w:rPr>
      </w:pPr>
      <w:r w:rsidRPr="00F3206B">
        <w:rPr>
          <w:sz w:val="22"/>
          <w:szCs w:val="22"/>
        </w:rPr>
        <w:t>7. In the first century, were writers prone to make inaccurate historical reports of speeches?</w:t>
      </w:r>
    </w:p>
    <w:p w14:paraId="0A0BD8F5" w14:textId="77777777" w:rsidR="00693199" w:rsidRPr="00F3206B" w:rsidRDefault="00693199" w:rsidP="006A7FB6">
      <w:pPr>
        <w:rPr>
          <w:sz w:val="22"/>
          <w:szCs w:val="22"/>
        </w:rPr>
      </w:pPr>
    </w:p>
    <w:p w14:paraId="5F9841C3" w14:textId="5995C4E1" w:rsidR="006A7FB6" w:rsidRPr="00F3206B" w:rsidRDefault="006A7FB6" w:rsidP="006A7FB6">
      <w:pPr>
        <w:rPr>
          <w:sz w:val="22"/>
          <w:szCs w:val="22"/>
        </w:rPr>
      </w:pPr>
      <w:r w:rsidRPr="00F3206B">
        <w:rPr>
          <w:sz w:val="22"/>
          <w:szCs w:val="22"/>
        </w:rPr>
        <w:t>8. To what degree did Luke edit the speeches he records in Acts?</w:t>
      </w:r>
    </w:p>
    <w:p w14:paraId="6F1FB49F" w14:textId="6121E058" w:rsidR="006A7FB6" w:rsidRPr="00F3206B" w:rsidRDefault="006A7FB6" w:rsidP="006A7FB6">
      <w:pPr>
        <w:rPr>
          <w:sz w:val="22"/>
          <w:szCs w:val="22"/>
        </w:rPr>
      </w:pPr>
    </w:p>
    <w:p w14:paraId="2E612F59" w14:textId="61AEC02E" w:rsidR="006A7FB6" w:rsidRPr="00F3206B" w:rsidRDefault="006A7FB6" w:rsidP="006A7FB6">
      <w:pPr>
        <w:rPr>
          <w:sz w:val="22"/>
          <w:szCs w:val="22"/>
        </w:rPr>
      </w:pPr>
      <w:r w:rsidRPr="00F3206B">
        <w:rPr>
          <w:sz w:val="22"/>
          <w:szCs w:val="22"/>
        </w:rPr>
        <w:t>9. What story in Acts 13:7-12 teaches us that Luke appealed to deeds to support the authority of the gospel message in Acts?</w:t>
      </w:r>
    </w:p>
    <w:p w14:paraId="65983194" w14:textId="77777777" w:rsidR="00693199" w:rsidRPr="00F3206B" w:rsidRDefault="00693199" w:rsidP="006A7FB6">
      <w:pPr>
        <w:rPr>
          <w:sz w:val="22"/>
          <w:szCs w:val="22"/>
        </w:rPr>
      </w:pPr>
    </w:p>
    <w:p w14:paraId="11224762" w14:textId="080F99C1" w:rsidR="006A7FB6" w:rsidRPr="00F3206B" w:rsidRDefault="006A7FB6" w:rsidP="006A7FB6">
      <w:pPr>
        <w:rPr>
          <w:sz w:val="22"/>
          <w:szCs w:val="22"/>
        </w:rPr>
      </w:pPr>
      <w:r w:rsidRPr="00F3206B">
        <w:rPr>
          <w:sz w:val="22"/>
          <w:szCs w:val="22"/>
        </w:rPr>
        <w:t>10. How does Dr. Bayer explain the literary structural pattern of the Book of Acts?</w:t>
      </w:r>
    </w:p>
    <w:p w14:paraId="6B19441B" w14:textId="396F5068" w:rsidR="006A7FB6" w:rsidRPr="00F3206B" w:rsidRDefault="006A7FB6" w:rsidP="006A7FB6">
      <w:pPr>
        <w:rPr>
          <w:sz w:val="22"/>
          <w:szCs w:val="22"/>
        </w:rPr>
      </w:pPr>
    </w:p>
    <w:p w14:paraId="4356A0EA" w14:textId="598A29F3" w:rsidR="006A7FB6" w:rsidRPr="00F3206B" w:rsidRDefault="006A7FB6" w:rsidP="006A7FB6">
      <w:pPr>
        <w:rPr>
          <w:sz w:val="22"/>
          <w:szCs w:val="22"/>
        </w:rPr>
      </w:pPr>
      <w:r w:rsidRPr="00F3206B">
        <w:rPr>
          <w:sz w:val="22"/>
          <w:szCs w:val="22"/>
        </w:rPr>
        <w:t>11. What is the focus of all the main sections of the Book of Acts, according to Dr. Bayer?</w:t>
      </w:r>
    </w:p>
    <w:p w14:paraId="0C90E3C2" w14:textId="77777777" w:rsidR="006A7FB6" w:rsidRPr="00F3206B" w:rsidRDefault="006A7FB6" w:rsidP="006A7FB6">
      <w:pPr>
        <w:rPr>
          <w:sz w:val="22"/>
          <w:szCs w:val="22"/>
        </w:rPr>
      </w:pPr>
    </w:p>
    <w:p w14:paraId="53DCB296" w14:textId="08E46B00" w:rsidR="006A7FB6" w:rsidRPr="00F3206B" w:rsidRDefault="00E70757" w:rsidP="008245FA">
      <w:pPr>
        <w:rPr>
          <w:rFonts w:cs="Calibri"/>
          <w:b/>
          <w:sz w:val="22"/>
          <w:szCs w:val="22"/>
        </w:rPr>
      </w:pPr>
      <w:r w:rsidRPr="00F3206B">
        <w:rPr>
          <w:sz w:val="22"/>
          <w:szCs w:val="22"/>
        </w:rPr>
        <w:br w:type="page"/>
      </w:r>
      <w:r w:rsidR="008245FA" w:rsidRPr="00F3206B">
        <w:rPr>
          <w:rFonts w:cs="Calibri"/>
          <w:b/>
          <w:sz w:val="22"/>
          <w:szCs w:val="22"/>
        </w:rPr>
        <w:lastRenderedPageBreak/>
        <w:t xml:space="preserve">OUTLINE FOR TAKING NOTES on minute </w:t>
      </w:r>
      <w:r w:rsidR="008F3AEA" w:rsidRPr="00F3206B">
        <w:rPr>
          <w:rFonts w:cs="Calibri"/>
          <w:b/>
          <w:sz w:val="22"/>
          <w:szCs w:val="22"/>
        </w:rPr>
        <w:t>3</w:t>
      </w:r>
      <w:r w:rsidR="00FF2BEB">
        <w:rPr>
          <w:rFonts w:cs="Calibri"/>
          <w:b/>
          <w:sz w:val="22"/>
          <w:szCs w:val="22"/>
        </w:rPr>
        <w:t>5</w:t>
      </w:r>
      <w:r w:rsidR="008F3AEA" w:rsidRPr="00F3206B">
        <w:rPr>
          <w:rFonts w:cs="Calibri"/>
          <w:b/>
          <w:sz w:val="22"/>
          <w:szCs w:val="22"/>
        </w:rPr>
        <w:t>:</w:t>
      </w:r>
      <w:r w:rsidR="00FF2BEB">
        <w:rPr>
          <w:rFonts w:cs="Calibri"/>
          <w:b/>
          <w:sz w:val="22"/>
          <w:szCs w:val="22"/>
        </w:rPr>
        <w:t>16</w:t>
      </w:r>
      <w:r w:rsidR="008F3AEA" w:rsidRPr="00F3206B">
        <w:rPr>
          <w:rFonts w:cs="Calibri"/>
          <w:b/>
          <w:sz w:val="22"/>
          <w:szCs w:val="22"/>
        </w:rPr>
        <w:t xml:space="preserve"> </w:t>
      </w:r>
      <w:r w:rsidR="008245FA" w:rsidRPr="00F3206B">
        <w:rPr>
          <w:rFonts w:cs="Calibri"/>
          <w:b/>
          <w:sz w:val="22"/>
          <w:szCs w:val="22"/>
        </w:rPr>
        <w:t>–</w:t>
      </w:r>
      <w:r w:rsidR="008F3AEA" w:rsidRPr="00F3206B">
        <w:rPr>
          <w:rFonts w:cs="Calibri"/>
          <w:b/>
          <w:sz w:val="22"/>
          <w:szCs w:val="22"/>
        </w:rPr>
        <w:t xml:space="preserve"> 5</w:t>
      </w:r>
      <w:r w:rsidR="00FF2BEB">
        <w:rPr>
          <w:rFonts w:cs="Calibri"/>
          <w:b/>
          <w:sz w:val="22"/>
          <w:szCs w:val="22"/>
        </w:rPr>
        <w:t>8</w:t>
      </w:r>
      <w:r w:rsidR="008F3AEA" w:rsidRPr="00F3206B">
        <w:rPr>
          <w:rFonts w:cs="Calibri"/>
          <w:b/>
          <w:sz w:val="22"/>
          <w:szCs w:val="22"/>
        </w:rPr>
        <w:t>:</w:t>
      </w:r>
      <w:r w:rsidR="00FF2BEB">
        <w:rPr>
          <w:rFonts w:cs="Calibri"/>
          <w:b/>
          <w:sz w:val="22"/>
          <w:szCs w:val="22"/>
        </w:rPr>
        <w:t>54</w:t>
      </w:r>
    </w:p>
    <w:p w14:paraId="71E017D7" w14:textId="77777777" w:rsidR="008245FA" w:rsidRPr="00F3206B" w:rsidRDefault="008245FA" w:rsidP="008245FA">
      <w:pPr>
        <w:rPr>
          <w:sz w:val="22"/>
          <w:szCs w:val="22"/>
        </w:rPr>
      </w:pPr>
    </w:p>
    <w:p w14:paraId="54BC1063" w14:textId="77777777" w:rsidR="006A7FB6" w:rsidRPr="00F3206B" w:rsidRDefault="006A7FB6" w:rsidP="006A7FB6">
      <w:pPr>
        <w:rPr>
          <w:sz w:val="22"/>
          <w:szCs w:val="22"/>
        </w:rPr>
      </w:pPr>
      <w:r w:rsidRPr="00F3206B">
        <w:rPr>
          <w:sz w:val="22"/>
          <w:szCs w:val="22"/>
        </w:rPr>
        <w:t>(NOTE: It is not necessary to write down and remember the exact references for each section of Acts as you take notes.)</w:t>
      </w:r>
    </w:p>
    <w:p w14:paraId="4DCD9562" w14:textId="77777777" w:rsidR="006A7FB6" w:rsidRPr="00F3206B" w:rsidRDefault="006A7FB6" w:rsidP="006A7FB6">
      <w:pPr>
        <w:rPr>
          <w:sz w:val="22"/>
          <w:szCs w:val="22"/>
        </w:rPr>
      </w:pPr>
    </w:p>
    <w:p w14:paraId="62E8AE43" w14:textId="77777777" w:rsidR="006A7FB6" w:rsidRPr="00F3206B" w:rsidRDefault="006A7FB6" w:rsidP="006A7FB6">
      <w:pPr>
        <w:rPr>
          <w:sz w:val="22"/>
          <w:szCs w:val="22"/>
        </w:rPr>
      </w:pPr>
      <w:r w:rsidRPr="00F3206B">
        <w:rPr>
          <w:sz w:val="22"/>
          <w:szCs w:val="22"/>
        </w:rPr>
        <w:t>II. Content</w:t>
      </w:r>
    </w:p>
    <w:p w14:paraId="13721C21" w14:textId="77777777" w:rsidR="006A7FB6" w:rsidRPr="00F3206B" w:rsidRDefault="006A7FB6" w:rsidP="006A7FB6">
      <w:pPr>
        <w:rPr>
          <w:sz w:val="22"/>
          <w:szCs w:val="22"/>
        </w:rPr>
      </w:pPr>
    </w:p>
    <w:p w14:paraId="1BADE506" w14:textId="105149EE"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A. Jerusalem</w:t>
      </w:r>
    </w:p>
    <w:p w14:paraId="7937D225" w14:textId="77777777" w:rsidR="006A7FB6" w:rsidRPr="00F3206B" w:rsidRDefault="006A7FB6" w:rsidP="006A7FB6">
      <w:pPr>
        <w:rPr>
          <w:sz w:val="22"/>
          <w:szCs w:val="22"/>
        </w:rPr>
      </w:pPr>
    </w:p>
    <w:p w14:paraId="6D85D3C5" w14:textId="3990816C"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 xml:space="preserve">B. Judea and Samaria </w:t>
      </w:r>
    </w:p>
    <w:p w14:paraId="421A0FFF" w14:textId="77777777" w:rsidR="006A7FB6" w:rsidRPr="00F3206B" w:rsidRDefault="006A7FB6" w:rsidP="006A7FB6">
      <w:pPr>
        <w:rPr>
          <w:sz w:val="22"/>
          <w:szCs w:val="22"/>
        </w:rPr>
      </w:pPr>
    </w:p>
    <w:p w14:paraId="7CE484F9" w14:textId="1F190A70"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 xml:space="preserve">C. Ends of the Earth </w:t>
      </w:r>
    </w:p>
    <w:p w14:paraId="65CE2E67" w14:textId="77777777" w:rsidR="006A7FB6" w:rsidRPr="00F3206B" w:rsidRDefault="006A7FB6" w:rsidP="006A7FB6">
      <w:pPr>
        <w:rPr>
          <w:sz w:val="22"/>
          <w:szCs w:val="22"/>
        </w:rPr>
      </w:pPr>
    </w:p>
    <w:p w14:paraId="31D71FA1" w14:textId="1EB23146"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1. Phoenicia, Cyprus, </w:t>
      </w:r>
      <w:r w:rsidR="00693199" w:rsidRPr="00F3206B">
        <w:rPr>
          <w:rFonts w:asciiTheme="minorHAnsi" w:eastAsia="Times New Roman" w:hAnsiTheme="minorHAnsi"/>
          <w:sz w:val="22"/>
          <w:szCs w:val="22"/>
        </w:rPr>
        <w:t xml:space="preserve">Syrian </w:t>
      </w:r>
      <w:r w:rsidRPr="00F3206B">
        <w:rPr>
          <w:rFonts w:asciiTheme="minorHAnsi" w:eastAsia="Times New Roman" w:hAnsiTheme="minorHAnsi"/>
          <w:sz w:val="22"/>
          <w:szCs w:val="22"/>
        </w:rPr>
        <w:t xml:space="preserve">Antioch </w:t>
      </w:r>
    </w:p>
    <w:p w14:paraId="24E520C8" w14:textId="77777777" w:rsidR="006A7FB6" w:rsidRPr="00F3206B" w:rsidRDefault="006A7FB6" w:rsidP="006A7FB6">
      <w:pPr>
        <w:rPr>
          <w:sz w:val="22"/>
          <w:szCs w:val="22"/>
        </w:rPr>
      </w:pPr>
    </w:p>
    <w:p w14:paraId="05276277" w14:textId="1E3F45BA"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2. Cyprus, Phrygia, and Galatia </w:t>
      </w:r>
    </w:p>
    <w:p w14:paraId="52F91F7C" w14:textId="77777777" w:rsidR="006A7FB6" w:rsidRPr="00F3206B" w:rsidRDefault="006A7FB6" w:rsidP="006A7FB6">
      <w:pPr>
        <w:rPr>
          <w:sz w:val="22"/>
          <w:szCs w:val="22"/>
        </w:rPr>
      </w:pPr>
    </w:p>
    <w:p w14:paraId="3A39B0FD" w14:textId="351901F4"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3. Asia, Macedonia, and Achaia </w:t>
      </w:r>
    </w:p>
    <w:p w14:paraId="5247A4B0" w14:textId="77777777" w:rsidR="006A7FB6" w:rsidRPr="00F3206B" w:rsidRDefault="006A7FB6" w:rsidP="006A7FB6">
      <w:pPr>
        <w:rPr>
          <w:sz w:val="22"/>
          <w:szCs w:val="22"/>
        </w:rPr>
      </w:pPr>
    </w:p>
    <w:p w14:paraId="2185D86B" w14:textId="1B6CB7F9"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4. Rome </w:t>
      </w:r>
    </w:p>
    <w:p w14:paraId="26CC4A9A" w14:textId="77777777" w:rsidR="006A7FB6" w:rsidRPr="00F3206B" w:rsidRDefault="006A7FB6" w:rsidP="006A7FB6">
      <w:pPr>
        <w:rPr>
          <w:sz w:val="22"/>
          <w:szCs w:val="22"/>
        </w:rPr>
      </w:pPr>
    </w:p>
    <w:p w14:paraId="0656C599" w14:textId="77777777" w:rsidR="006A7FB6" w:rsidRPr="00F3206B" w:rsidRDefault="006A7FB6" w:rsidP="006A7FB6">
      <w:pPr>
        <w:rPr>
          <w:sz w:val="22"/>
          <w:szCs w:val="22"/>
        </w:rPr>
      </w:pPr>
    </w:p>
    <w:p w14:paraId="45F3D58F" w14:textId="4F87B2D5" w:rsidR="006A7FB6" w:rsidRPr="00F3206B" w:rsidRDefault="006A7FB6" w:rsidP="006A7FB6">
      <w:pPr>
        <w:rPr>
          <w:b/>
          <w:sz w:val="22"/>
          <w:szCs w:val="22"/>
        </w:rPr>
      </w:pPr>
      <w:r w:rsidRPr="00F3206B">
        <w:rPr>
          <w:b/>
          <w:sz w:val="22"/>
          <w:szCs w:val="22"/>
        </w:rPr>
        <w:t>REVIEW QUESTIONS</w:t>
      </w:r>
    </w:p>
    <w:p w14:paraId="3654B6F3" w14:textId="77777777" w:rsidR="006A7FB6" w:rsidRPr="00F3206B" w:rsidRDefault="006A7FB6" w:rsidP="006A7FB6">
      <w:pPr>
        <w:rPr>
          <w:sz w:val="22"/>
          <w:szCs w:val="22"/>
        </w:rPr>
      </w:pPr>
    </w:p>
    <w:p w14:paraId="6AFB669C" w14:textId="3007A503" w:rsidR="006A7FB6" w:rsidRPr="00F3206B" w:rsidRDefault="006A7FB6" w:rsidP="006A7FB6">
      <w:pPr>
        <w:rPr>
          <w:sz w:val="22"/>
          <w:szCs w:val="22"/>
        </w:rPr>
      </w:pPr>
      <w:r w:rsidRPr="00F3206B">
        <w:rPr>
          <w:sz w:val="22"/>
          <w:szCs w:val="22"/>
        </w:rPr>
        <w:t>1. What is the order of the main geographical areas as expressed in Acts 1:8 to refer to the expansion of the Church?</w:t>
      </w:r>
    </w:p>
    <w:p w14:paraId="499C62CF" w14:textId="32389642" w:rsidR="006A7FB6" w:rsidRPr="00F3206B" w:rsidRDefault="006A7FB6" w:rsidP="006A7FB6">
      <w:pPr>
        <w:rPr>
          <w:sz w:val="22"/>
          <w:szCs w:val="22"/>
        </w:rPr>
      </w:pPr>
    </w:p>
    <w:p w14:paraId="0F878E05" w14:textId="25299FF3" w:rsidR="006A7FB6" w:rsidRPr="00F3206B" w:rsidRDefault="006A7FB6" w:rsidP="006A7FB6">
      <w:pPr>
        <w:rPr>
          <w:sz w:val="22"/>
          <w:szCs w:val="22"/>
        </w:rPr>
      </w:pPr>
      <w:r w:rsidRPr="00F3206B">
        <w:rPr>
          <w:sz w:val="22"/>
          <w:szCs w:val="22"/>
        </w:rPr>
        <w:t xml:space="preserve">2. Describe a sign of internal growth in the </w:t>
      </w:r>
      <w:r w:rsidR="00693199" w:rsidRPr="00F3206B">
        <w:rPr>
          <w:sz w:val="22"/>
          <w:szCs w:val="22"/>
        </w:rPr>
        <w:t>C</w:t>
      </w:r>
      <w:r w:rsidRPr="00F3206B">
        <w:rPr>
          <w:sz w:val="22"/>
          <w:szCs w:val="22"/>
        </w:rPr>
        <w:t>hurch at Jerusalem in the first main section of Acts, according to Dr. Bayer?</w:t>
      </w:r>
    </w:p>
    <w:p w14:paraId="2EDD7D10" w14:textId="77777777" w:rsidR="00693199" w:rsidRPr="00F3206B" w:rsidRDefault="00693199" w:rsidP="006A7FB6">
      <w:pPr>
        <w:rPr>
          <w:sz w:val="22"/>
          <w:szCs w:val="22"/>
        </w:rPr>
      </w:pPr>
    </w:p>
    <w:p w14:paraId="2908C91D" w14:textId="52C9F678" w:rsidR="006A7FB6" w:rsidRPr="00F3206B" w:rsidRDefault="006A7FB6" w:rsidP="006A7FB6">
      <w:pPr>
        <w:rPr>
          <w:sz w:val="22"/>
          <w:szCs w:val="22"/>
        </w:rPr>
      </w:pPr>
      <w:r w:rsidRPr="00F3206B">
        <w:rPr>
          <w:sz w:val="22"/>
          <w:szCs w:val="22"/>
        </w:rPr>
        <w:t xml:space="preserve">3. What was a sign of the internal tension in the </w:t>
      </w:r>
      <w:r w:rsidR="00693199" w:rsidRPr="00F3206B">
        <w:rPr>
          <w:sz w:val="22"/>
          <w:szCs w:val="22"/>
        </w:rPr>
        <w:t>C</w:t>
      </w:r>
      <w:r w:rsidRPr="00F3206B">
        <w:rPr>
          <w:sz w:val="22"/>
          <w:szCs w:val="22"/>
        </w:rPr>
        <w:t>hurch at Jerusalem</w:t>
      </w:r>
      <w:r w:rsidR="00693199" w:rsidRPr="00F3206B">
        <w:rPr>
          <w:sz w:val="22"/>
          <w:szCs w:val="22"/>
        </w:rPr>
        <w:t>,</w:t>
      </w:r>
      <w:r w:rsidRPr="00F3206B">
        <w:rPr>
          <w:sz w:val="22"/>
          <w:szCs w:val="22"/>
        </w:rPr>
        <w:t xml:space="preserve"> in the first main section of Acts, according to Dr. Bayer?</w:t>
      </w:r>
    </w:p>
    <w:p w14:paraId="64819CA3" w14:textId="77777777" w:rsidR="00693199" w:rsidRPr="00F3206B" w:rsidRDefault="00693199" w:rsidP="006A7FB6">
      <w:pPr>
        <w:rPr>
          <w:sz w:val="22"/>
          <w:szCs w:val="22"/>
        </w:rPr>
      </w:pPr>
    </w:p>
    <w:p w14:paraId="25CCB52F" w14:textId="1725A7B4" w:rsidR="006A7FB6" w:rsidRPr="00F3206B" w:rsidRDefault="006A7FB6" w:rsidP="006A7FB6">
      <w:pPr>
        <w:rPr>
          <w:sz w:val="22"/>
          <w:szCs w:val="22"/>
        </w:rPr>
      </w:pPr>
      <w:r w:rsidRPr="00F3206B">
        <w:rPr>
          <w:sz w:val="22"/>
          <w:szCs w:val="22"/>
        </w:rPr>
        <w:t>4. What was a sign of external growth in Judea and Samaria</w:t>
      </w:r>
      <w:r w:rsidR="00693199" w:rsidRPr="00F3206B">
        <w:rPr>
          <w:sz w:val="22"/>
          <w:szCs w:val="22"/>
        </w:rPr>
        <w:t>,</w:t>
      </w:r>
      <w:r w:rsidRPr="00F3206B">
        <w:rPr>
          <w:sz w:val="22"/>
          <w:szCs w:val="22"/>
        </w:rPr>
        <w:t xml:space="preserve"> in the second main section of Acts, according to Dr. Bayer?</w:t>
      </w:r>
    </w:p>
    <w:p w14:paraId="437F1AD5" w14:textId="77777777" w:rsidR="00693199" w:rsidRPr="00F3206B" w:rsidRDefault="00693199" w:rsidP="006A7FB6">
      <w:pPr>
        <w:rPr>
          <w:sz w:val="22"/>
          <w:szCs w:val="22"/>
        </w:rPr>
      </w:pPr>
    </w:p>
    <w:p w14:paraId="3B4A2579" w14:textId="02BE8285" w:rsidR="006A7FB6" w:rsidRPr="00F3206B" w:rsidRDefault="006A7FB6" w:rsidP="006A7FB6">
      <w:pPr>
        <w:rPr>
          <w:sz w:val="22"/>
          <w:szCs w:val="22"/>
        </w:rPr>
      </w:pPr>
      <w:r w:rsidRPr="00F3206B">
        <w:rPr>
          <w:sz w:val="22"/>
          <w:szCs w:val="22"/>
        </w:rPr>
        <w:t>5. What was a sign of external opposition in Judea and Samaria, in the second main section of Acts, according to Dr. Bayer?</w:t>
      </w:r>
    </w:p>
    <w:p w14:paraId="4B5938A7" w14:textId="77777777" w:rsidR="00693199" w:rsidRPr="00F3206B" w:rsidRDefault="00693199" w:rsidP="006A7FB6">
      <w:pPr>
        <w:rPr>
          <w:sz w:val="22"/>
          <w:szCs w:val="22"/>
        </w:rPr>
      </w:pPr>
    </w:p>
    <w:p w14:paraId="7073AB1A" w14:textId="61A1E934" w:rsidR="006A7FB6" w:rsidRPr="00F3206B" w:rsidRDefault="006A7FB6" w:rsidP="006A7FB6">
      <w:pPr>
        <w:rPr>
          <w:sz w:val="22"/>
          <w:szCs w:val="22"/>
        </w:rPr>
      </w:pPr>
      <w:r w:rsidRPr="00F3206B">
        <w:rPr>
          <w:sz w:val="22"/>
          <w:szCs w:val="22"/>
        </w:rPr>
        <w:t>6. What was a sign of internal tension in Antioch of Syria, in the third main section of Acts, according to Dr. Bayer?</w:t>
      </w:r>
    </w:p>
    <w:p w14:paraId="309552D0" w14:textId="77777777" w:rsidR="00693199" w:rsidRPr="00F3206B" w:rsidRDefault="00693199" w:rsidP="006A7FB6">
      <w:pPr>
        <w:rPr>
          <w:sz w:val="22"/>
          <w:szCs w:val="22"/>
        </w:rPr>
      </w:pPr>
    </w:p>
    <w:p w14:paraId="3731C7CF" w14:textId="1B7C6C45" w:rsidR="006A7FB6" w:rsidRPr="00F3206B" w:rsidRDefault="006A7FB6" w:rsidP="006A7FB6">
      <w:pPr>
        <w:rPr>
          <w:sz w:val="22"/>
          <w:szCs w:val="22"/>
        </w:rPr>
      </w:pPr>
      <w:r w:rsidRPr="00F3206B">
        <w:rPr>
          <w:sz w:val="22"/>
          <w:szCs w:val="22"/>
        </w:rPr>
        <w:t>7. What was a sign of internal growth in Acts 15?</w:t>
      </w:r>
    </w:p>
    <w:p w14:paraId="0BCB2060" w14:textId="0E4CC9ED" w:rsidR="006A7FB6" w:rsidRPr="00F3206B" w:rsidRDefault="006A7FB6" w:rsidP="006A7FB6">
      <w:pPr>
        <w:rPr>
          <w:sz w:val="22"/>
          <w:szCs w:val="22"/>
        </w:rPr>
      </w:pPr>
    </w:p>
    <w:p w14:paraId="0AA5C3FE" w14:textId="0F5252FC" w:rsidR="006A7FB6" w:rsidRPr="00F3206B" w:rsidRDefault="006A7FB6" w:rsidP="006A7FB6">
      <w:pPr>
        <w:rPr>
          <w:sz w:val="22"/>
          <w:szCs w:val="22"/>
        </w:rPr>
      </w:pPr>
      <w:r w:rsidRPr="00F3206B">
        <w:rPr>
          <w:sz w:val="22"/>
          <w:szCs w:val="22"/>
        </w:rPr>
        <w:t>8. What reason is given for Paul and Barnabas parting company as they began the second missionary journey?</w:t>
      </w:r>
    </w:p>
    <w:p w14:paraId="6C78E634" w14:textId="77777777" w:rsidR="00693199" w:rsidRPr="00F3206B" w:rsidRDefault="00693199" w:rsidP="006A7FB6">
      <w:pPr>
        <w:rPr>
          <w:sz w:val="22"/>
          <w:szCs w:val="22"/>
        </w:rPr>
      </w:pPr>
    </w:p>
    <w:p w14:paraId="3EC673A4" w14:textId="6BEE7E29" w:rsidR="006A7FB6" w:rsidRPr="00F3206B" w:rsidRDefault="006A7FB6" w:rsidP="006A7FB6">
      <w:pPr>
        <w:rPr>
          <w:sz w:val="22"/>
          <w:szCs w:val="22"/>
        </w:rPr>
      </w:pPr>
      <w:r w:rsidRPr="00F3206B">
        <w:rPr>
          <w:sz w:val="22"/>
          <w:szCs w:val="22"/>
        </w:rPr>
        <w:t>9. What was Paul</w:t>
      </w:r>
      <w:r w:rsidR="00693199" w:rsidRPr="00F3206B">
        <w:rPr>
          <w:sz w:val="22"/>
          <w:szCs w:val="22"/>
        </w:rPr>
        <w:t>’</w:t>
      </w:r>
      <w:r w:rsidRPr="00F3206B">
        <w:rPr>
          <w:sz w:val="22"/>
          <w:szCs w:val="22"/>
        </w:rPr>
        <w:t>s position on the Gentiles keeping the laws and traditions of the Jews?</w:t>
      </w:r>
    </w:p>
    <w:p w14:paraId="64B1F8A4" w14:textId="77777777" w:rsidR="00693199" w:rsidRPr="00F3206B" w:rsidRDefault="00693199" w:rsidP="006A7FB6">
      <w:pPr>
        <w:rPr>
          <w:sz w:val="22"/>
          <w:szCs w:val="22"/>
        </w:rPr>
      </w:pPr>
    </w:p>
    <w:p w14:paraId="1C958156" w14:textId="75E038DC" w:rsidR="006A7FB6" w:rsidRPr="00F3206B" w:rsidRDefault="006A7FB6" w:rsidP="006A7FB6">
      <w:pPr>
        <w:rPr>
          <w:sz w:val="22"/>
          <w:szCs w:val="22"/>
        </w:rPr>
      </w:pPr>
      <w:r w:rsidRPr="00F3206B">
        <w:rPr>
          <w:sz w:val="22"/>
          <w:szCs w:val="22"/>
        </w:rPr>
        <w:t>10. How free was Paul to preach the gospel while he was in prison in Rome?</w:t>
      </w:r>
    </w:p>
    <w:p w14:paraId="2E8F6F4C" w14:textId="5189CA6F" w:rsidR="006A7FB6" w:rsidRPr="00F3206B" w:rsidRDefault="006A7FB6" w:rsidP="006A7FB6">
      <w:pPr>
        <w:rPr>
          <w:sz w:val="22"/>
          <w:szCs w:val="22"/>
        </w:rPr>
      </w:pPr>
    </w:p>
    <w:p w14:paraId="4FAD9325" w14:textId="35F235FA" w:rsidR="006A7FB6" w:rsidRPr="00F3206B" w:rsidRDefault="006A7FB6" w:rsidP="006A7FB6">
      <w:pPr>
        <w:rPr>
          <w:sz w:val="22"/>
          <w:szCs w:val="22"/>
        </w:rPr>
      </w:pPr>
      <w:r w:rsidRPr="00F3206B">
        <w:rPr>
          <w:sz w:val="22"/>
          <w:szCs w:val="22"/>
        </w:rPr>
        <w:t>11. List out the places Paul evangelized on his missionary journeys.</w:t>
      </w:r>
    </w:p>
    <w:p w14:paraId="50F2D8CB" w14:textId="77777777" w:rsidR="006A7FB6" w:rsidRPr="00F3206B" w:rsidRDefault="006A7FB6" w:rsidP="006A7FB6">
      <w:pPr>
        <w:rPr>
          <w:sz w:val="22"/>
          <w:szCs w:val="22"/>
        </w:rPr>
      </w:pPr>
    </w:p>
    <w:p w14:paraId="0991A961" w14:textId="64F83151" w:rsidR="006A7FB6" w:rsidRPr="00F3206B" w:rsidRDefault="006A7FB6" w:rsidP="008245FA">
      <w:pPr>
        <w:rPr>
          <w:rFonts w:cs="Calibri"/>
          <w:b/>
          <w:sz w:val="22"/>
          <w:szCs w:val="22"/>
        </w:rPr>
      </w:pPr>
      <w:r w:rsidRPr="00F3206B">
        <w:rPr>
          <w:sz w:val="22"/>
          <w:szCs w:val="22"/>
        </w:rPr>
        <w:br w:type="page"/>
      </w:r>
      <w:r w:rsidR="008245FA" w:rsidRPr="00F3206B">
        <w:rPr>
          <w:rFonts w:cs="Calibri"/>
          <w:b/>
          <w:sz w:val="22"/>
          <w:szCs w:val="22"/>
        </w:rPr>
        <w:lastRenderedPageBreak/>
        <w:t xml:space="preserve">OUTLINE FOR TAKING NOTES on minute </w:t>
      </w:r>
      <w:r w:rsidR="008F3AEA" w:rsidRPr="00F3206B">
        <w:rPr>
          <w:rFonts w:cs="Calibri"/>
          <w:b/>
          <w:sz w:val="22"/>
          <w:szCs w:val="22"/>
        </w:rPr>
        <w:t>5</w:t>
      </w:r>
      <w:r w:rsidR="00FF2BEB">
        <w:rPr>
          <w:rFonts w:cs="Calibri"/>
          <w:b/>
          <w:sz w:val="22"/>
          <w:szCs w:val="22"/>
        </w:rPr>
        <w:t>8</w:t>
      </w:r>
      <w:r w:rsidR="008F3AEA" w:rsidRPr="00F3206B">
        <w:rPr>
          <w:rFonts w:cs="Calibri"/>
          <w:b/>
          <w:sz w:val="22"/>
          <w:szCs w:val="22"/>
        </w:rPr>
        <w:t>:</w:t>
      </w:r>
      <w:r w:rsidR="00FF2BEB">
        <w:rPr>
          <w:rFonts w:cs="Calibri"/>
          <w:b/>
          <w:sz w:val="22"/>
          <w:szCs w:val="22"/>
        </w:rPr>
        <w:t>55</w:t>
      </w:r>
      <w:r w:rsidR="008F3AEA" w:rsidRPr="00F3206B">
        <w:rPr>
          <w:rFonts w:cs="Calibri"/>
          <w:b/>
          <w:sz w:val="22"/>
          <w:szCs w:val="22"/>
        </w:rPr>
        <w:t xml:space="preserve"> </w:t>
      </w:r>
      <w:r w:rsidR="008245FA" w:rsidRPr="00F3206B">
        <w:rPr>
          <w:rFonts w:cs="Calibri"/>
          <w:b/>
          <w:sz w:val="22"/>
          <w:szCs w:val="22"/>
        </w:rPr>
        <w:t>–</w:t>
      </w:r>
      <w:r w:rsidR="008F3AEA" w:rsidRPr="00F3206B">
        <w:rPr>
          <w:rFonts w:cs="Calibri"/>
          <w:b/>
          <w:sz w:val="22"/>
          <w:szCs w:val="22"/>
        </w:rPr>
        <w:t xml:space="preserve"> 1:</w:t>
      </w:r>
      <w:r w:rsidR="00FF2BEB">
        <w:rPr>
          <w:rFonts w:cs="Calibri"/>
          <w:b/>
          <w:sz w:val="22"/>
          <w:szCs w:val="22"/>
        </w:rPr>
        <w:t>3</w:t>
      </w:r>
      <w:r w:rsidR="008F3AEA" w:rsidRPr="00F3206B">
        <w:rPr>
          <w:rFonts w:cs="Calibri"/>
          <w:b/>
          <w:sz w:val="22"/>
          <w:szCs w:val="22"/>
        </w:rPr>
        <w:t>3:</w:t>
      </w:r>
      <w:r w:rsidR="00FF2BEB">
        <w:rPr>
          <w:rFonts w:cs="Calibri"/>
          <w:b/>
          <w:sz w:val="22"/>
          <w:szCs w:val="22"/>
        </w:rPr>
        <w:t>57</w:t>
      </w:r>
    </w:p>
    <w:p w14:paraId="5F55622D" w14:textId="77777777" w:rsidR="008245FA" w:rsidRPr="00F3206B" w:rsidRDefault="008245FA" w:rsidP="008245FA">
      <w:pPr>
        <w:rPr>
          <w:sz w:val="22"/>
          <w:szCs w:val="22"/>
        </w:rPr>
      </w:pPr>
    </w:p>
    <w:p w14:paraId="341B9D38" w14:textId="77777777" w:rsidR="006A7FB6" w:rsidRPr="00F3206B" w:rsidRDefault="006A7FB6" w:rsidP="006A7FB6">
      <w:pPr>
        <w:rPr>
          <w:sz w:val="22"/>
          <w:szCs w:val="22"/>
        </w:rPr>
      </w:pPr>
      <w:r w:rsidRPr="00F3206B">
        <w:rPr>
          <w:sz w:val="22"/>
          <w:szCs w:val="22"/>
        </w:rPr>
        <w:t>III. Modern Application</w:t>
      </w:r>
    </w:p>
    <w:p w14:paraId="226B42EA" w14:textId="77777777" w:rsidR="006A7FB6" w:rsidRPr="00F3206B" w:rsidRDefault="006A7FB6" w:rsidP="006A7FB6">
      <w:pPr>
        <w:rPr>
          <w:sz w:val="22"/>
          <w:szCs w:val="22"/>
        </w:rPr>
      </w:pPr>
    </w:p>
    <w:p w14:paraId="07F2CF1F" w14:textId="5ED15F07"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A. Literary Character</w:t>
      </w:r>
    </w:p>
    <w:p w14:paraId="09009003" w14:textId="77777777" w:rsidR="006A7FB6" w:rsidRPr="00F3206B" w:rsidRDefault="006A7FB6" w:rsidP="006A7FB6">
      <w:pPr>
        <w:rPr>
          <w:sz w:val="22"/>
          <w:szCs w:val="22"/>
        </w:rPr>
      </w:pPr>
    </w:p>
    <w:p w14:paraId="75A17BF5"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1. Selective </w:t>
      </w:r>
    </w:p>
    <w:p w14:paraId="4F1D6109" w14:textId="77777777" w:rsidR="006A7FB6" w:rsidRPr="00F3206B" w:rsidRDefault="006A7FB6" w:rsidP="006A7FB6">
      <w:pPr>
        <w:rPr>
          <w:sz w:val="22"/>
          <w:szCs w:val="22"/>
        </w:rPr>
      </w:pPr>
    </w:p>
    <w:p w14:paraId="35207A00"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2. Episodic </w:t>
      </w:r>
    </w:p>
    <w:p w14:paraId="39F522C6" w14:textId="77777777" w:rsidR="006A7FB6" w:rsidRPr="00F3206B" w:rsidRDefault="006A7FB6" w:rsidP="006A7FB6">
      <w:pPr>
        <w:rPr>
          <w:sz w:val="22"/>
          <w:szCs w:val="22"/>
        </w:rPr>
      </w:pPr>
    </w:p>
    <w:p w14:paraId="0C43D86E"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3. Implicit </w:t>
      </w:r>
    </w:p>
    <w:p w14:paraId="21D2A6EA" w14:textId="77777777" w:rsidR="006A7FB6" w:rsidRPr="00F3206B" w:rsidRDefault="006A7FB6" w:rsidP="006A7FB6">
      <w:pPr>
        <w:rPr>
          <w:sz w:val="22"/>
          <w:szCs w:val="22"/>
        </w:rPr>
      </w:pPr>
    </w:p>
    <w:p w14:paraId="295A2644" w14:textId="5CA61349"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B. Discontinuities</w:t>
      </w:r>
    </w:p>
    <w:p w14:paraId="027ACE95" w14:textId="77777777" w:rsidR="006A7FB6" w:rsidRPr="00F3206B" w:rsidRDefault="006A7FB6" w:rsidP="006A7FB6">
      <w:pPr>
        <w:rPr>
          <w:sz w:val="22"/>
          <w:szCs w:val="22"/>
        </w:rPr>
      </w:pPr>
    </w:p>
    <w:p w14:paraId="3C53CF5E"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1. Different Time</w:t>
      </w:r>
    </w:p>
    <w:p w14:paraId="76472D8D" w14:textId="77777777" w:rsidR="006A7FB6" w:rsidRPr="00F3206B" w:rsidRDefault="006A7FB6" w:rsidP="006A7FB6">
      <w:pPr>
        <w:rPr>
          <w:sz w:val="22"/>
          <w:szCs w:val="22"/>
        </w:rPr>
      </w:pPr>
    </w:p>
    <w:p w14:paraId="23AB7A5A"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2. Different Circumstances </w:t>
      </w:r>
    </w:p>
    <w:p w14:paraId="0481998D" w14:textId="77777777" w:rsidR="006A7FB6" w:rsidRPr="00F3206B" w:rsidRDefault="006A7FB6" w:rsidP="006A7FB6">
      <w:pPr>
        <w:rPr>
          <w:sz w:val="22"/>
          <w:szCs w:val="22"/>
        </w:rPr>
      </w:pPr>
    </w:p>
    <w:p w14:paraId="7AEC7B4E" w14:textId="3B7B6D53" w:rsidR="006A7FB6" w:rsidRPr="00F3206B" w:rsidRDefault="006A7FB6" w:rsidP="00F3206B">
      <w:pPr>
        <w:ind w:left="450"/>
        <w:rPr>
          <w:rFonts w:asciiTheme="minorHAnsi" w:eastAsia="Times New Roman" w:hAnsiTheme="minorHAnsi"/>
          <w:sz w:val="22"/>
          <w:szCs w:val="22"/>
        </w:rPr>
      </w:pPr>
      <w:r w:rsidRPr="00F3206B">
        <w:rPr>
          <w:rFonts w:asciiTheme="minorHAnsi" w:eastAsia="Times New Roman" w:hAnsiTheme="minorHAnsi"/>
          <w:sz w:val="22"/>
          <w:szCs w:val="22"/>
        </w:rPr>
        <w:t xml:space="preserve">C. Continuities </w:t>
      </w:r>
    </w:p>
    <w:p w14:paraId="5D434B4E" w14:textId="77777777" w:rsidR="006A7FB6" w:rsidRPr="00F3206B" w:rsidRDefault="006A7FB6" w:rsidP="006A7FB6">
      <w:pPr>
        <w:rPr>
          <w:sz w:val="22"/>
          <w:szCs w:val="22"/>
        </w:rPr>
      </w:pPr>
    </w:p>
    <w:p w14:paraId="79ACE5CB"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 xml:space="preserve">1. Same God </w:t>
      </w:r>
    </w:p>
    <w:p w14:paraId="78F8A39D" w14:textId="77777777" w:rsidR="006A7FB6" w:rsidRPr="00F3206B" w:rsidRDefault="006A7FB6" w:rsidP="006A7FB6">
      <w:pPr>
        <w:rPr>
          <w:sz w:val="22"/>
          <w:szCs w:val="22"/>
        </w:rPr>
      </w:pPr>
    </w:p>
    <w:p w14:paraId="75A9BC70"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2. Same Goal</w:t>
      </w:r>
    </w:p>
    <w:p w14:paraId="0BAEFF04" w14:textId="77777777" w:rsidR="006A7FB6" w:rsidRPr="00F3206B" w:rsidRDefault="006A7FB6" w:rsidP="006A7FB6">
      <w:pPr>
        <w:rPr>
          <w:sz w:val="22"/>
          <w:szCs w:val="22"/>
        </w:rPr>
      </w:pPr>
    </w:p>
    <w:p w14:paraId="5379E656" w14:textId="77777777" w:rsidR="006A7FB6" w:rsidRPr="00F3206B" w:rsidRDefault="006A7FB6" w:rsidP="00F3206B">
      <w:pPr>
        <w:ind w:left="720"/>
        <w:rPr>
          <w:rFonts w:asciiTheme="minorHAnsi" w:eastAsia="Times New Roman" w:hAnsiTheme="minorHAnsi"/>
          <w:sz w:val="22"/>
          <w:szCs w:val="22"/>
        </w:rPr>
      </w:pPr>
      <w:r w:rsidRPr="00F3206B">
        <w:rPr>
          <w:rFonts w:asciiTheme="minorHAnsi" w:eastAsia="Times New Roman" w:hAnsiTheme="minorHAnsi"/>
          <w:sz w:val="22"/>
          <w:szCs w:val="22"/>
        </w:rPr>
        <w:t>3. Same Gospel</w:t>
      </w:r>
    </w:p>
    <w:p w14:paraId="06865FB1" w14:textId="77777777" w:rsidR="006A7FB6" w:rsidRPr="00F3206B" w:rsidRDefault="006A7FB6" w:rsidP="006A7FB6">
      <w:pPr>
        <w:rPr>
          <w:sz w:val="22"/>
          <w:szCs w:val="22"/>
        </w:rPr>
      </w:pPr>
    </w:p>
    <w:p w14:paraId="6C11B2BC" w14:textId="77777777" w:rsidR="006A7FB6" w:rsidRPr="00F3206B" w:rsidRDefault="006A7FB6" w:rsidP="006A7FB6">
      <w:pPr>
        <w:rPr>
          <w:sz w:val="22"/>
          <w:szCs w:val="22"/>
        </w:rPr>
      </w:pPr>
      <w:r w:rsidRPr="00F3206B">
        <w:rPr>
          <w:sz w:val="22"/>
          <w:szCs w:val="22"/>
        </w:rPr>
        <w:t xml:space="preserve">Conclusion </w:t>
      </w:r>
    </w:p>
    <w:p w14:paraId="7E02C14A" w14:textId="77777777" w:rsidR="006A7FB6" w:rsidRPr="00F3206B" w:rsidRDefault="006A7FB6" w:rsidP="006A7FB6">
      <w:pPr>
        <w:rPr>
          <w:sz w:val="22"/>
          <w:szCs w:val="22"/>
        </w:rPr>
      </w:pPr>
    </w:p>
    <w:p w14:paraId="4ABE42C5" w14:textId="77777777" w:rsidR="006A7FB6" w:rsidRPr="00F3206B" w:rsidRDefault="006A7FB6" w:rsidP="006A7FB6">
      <w:pPr>
        <w:rPr>
          <w:sz w:val="22"/>
          <w:szCs w:val="22"/>
        </w:rPr>
      </w:pPr>
    </w:p>
    <w:p w14:paraId="29F5A297" w14:textId="0BF7C92B" w:rsidR="006A7FB6" w:rsidRPr="00F3206B" w:rsidRDefault="006A7FB6" w:rsidP="006A7FB6">
      <w:pPr>
        <w:rPr>
          <w:b/>
          <w:sz w:val="22"/>
          <w:szCs w:val="22"/>
        </w:rPr>
      </w:pPr>
      <w:r w:rsidRPr="00F3206B">
        <w:rPr>
          <w:b/>
          <w:sz w:val="22"/>
          <w:szCs w:val="22"/>
        </w:rPr>
        <w:t>REVIEW QUESTIONS</w:t>
      </w:r>
    </w:p>
    <w:p w14:paraId="60C2F0D2" w14:textId="77777777" w:rsidR="006A7FB6" w:rsidRPr="00F3206B" w:rsidRDefault="006A7FB6" w:rsidP="006A7FB6">
      <w:pPr>
        <w:rPr>
          <w:sz w:val="22"/>
          <w:szCs w:val="22"/>
        </w:rPr>
      </w:pPr>
    </w:p>
    <w:p w14:paraId="319D8EDE" w14:textId="3BED3ABB" w:rsidR="006A7FB6" w:rsidRPr="00F3206B" w:rsidRDefault="006A7FB6" w:rsidP="006A7FB6">
      <w:pPr>
        <w:rPr>
          <w:sz w:val="22"/>
          <w:szCs w:val="22"/>
        </w:rPr>
      </w:pPr>
      <w:r w:rsidRPr="00F3206B">
        <w:rPr>
          <w:sz w:val="22"/>
          <w:szCs w:val="22"/>
        </w:rPr>
        <w:t>1. In what ways was Luke selective in his writing of Acts?</w:t>
      </w:r>
    </w:p>
    <w:p w14:paraId="4046EB5A" w14:textId="77777777" w:rsidR="00693199" w:rsidRPr="00F3206B" w:rsidRDefault="00693199" w:rsidP="006A7FB6">
      <w:pPr>
        <w:rPr>
          <w:sz w:val="22"/>
          <w:szCs w:val="22"/>
        </w:rPr>
      </w:pPr>
    </w:p>
    <w:p w14:paraId="09F36733" w14:textId="67AE0A83" w:rsidR="006A7FB6" w:rsidRPr="00F3206B" w:rsidRDefault="006A7FB6" w:rsidP="006A7FB6">
      <w:pPr>
        <w:rPr>
          <w:sz w:val="22"/>
          <w:szCs w:val="22"/>
        </w:rPr>
      </w:pPr>
      <w:r w:rsidRPr="00F3206B">
        <w:rPr>
          <w:sz w:val="22"/>
          <w:szCs w:val="22"/>
        </w:rPr>
        <w:t>2. What does Dr. Bayer mean when he says that Luke</w:t>
      </w:r>
      <w:r w:rsidR="00693199" w:rsidRPr="00F3206B">
        <w:rPr>
          <w:sz w:val="22"/>
          <w:szCs w:val="22"/>
        </w:rPr>
        <w:t>’</w:t>
      </w:r>
      <w:r w:rsidRPr="00F3206B">
        <w:rPr>
          <w:sz w:val="22"/>
          <w:szCs w:val="22"/>
        </w:rPr>
        <w:t xml:space="preserve">s writing in Acts is </w:t>
      </w:r>
      <w:r w:rsidR="00693199" w:rsidRPr="00F3206B">
        <w:rPr>
          <w:sz w:val="22"/>
          <w:szCs w:val="22"/>
        </w:rPr>
        <w:t>“</w:t>
      </w:r>
      <w:r w:rsidRPr="00F3206B">
        <w:rPr>
          <w:sz w:val="22"/>
          <w:szCs w:val="22"/>
        </w:rPr>
        <w:t>episodic</w:t>
      </w:r>
      <w:r w:rsidR="00693199" w:rsidRPr="00F3206B">
        <w:rPr>
          <w:sz w:val="22"/>
          <w:szCs w:val="22"/>
        </w:rPr>
        <w:t>”</w:t>
      </w:r>
      <w:r w:rsidRPr="00F3206B">
        <w:rPr>
          <w:sz w:val="22"/>
          <w:szCs w:val="22"/>
        </w:rPr>
        <w:t>?</w:t>
      </w:r>
    </w:p>
    <w:p w14:paraId="01A81673" w14:textId="77777777" w:rsidR="00693199" w:rsidRPr="00F3206B" w:rsidRDefault="00693199" w:rsidP="006A7FB6">
      <w:pPr>
        <w:rPr>
          <w:sz w:val="22"/>
          <w:szCs w:val="22"/>
        </w:rPr>
      </w:pPr>
    </w:p>
    <w:p w14:paraId="54B5D75E" w14:textId="19ADF996" w:rsidR="006A7FB6" w:rsidRPr="00F3206B" w:rsidRDefault="006A7FB6" w:rsidP="006A7FB6">
      <w:pPr>
        <w:rPr>
          <w:sz w:val="22"/>
          <w:szCs w:val="22"/>
        </w:rPr>
      </w:pPr>
      <w:r w:rsidRPr="00F3206B">
        <w:rPr>
          <w:sz w:val="22"/>
          <w:szCs w:val="22"/>
        </w:rPr>
        <w:t xml:space="preserve">3. What is the difference between </w:t>
      </w:r>
      <w:r w:rsidR="00693199" w:rsidRPr="00F3206B">
        <w:rPr>
          <w:sz w:val="22"/>
          <w:szCs w:val="22"/>
        </w:rPr>
        <w:t>“</w:t>
      </w:r>
      <w:r w:rsidRPr="00F3206B">
        <w:rPr>
          <w:sz w:val="22"/>
          <w:szCs w:val="22"/>
        </w:rPr>
        <w:t>argumentative</w:t>
      </w:r>
      <w:r w:rsidR="00693199" w:rsidRPr="00F3206B">
        <w:rPr>
          <w:sz w:val="22"/>
          <w:szCs w:val="22"/>
        </w:rPr>
        <w:t>”</w:t>
      </w:r>
      <w:r w:rsidRPr="00F3206B">
        <w:rPr>
          <w:sz w:val="22"/>
          <w:szCs w:val="22"/>
        </w:rPr>
        <w:t xml:space="preserve"> discourse and </w:t>
      </w:r>
      <w:r w:rsidR="00693199" w:rsidRPr="00F3206B">
        <w:rPr>
          <w:sz w:val="22"/>
          <w:szCs w:val="22"/>
        </w:rPr>
        <w:t>“</w:t>
      </w:r>
      <w:r w:rsidRPr="00F3206B">
        <w:rPr>
          <w:sz w:val="22"/>
          <w:szCs w:val="22"/>
        </w:rPr>
        <w:t>narrative</w:t>
      </w:r>
      <w:r w:rsidR="00693199" w:rsidRPr="00F3206B">
        <w:rPr>
          <w:sz w:val="22"/>
          <w:szCs w:val="22"/>
        </w:rPr>
        <w:t>”</w:t>
      </w:r>
      <w:r w:rsidRPr="00F3206B">
        <w:rPr>
          <w:sz w:val="22"/>
          <w:szCs w:val="22"/>
        </w:rPr>
        <w:t xml:space="preserve"> discourse, as Dr. Bayer explains?</w:t>
      </w:r>
    </w:p>
    <w:p w14:paraId="6E9AA7EE" w14:textId="77777777" w:rsidR="00693199" w:rsidRPr="00F3206B" w:rsidRDefault="00693199" w:rsidP="006A7FB6">
      <w:pPr>
        <w:rPr>
          <w:sz w:val="22"/>
          <w:szCs w:val="22"/>
        </w:rPr>
      </w:pPr>
    </w:p>
    <w:p w14:paraId="20DC27BA" w14:textId="057B231B" w:rsidR="006A7FB6" w:rsidRPr="00F3206B" w:rsidRDefault="006A7FB6" w:rsidP="006A7FB6">
      <w:pPr>
        <w:rPr>
          <w:sz w:val="22"/>
          <w:szCs w:val="22"/>
        </w:rPr>
      </w:pPr>
      <w:r w:rsidRPr="00F3206B">
        <w:rPr>
          <w:sz w:val="22"/>
          <w:szCs w:val="22"/>
        </w:rPr>
        <w:t>4. What are the possible signs that would enable us to infer that an example of something narrated in Acts should be followed as a good example?</w:t>
      </w:r>
    </w:p>
    <w:p w14:paraId="2C554333" w14:textId="77777777" w:rsidR="00693199" w:rsidRPr="00F3206B" w:rsidRDefault="00693199" w:rsidP="006A7FB6">
      <w:pPr>
        <w:rPr>
          <w:sz w:val="22"/>
          <w:szCs w:val="22"/>
        </w:rPr>
      </w:pPr>
    </w:p>
    <w:p w14:paraId="720F0CCE" w14:textId="50A6E15F" w:rsidR="006A7FB6" w:rsidRPr="00F3206B" w:rsidRDefault="006A7FB6" w:rsidP="006A7FB6">
      <w:pPr>
        <w:rPr>
          <w:sz w:val="22"/>
          <w:szCs w:val="22"/>
        </w:rPr>
      </w:pPr>
      <w:r w:rsidRPr="00F3206B">
        <w:rPr>
          <w:sz w:val="22"/>
          <w:szCs w:val="22"/>
        </w:rPr>
        <w:t>5. Summarize Dr. Bayer</w:t>
      </w:r>
      <w:r w:rsidR="00693199" w:rsidRPr="00F3206B">
        <w:rPr>
          <w:sz w:val="22"/>
          <w:szCs w:val="22"/>
        </w:rPr>
        <w:t>’</w:t>
      </w:r>
      <w:r w:rsidRPr="00F3206B">
        <w:rPr>
          <w:sz w:val="22"/>
          <w:szCs w:val="22"/>
        </w:rPr>
        <w:t>s teaching regarding apostles.</w:t>
      </w:r>
    </w:p>
    <w:p w14:paraId="4E214F9D" w14:textId="77777777" w:rsidR="00693199" w:rsidRPr="00F3206B" w:rsidRDefault="00693199" w:rsidP="006A7FB6">
      <w:pPr>
        <w:rPr>
          <w:sz w:val="22"/>
          <w:szCs w:val="22"/>
        </w:rPr>
      </w:pPr>
    </w:p>
    <w:p w14:paraId="1B74186B" w14:textId="2878256D" w:rsidR="006A7FB6" w:rsidRPr="00F3206B" w:rsidRDefault="006A7FB6" w:rsidP="006A7FB6">
      <w:pPr>
        <w:rPr>
          <w:sz w:val="22"/>
          <w:szCs w:val="22"/>
        </w:rPr>
      </w:pPr>
      <w:r w:rsidRPr="00F3206B">
        <w:rPr>
          <w:sz w:val="22"/>
          <w:szCs w:val="22"/>
        </w:rPr>
        <w:t>6. Summarize Dr. Bayer</w:t>
      </w:r>
      <w:r w:rsidR="00693199" w:rsidRPr="00F3206B">
        <w:rPr>
          <w:sz w:val="22"/>
          <w:szCs w:val="22"/>
        </w:rPr>
        <w:t>’</w:t>
      </w:r>
      <w:r w:rsidRPr="00F3206B">
        <w:rPr>
          <w:sz w:val="22"/>
          <w:szCs w:val="22"/>
        </w:rPr>
        <w:t>s teaching regarding the outpouring of the Holy Spirit on the Day of Pentecost.</w:t>
      </w:r>
    </w:p>
    <w:p w14:paraId="498F93FB" w14:textId="77777777" w:rsidR="00693199" w:rsidRPr="00F3206B" w:rsidRDefault="00693199" w:rsidP="006A7FB6">
      <w:pPr>
        <w:rPr>
          <w:sz w:val="22"/>
          <w:szCs w:val="22"/>
        </w:rPr>
      </w:pPr>
    </w:p>
    <w:p w14:paraId="66D24F2A" w14:textId="6B0BCD7D" w:rsidR="006A7FB6" w:rsidRPr="00F3206B" w:rsidRDefault="006A7FB6" w:rsidP="006A7FB6">
      <w:pPr>
        <w:rPr>
          <w:sz w:val="22"/>
          <w:szCs w:val="22"/>
        </w:rPr>
      </w:pPr>
      <w:r w:rsidRPr="00F3206B">
        <w:rPr>
          <w:sz w:val="22"/>
          <w:szCs w:val="22"/>
        </w:rPr>
        <w:t>7. Summarize Dr. Bayer</w:t>
      </w:r>
      <w:r w:rsidR="00693199" w:rsidRPr="00F3206B">
        <w:rPr>
          <w:sz w:val="22"/>
          <w:szCs w:val="22"/>
        </w:rPr>
        <w:t>’</w:t>
      </w:r>
      <w:r w:rsidRPr="00F3206B">
        <w:rPr>
          <w:sz w:val="22"/>
          <w:szCs w:val="22"/>
        </w:rPr>
        <w:t>s view concerning the pattern in Acts of meeting in homes?</w:t>
      </w:r>
    </w:p>
    <w:p w14:paraId="64288904" w14:textId="77777777" w:rsidR="00693199" w:rsidRPr="00F3206B" w:rsidRDefault="00693199" w:rsidP="006A7FB6">
      <w:pPr>
        <w:rPr>
          <w:sz w:val="22"/>
          <w:szCs w:val="22"/>
        </w:rPr>
      </w:pPr>
    </w:p>
    <w:p w14:paraId="3926E68E" w14:textId="4A2168A2" w:rsidR="006A7FB6" w:rsidRPr="00F3206B" w:rsidRDefault="006A7FB6" w:rsidP="006A7FB6">
      <w:pPr>
        <w:rPr>
          <w:sz w:val="22"/>
          <w:szCs w:val="22"/>
        </w:rPr>
      </w:pPr>
      <w:r w:rsidRPr="00F3206B">
        <w:rPr>
          <w:sz w:val="22"/>
          <w:szCs w:val="22"/>
        </w:rPr>
        <w:lastRenderedPageBreak/>
        <w:t>8. What argument does Dr. Bayer give to show that the account of sharing properties and resources in the early Church is not necessarily normative for us today?</w:t>
      </w:r>
    </w:p>
    <w:p w14:paraId="499A06EF" w14:textId="77777777" w:rsidR="00917807" w:rsidRPr="00FF461C" w:rsidRDefault="00917807" w:rsidP="00E70757">
      <w:pPr>
        <w:rPr>
          <w:sz w:val="20"/>
          <w:szCs w:val="20"/>
        </w:rPr>
      </w:pPr>
    </w:p>
    <w:sectPr w:rsidR="00917807" w:rsidRPr="00FF461C" w:rsidSect="000F5700">
      <w:headerReference w:type="even" r:id="rId6"/>
      <w:headerReference w:type="default" r:id="rId7"/>
      <w:footerReference w:type="even" r:id="rId8"/>
      <w:footerReference w:type="default" r:id="rId9"/>
      <w:headerReference w:type="first" r:id="rId10"/>
      <w:footerReference w:type="first" r:id="rId11"/>
      <w:pgSz w:w="12240" w:h="15840"/>
      <w:pgMar w:top="1440" w:right="1502" w:bottom="1440" w:left="15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3A113" w14:textId="77777777" w:rsidR="00E532C1" w:rsidRDefault="00E532C1" w:rsidP="000F5700">
      <w:r>
        <w:separator/>
      </w:r>
    </w:p>
  </w:endnote>
  <w:endnote w:type="continuationSeparator" w:id="0">
    <w:p w14:paraId="72EDD3C0" w14:textId="77777777" w:rsidR="00E532C1" w:rsidRDefault="00E532C1" w:rsidP="000F5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39439505"/>
      <w:docPartObj>
        <w:docPartGallery w:val="Page Numbers (Bottom of Page)"/>
        <w:docPartUnique/>
      </w:docPartObj>
    </w:sdtPr>
    <w:sdtContent>
      <w:p w14:paraId="631A53EF" w14:textId="64CDCCB7" w:rsidR="000F5700" w:rsidRDefault="000F5700"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94A61D" w14:textId="77777777" w:rsidR="000F5700" w:rsidRDefault="000F57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sz w:val="20"/>
        <w:szCs w:val="20"/>
      </w:rPr>
      <w:id w:val="1338050322"/>
      <w:docPartObj>
        <w:docPartGallery w:val="Page Numbers (Bottom of Page)"/>
        <w:docPartUnique/>
      </w:docPartObj>
    </w:sdtPr>
    <w:sdtContent>
      <w:p w14:paraId="40A93B35" w14:textId="2A1B2BA4" w:rsidR="000F5700" w:rsidRPr="000F5700" w:rsidRDefault="000F5700" w:rsidP="005862A5">
        <w:pPr>
          <w:pStyle w:val="Footer"/>
          <w:framePr w:wrap="none" w:vAnchor="text" w:hAnchor="margin" w:xAlign="center" w:y="1"/>
          <w:rPr>
            <w:rStyle w:val="PageNumber"/>
            <w:sz w:val="20"/>
            <w:szCs w:val="20"/>
          </w:rPr>
        </w:pPr>
        <w:r w:rsidRPr="000F5700">
          <w:rPr>
            <w:rStyle w:val="PageNumber"/>
            <w:sz w:val="20"/>
            <w:szCs w:val="20"/>
          </w:rPr>
          <w:fldChar w:fldCharType="begin"/>
        </w:r>
        <w:r w:rsidRPr="000F5700">
          <w:rPr>
            <w:rStyle w:val="PageNumber"/>
            <w:sz w:val="20"/>
            <w:szCs w:val="20"/>
          </w:rPr>
          <w:instrText xml:space="preserve"> PAGE </w:instrText>
        </w:r>
        <w:r w:rsidRPr="000F5700">
          <w:rPr>
            <w:rStyle w:val="PageNumber"/>
            <w:sz w:val="20"/>
            <w:szCs w:val="20"/>
          </w:rPr>
          <w:fldChar w:fldCharType="separate"/>
        </w:r>
        <w:r w:rsidRPr="000F5700">
          <w:rPr>
            <w:rStyle w:val="PageNumber"/>
            <w:noProof/>
            <w:sz w:val="20"/>
            <w:szCs w:val="20"/>
          </w:rPr>
          <w:t>2</w:t>
        </w:r>
        <w:r w:rsidRPr="000F5700">
          <w:rPr>
            <w:rStyle w:val="PageNumber"/>
            <w:sz w:val="20"/>
            <w:szCs w:val="20"/>
          </w:rPr>
          <w:fldChar w:fldCharType="end"/>
        </w:r>
      </w:p>
    </w:sdtContent>
  </w:sdt>
  <w:p w14:paraId="449977BE" w14:textId="77777777" w:rsidR="000F5700" w:rsidRDefault="000F5700" w:rsidP="000F5700">
    <w:pPr>
      <w:pStyle w:val="Footer"/>
      <w:jc w:val="center"/>
      <w:rPr>
        <w:rFonts w:cs="Arial"/>
        <w:i/>
        <w:szCs w:val="20"/>
      </w:rPr>
    </w:pPr>
  </w:p>
  <w:p w14:paraId="4BD368F7" w14:textId="5501E420" w:rsidR="000F5700" w:rsidRPr="000F5700" w:rsidRDefault="000F5700" w:rsidP="000F5700">
    <w:pPr>
      <w:pStyle w:val="Footer"/>
      <w:jc w:val="center"/>
      <w:rPr>
        <w:sz w:val="20"/>
        <w:szCs w:val="20"/>
      </w:rPr>
    </w:pPr>
    <w:r w:rsidRPr="000F5700">
      <w:rPr>
        <w:rFonts w:cs="Arial"/>
        <w:i/>
        <w:sz w:val="20"/>
        <w:szCs w:val="20"/>
      </w:rPr>
      <w:t>For other resources, please visit Third Millennium Ministries at thirdmill.org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86159" w14:textId="77777777" w:rsidR="000F5700" w:rsidRDefault="000F5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921ED" w14:textId="77777777" w:rsidR="00E532C1" w:rsidRDefault="00E532C1" w:rsidP="000F5700">
      <w:r>
        <w:separator/>
      </w:r>
    </w:p>
  </w:footnote>
  <w:footnote w:type="continuationSeparator" w:id="0">
    <w:p w14:paraId="2C673BA3" w14:textId="77777777" w:rsidR="00E532C1" w:rsidRDefault="00E532C1" w:rsidP="000F5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BC532" w14:textId="77777777" w:rsidR="000F5700" w:rsidRDefault="000F5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60911" w14:textId="77777777" w:rsidR="000F5700" w:rsidRDefault="000F5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951CF" w14:textId="77777777" w:rsidR="000F5700" w:rsidRDefault="000F57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80F"/>
    <w:rsid w:val="00051D99"/>
    <w:rsid w:val="000F5700"/>
    <w:rsid w:val="00171F1E"/>
    <w:rsid w:val="001A4B86"/>
    <w:rsid w:val="002260F9"/>
    <w:rsid w:val="003D6404"/>
    <w:rsid w:val="003F4B43"/>
    <w:rsid w:val="00474B34"/>
    <w:rsid w:val="00693199"/>
    <w:rsid w:val="006A7FB6"/>
    <w:rsid w:val="006C15E0"/>
    <w:rsid w:val="008245FA"/>
    <w:rsid w:val="00843950"/>
    <w:rsid w:val="008F3AEA"/>
    <w:rsid w:val="00917807"/>
    <w:rsid w:val="00960D61"/>
    <w:rsid w:val="00BE5480"/>
    <w:rsid w:val="00DC5AFE"/>
    <w:rsid w:val="00E532C1"/>
    <w:rsid w:val="00E70757"/>
    <w:rsid w:val="00E83881"/>
    <w:rsid w:val="00E8680F"/>
    <w:rsid w:val="00F3206B"/>
    <w:rsid w:val="00F8265E"/>
    <w:rsid w:val="00FF2BEB"/>
    <w:rsid w:val="00FF4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A991"/>
  <w15:chartTrackingRefBased/>
  <w15:docId w15:val="{C049545B-3090-4D01-97D8-F4D79AB72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84CEE"/>
    <w:rPr>
      <w:rFonts w:ascii="Consolas" w:hAnsi="Consolas" w:cs="Consolas"/>
      <w:sz w:val="21"/>
      <w:szCs w:val="21"/>
    </w:rPr>
  </w:style>
  <w:style w:type="character" w:customStyle="1" w:styleId="PlainTextChar">
    <w:name w:val="Plain Text Char"/>
    <w:link w:val="PlainText"/>
    <w:uiPriority w:val="99"/>
    <w:rsid w:val="00A84CEE"/>
    <w:rPr>
      <w:rFonts w:ascii="Consolas" w:hAnsi="Consolas" w:cs="Consolas"/>
      <w:sz w:val="21"/>
      <w:szCs w:val="21"/>
    </w:rPr>
  </w:style>
  <w:style w:type="paragraph" w:styleId="Header">
    <w:name w:val="header"/>
    <w:basedOn w:val="Normal"/>
    <w:link w:val="HeaderChar"/>
    <w:uiPriority w:val="99"/>
    <w:unhideWhenUsed/>
    <w:rsid w:val="000F5700"/>
    <w:pPr>
      <w:tabs>
        <w:tab w:val="center" w:pos="4680"/>
        <w:tab w:val="right" w:pos="9360"/>
      </w:tabs>
    </w:pPr>
  </w:style>
  <w:style w:type="character" w:customStyle="1" w:styleId="HeaderChar">
    <w:name w:val="Header Char"/>
    <w:basedOn w:val="DefaultParagraphFont"/>
    <w:link w:val="Header"/>
    <w:uiPriority w:val="99"/>
    <w:rsid w:val="000F5700"/>
    <w:rPr>
      <w:sz w:val="24"/>
      <w:szCs w:val="24"/>
    </w:rPr>
  </w:style>
  <w:style w:type="paragraph" w:styleId="Footer">
    <w:name w:val="footer"/>
    <w:basedOn w:val="Normal"/>
    <w:link w:val="FooterChar"/>
    <w:unhideWhenUsed/>
    <w:rsid w:val="000F5700"/>
    <w:pPr>
      <w:tabs>
        <w:tab w:val="center" w:pos="4680"/>
        <w:tab w:val="right" w:pos="9360"/>
      </w:tabs>
    </w:pPr>
  </w:style>
  <w:style w:type="character" w:customStyle="1" w:styleId="FooterChar">
    <w:name w:val="Footer Char"/>
    <w:basedOn w:val="DefaultParagraphFont"/>
    <w:link w:val="Footer"/>
    <w:rsid w:val="000F5700"/>
    <w:rPr>
      <w:sz w:val="24"/>
      <w:szCs w:val="24"/>
    </w:rPr>
  </w:style>
  <w:style w:type="character" w:styleId="PageNumber">
    <w:name w:val="page number"/>
    <w:basedOn w:val="DefaultParagraphFont"/>
    <w:uiPriority w:val="99"/>
    <w:semiHidden/>
    <w:unhideWhenUsed/>
    <w:rsid w:val="000F5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Scott Simmons</cp:lastModifiedBy>
  <cp:revision>8</cp:revision>
  <dcterms:created xsi:type="dcterms:W3CDTF">2021-02-12T20:36:00Z</dcterms:created>
  <dcterms:modified xsi:type="dcterms:W3CDTF">2024-07-16T17:39:00Z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aefe929d9bdf3559f356ce098baa79d0ca633141dbf89c7ad5ed988fadf2a418</vt:lpwstr>
  </property>
</Properties>
</file>