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56E9A" w14:textId="77777777" w:rsidR="00FD5D72" w:rsidRPr="00B42124" w:rsidRDefault="00FD5D72" w:rsidP="00FD5D72">
      <w:pPr>
        <w:autoSpaceDE w:val="0"/>
        <w:autoSpaceDN w:val="0"/>
        <w:adjustRightInd w:val="0"/>
        <w:rPr>
          <w:rFonts w:ascii="Calibri" w:hAnsi="Calibri" w:cs="Calibri"/>
          <w:b/>
          <w:color w:val="2E74B5"/>
          <w:sz w:val="32"/>
          <w:szCs w:val="32"/>
        </w:rPr>
      </w:pPr>
      <w:r w:rsidRPr="00B42124">
        <w:rPr>
          <w:rFonts w:ascii="Calibri" w:hAnsi="Calibri" w:cs="Calibri"/>
          <w:b/>
          <w:color w:val="2E74B5"/>
          <w:sz w:val="32"/>
          <w:szCs w:val="32"/>
        </w:rPr>
        <w:t xml:space="preserve">Study Guide </w:t>
      </w:r>
    </w:p>
    <w:p w14:paraId="431FC128" w14:textId="77777777" w:rsidR="00874780" w:rsidRPr="00B42124" w:rsidRDefault="00874780" w:rsidP="00874780">
      <w:pPr>
        <w:autoSpaceDE w:val="0"/>
        <w:autoSpaceDN w:val="0"/>
        <w:adjustRightInd w:val="0"/>
        <w:rPr>
          <w:rFonts w:ascii="Calibri" w:hAnsi="Calibri" w:cs="Calibri"/>
          <w:b/>
          <w:color w:val="2E74B5"/>
          <w:sz w:val="32"/>
          <w:szCs w:val="32"/>
        </w:rPr>
      </w:pPr>
      <w:r>
        <w:rPr>
          <w:rFonts w:ascii="Calibri" w:hAnsi="Calibri" w:cs="Calibri"/>
          <w:b/>
          <w:color w:val="2E74B5"/>
          <w:sz w:val="32"/>
          <w:szCs w:val="32"/>
        </w:rPr>
        <w:t>Biblical Foundations</w:t>
      </w:r>
    </w:p>
    <w:p w14:paraId="53DA3322" w14:textId="2B30D999" w:rsidR="00FD5D72" w:rsidRDefault="00FD5D72" w:rsidP="00FD5D72">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Four</w:t>
      </w:r>
      <w:r w:rsidRPr="00B42124">
        <w:rPr>
          <w:rFonts w:ascii="Calibri" w:hAnsi="Calibri" w:cs="Calibri"/>
          <w:b/>
          <w:color w:val="2E74B5"/>
          <w:sz w:val="32"/>
          <w:szCs w:val="32"/>
        </w:rPr>
        <w:t xml:space="preserve"> </w:t>
      </w:r>
      <w:r w:rsidR="007C02AE">
        <w:rPr>
          <w:rFonts w:ascii="Calibri" w:hAnsi="Calibri" w:cs="Calibri"/>
          <w:b/>
          <w:color w:val="2E74B5"/>
          <w:sz w:val="32"/>
          <w:szCs w:val="32"/>
        </w:rPr>
        <w:t xml:space="preserve">– </w:t>
      </w:r>
      <w:r>
        <w:rPr>
          <w:rFonts w:ascii="Calibri" w:hAnsi="Calibri" w:cs="Calibri"/>
          <w:b/>
          <w:color w:val="2E74B5"/>
          <w:sz w:val="32"/>
          <w:szCs w:val="32"/>
        </w:rPr>
        <w:t>The Gospel of Luke</w:t>
      </w:r>
    </w:p>
    <w:p w14:paraId="74E878D0" w14:textId="77777777" w:rsidR="00FD5D72" w:rsidRPr="00B42124" w:rsidRDefault="00FD5D72" w:rsidP="00FD5D72">
      <w:pPr>
        <w:pStyle w:val="PlainText"/>
      </w:pPr>
    </w:p>
    <w:p w14:paraId="156FBF1F" w14:textId="77777777" w:rsidR="00FD5D72" w:rsidRPr="007C02AE" w:rsidRDefault="00FD5D72" w:rsidP="007C02AE">
      <w:pPr>
        <w:jc w:val="both"/>
        <w:rPr>
          <w:rFonts w:cs="Calibri"/>
          <w:sz w:val="22"/>
          <w:szCs w:val="22"/>
        </w:rPr>
      </w:pPr>
      <w:r w:rsidRPr="007C02AE">
        <w:rPr>
          <w:rFonts w:cs="Calibri"/>
          <w:sz w:val="22"/>
          <w:szCs w:val="22"/>
        </w:rPr>
        <w:t xml:space="preserve">Instructions: Each study guide is divided into sections with time codes that correspond to the main categories covered in each module. Sections contain two main components: </w:t>
      </w:r>
      <w:proofErr w:type="gramStart"/>
      <w:r w:rsidRPr="007C02AE">
        <w:rPr>
          <w:rFonts w:cs="Calibri"/>
          <w:sz w:val="22"/>
          <w:szCs w:val="22"/>
        </w:rPr>
        <w:t>an</w:t>
      </w:r>
      <w:proofErr w:type="gramEnd"/>
      <w:r w:rsidRPr="007C02AE">
        <w:rPr>
          <w:rFonts w:cs="Calibri"/>
          <w:sz w:val="22"/>
          <w:szCs w:val="22"/>
        </w:rPr>
        <w:t xml:space="preserve"> </w:t>
      </w:r>
      <w:r w:rsidRPr="007C02AE">
        <w:rPr>
          <w:rFonts w:cs="Calibri"/>
          <w:b/>
          <w:bCs/>
          <w:sz w:val="22"/>
          <w:szCs w:val="22"/>
        </w:rPr>
        <w:t>Outline for Taking Notes</w:t>
      </w:r>
      <w:r w:rsidRPr="007C02AE">
        <w:rPr>
          <w:rFonts w:cs="Calibri"/>
          <w:sz w:val="22"/>
          <w:szCs w:val="22"/>
        </w:rPr>
        <w:t xml:space="preserve"> and </w:t>
      </w:r>
      <w:r w:rsidRPr="007C02AE">
        <w:rPr>
          <w:rFonts w:cs="Calibri"/>
          <w:b/>
          <w:bCs/>
          <w:sz w:val="22"/>
          <w:szCs w:val="22"/>
        </w:rPr>
        <w:t>Review Questions</w:t>
      </w:r>
      <w:r w:rsidRPr="007C02AE">
        <w:rPr>
          <w:rFonts w:cs="Calibri"/>
          <w:sz w:val="22"/>
          <w:szCs w:val="22"/>
        </w:rPr>
        <w:t xml:space="preserve">. You should utilize the </w:t>
      </w:r>
      <w:r w:rsidRPr="007C02AE">
        <w:rPr>
          <w:rFonts w:cs="Calibri"/>
          <w:b/>
          <w:bCs/>
          <w:sz w:val="22"/>
          <w:szCs w:val="22"/>
        </w:rPr>
        <w:t>Outline for Taking</w:t>
      </w:r>
      <w:r w:rsidRPr="007C02AE">
        <w:rPr>
          <w:rFonts w:cs="Calibri"/>
          <w:sz w:val="22"/>
          <w:szCs w:val="22"/>
        </w:rPr>
        <w:t xml:space="preserve"> </w:t>
      </w:r>
      <w:r w:rsidRPr="007C02AE">
        <w:rPr>
          <w:rFonts w:cs="Calibri"/>
          <w:b/>
          <w:bCs/>
          <w:sz w:val="22"/>
          <w:szCs w:val="22"/>
        </w:rPr>
        <w:t>Notes</w:t>
      </w:r>
      <w:r w:rsidRPr="007C02AE">
        <w:rPr>
          <w:rFonts w:cs="Calibri"/>
          <w:sz w:val="22"/>
          <w:szCs w:val="22"/>
        </w:rPr>
        <w:t xml:space="preserve"> while you watch the video lectures, and then answer the </w:t>
      </w:r>
      <w:r w:rsidRPr="007C02AE">
        <w:rPr>
          <w:rFonts w:cs="Calibri"/>
          <w:b/>
          <w:bCs/>
          <w:sz w:val="22"/>
          <w:szCs w:val="22"/>
        </w:rPr>
        <w:t>Review Questions</w:t>
      </w:r>
      <w:r w:rsidRPr="007C02AE">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7B03CFF7" w14:textId="77777777" w:rsidR="00FD5D72" w:rsidRPr="007C02AE" w:rsidRDefault="00FD5D72" w:rsidP="00FD5D72">
      <w:pPr>
        <w:autoSpaceDE w:val="0"/>
        <w:autoSpaceDN w:val="0"/>
        <w:adjustRightInd w:val="0"/>
        <w:rPr>
          <w:rFonts w:cs="Calibri"/>
          <w:sz w:val="22"/>
          <w:szCs w:val="22"/>
        </w:rPr>
      </w:pPr>
    </w:p>
    <w:p w14:paraId="5C4E306A" w14:textId="77777777" w:rsidR="00FD5D72" w:rsidRPr="007C02AE" w:rsidRDefault="00FD5D72" w:rsidP="00FD5D72">
      <w:pPr>
        <w:autoSpaceDE w:val="0"/>
        <w:autoSpaceDN w:val="0"/>
        <w:adjustRightInd w:val="0"/>
        <w:rPr>
          <w:rFonts w:ascii="Times New Roman" w:hAnsi="Times New Roman"/>
          <w:sz w:val="22"/>
          <w:szCs w:val="22"/>
        </w:rPr>
      </w:pPr>
      <w:r w:rsidRPr="007C02AE">
        <w:rPr>
          <w:rFonts w:ascii="Times New Roman" w:hAnsi="Times New Roman"/>
          <w:sz w:val="22"/>
          <w:szCs w:val="22"/>
        </w:rPr>
        <w:t>**********************************</w:t>
      </w:r>
    </w:p>
    <w:p w14:paraId="3EA42BBF" w14:textId="77777777" w:rsidR="00FD5D72" w:rsidRPr="007C02AE" w:rsidRDefault="00FD5D72" w:rsidP="00FD5D72">
      <w:pPr>
        <w:autoSpaceDE w:val="0"/>
        <w:autoSpaceDN w:val="0"/>
        <w:adjustRightInd w:val="0"/>
        <w:rPr>
          <w:rFonts w:ascii="Times New Roman" w:hAnsi="Times New Roman"/>
          <w:sz w:val="22"/>
          <w:szCs w:val="22"/>
        </w:rPr>
      </w:pPr>
    </w:p>
    <w:p w14:paraId="3B2F250A" w14:textId="716609B4" w:rsidR="00FD5D72" w:rsidRPr="007C02AE" w:rsidRDefault="00FD5D72" w:rsidP="00FD5D72">
      <w:pPr>
        <w:rPr>
          <w:sz w:val="22"/>
          <w:szCs w:val="22"/>
        </w:rPr>
      </w:pPr>
      <w:r w:rsidRPr="007C02AE">
        <w:rPr>
          <w:rFonts w:ascii="Calibri" w:hAnsi="Calibri" w:cs="Calibri"/>
          <w:b/>
          <w:sz w:val="22"/>
          <w:szCs w:val="22"/>
        </w:rPr>
        <w:t>OUTLINE FOR TAKING NOTES on minute 0:00 –</w:t>
      </w:r>
      <w:r w:rsidR="00874780" w:rsidRPr="007C02AE">
        <w:rPr>
          <w:rFonts w:ascii="Calibri" w:hAnsi="Calibri" w:cs="Calibri"/>
          <w:b/>
          <w:sz w:val="22"/>
          <w:szCs w:val="22"/>
        </w:rPr>
        <w:t xml:space="preserve"> 28:</w:t>
      </w:r>
      <w:r w:rsidR="0076609C" w:rsidRPr="007C02AE">
        <w:rPr>
          <w:rFonts w:ascii="Calibri" w:hAnsi="Calibri" w:cs="Calibri"/>
          <w:b/>
          <w:sz w:val="22"/>
          <w:szCs w:val="22"/>
        </w:rPr>
        <w:t>19</w:t>
      </w:r>
    </w:p>
    <w:p w14:paraId="3AB6BBC7" w14:textId="77777777" w:rsidR="00417411" w:rsidRPr="007C02AE" w:rsidRDefault="00417411" w:rsidP="00417411">
      <w:pPr>
        <w:autoSpaceDE w:val="0"/>
        <w:autoSpaceDN w:val="0"/>
        <w:adjustRightInd w:val="0"/>
        <w:rPr>
          <w:rFonts w:ascii="Calibri" w:hAnsi="Calibri" w:cs="Calibri"/>
          <w:sz w:val="22"/>
          <w:szCs w:val="22"/>
        </w:rPr>
      </w:pPr>
    </w:p>
    <w:p w14:paraId="0F4EA33A"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Introduction</w:t>
      </w:r>
    </w:p>
    <w:p w14:paraId="56D8AB0E" w14:textId="77777777" w:rsidR="00417411" w:rsidRPr="007C02AE" w:rsidRDefault="00417411" w:rsidP="00417411">
      <w:pPr>
        <w:autoSpaceDE w:val="0"/>
        <w:autoSpaceDN w:val="0"/>
        <w:adjustRightInd w:val="0"/>
        <w:rPr>
          <w:rFonts w:ascii="Calibri" w:hAnsi="Calibri" w:cs="Calibri"/>
          <w:sz w:val="22"/>
          <w:szCs w:val="22"/>
        </w:rPr>
      </w:pPr>
    </w:p>
    <w:p w14:paraId="512720C3"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I. Background</w:t>
      </w:r>
    </w:p>
    <w:p w14:paraId="6520A929" w14:textId="77777777" w:rsidR="00417411" w:rsidRPr="007C02AE" w:rsidRDefault="00417411" w:rsidP="00417411">
      <w:pPr>
        <w:autoSpaceDE w:val="0"/>
        <w:autoSpaceDN w:val="0"/>
        <w:adjustRightInd w:val="0"/>
        <w:rPr>
          <w:rFonts w:ascii="Calibri" w:hAnsi="Calibri" w:cs="Calibri"/>
          <w:sz w:val="22"/>
          <w:szCs w:val="22"/>
        </w:rPr>
      </w:pPr>
    </w:p>
    <w:p w14:paraId="31067F4F" w14:textId="14FD28AE"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A. Author</w:t>
      </w:r>
    </w:p>
    <w:p w14:paraId="614EC560" w14:textId="77777777" w:rsidR="00417411" w:rsidRPr="007C02AE" w:rsidRDefault="00417411" w:rsidP="00417411">
      <w:pPr>
        <w:autoSpaceDE w:val="0"/>
        <w:autoSpaceDN w:val="0"/>
        <w:adjustRightInd w:val="0"/>
        <w:rPr>
          <w:rFonts w:ascii="Calibri" w:hAnsi="Calibri" w:cs="Calibri"/>
          <w:sz w:val="22"/>
          <w:szCs w:val="22"/>
        </w:rPr>
      </w:pPr>
    </w:p>
    <w:p w14:paraId="25F6DF40" w14:textId="4F0E5534"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Traditional View</w:t>
      </w:r>
    </w:p>
    <w:p w14:paraId="0ADF58E5" w14:textId="77777777" w:rsidR="00417411" w:rsidRPr="007C02AE" w:rsidRDefault="00417411" w:rsidP="00417411">
      <w:pPr>
        <w:autoSpaceDE w:val="0"/>
        <w:autoSpaceDN w:val="0"/>
        <w:adjustRightInd w:val="0"/>
        <w:rPr>
          <w:rFonts w:ascii="Calibri" w:hAnsi="Calibri" w:cs="Calibri"/>
          <w:sz w:val="22"/>
          <w:szCs w:val="22"/>
        </w:rPr>
      </w:pPr>
    </w:p>
    <w:p w14:paraId="3561F6F9" w14:textId="7B23FD56"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Personal History</w:t>
      </w:r>
    </w:p>
    <w:p w14:paraId="0A4C87A0" w14:textId="77777777" w:rsidR="00417411" w:rsidRPr="007C02AE" w:rsidRDefault="00417411" w:rsidP="00417411">
      <w:pPr>
        <w:autoSpaceDE w:val="0"/>
        <w:autoSpaceDN w:val="0"/>
        <w:adjustRightInd w:val="0"/>
        <w:rPr>
          <w:rFonts w:ascii="Calibri" w:hAnsi="Calibri" w:cs="Calibri"/>
          <w:sz w:val="22"/>
          <w:szCs w:val="22"/>
        </w:rPr>
      </w:pPr>
    </w:p>
    <w:p w14:paraId="34FBBE72" w14:textId="2A681792"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B. Original Audience</w:t>
      </w:r>
    </w:p>
    <w:p w14:paraId="38C5F388" w14:textId="77777777" w:rsidR="00417411" w:rsidRPr="007C02AE" w:rsidRDefault="00417411" w:rsidP="00417411">
      <w:pPr>
        <w:autoSpaceDE w:val="0"/>
        <w:autoSpaceDN w:val="0"/>
        <w:adjustRightInd w:val="0"/>
        <w:rPr>
          <w:rFonts w:ascii="Calibri" w:hAnsi="Calibri" w:cs="Calibri"/>
          <w:sz w:val="22"/>
          <w:szCs w:val="22"/>
        </w:rPr>
      </w:pPr>
    </w:p>
    <w:p w14:paraId="1D1C7343" w14:textId="765D0B3C"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Theophilus</w:t>
      </w:r>
    </w:p>
    <w:p w14:paraId="677E966C" w14:textId="77777777" w:rsidR="00417411" w:rsidRPr="007C02AE" w:rsidRDefault="00417411" w:rsidP="00417411">
      <w:pPr>
        <w:autoSpaceDE w:val="0"/>
        <w:autoSpaceDN w:val="0"/>
        <w:adjustRightInd w:val="0"/>
        <w:rPr>
          <w:rFonts w:ascii="Calibri" w:hAnsi="Calibri" w:cs="Calibri"/>
          <w:sz w:val="22"/>
          <w:szCs w:val="22"/>
        </w:rPr>
      </w:pPr>
    </w:p>
    <w:p w14:paraId="7E5D9934" w14:textId="6A84FCC6"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Broader Audience</w:t>
      </w:r>
    </w:p>
    <w:p w14:paraId="67CB5646" w14:textId="77777777" w:rsidR="00417411" w:rsidRPr="007C02AE" w:rsidRDefault="00417411" w:rsidP="00417411">
      <w:pPr>
        <w:autoSpaceDE w:val="0"/>
        <w:autoSpaceDN w:val="0"/>
        <w:adjustRightInd w:val="0"/>
        <w:rPr>
          <w:rFonts w:ascii="Calibri" w:hAnsi="Calibri" w:cs="Calibri"/>
          <w:sz w:val="22"/>
          <w:szCs w:val="22"/>
        </w:rPr>
      </w:pPr>
    </w:p>
    <w:p w14:paraId="7EB9BB54" w14:textId="4D893BFE"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C. Occasion</w:t>
      </w:r>
    </w:p>
    <w:p w14:paraId="3654880B" w14:textId="77777777" w:rsidR="00417411" w:rsidRPr="007C02AE" w:rsidRDefault="00417411" w:rsidP="00417411">
      <w:pPr>
        <w:autoSpaceDE w:val="0"/>
        <w:autoSpaceDN w:val="0"/>
        <w:adjustRightInd w:val="0"/>
        <w:rPr>
          <w:rFonts w:ascii="Calibri" w:hAnsi="Calibri" w:cs="Calibri"/>
          <w:sz w:val="22"/>
          <w:szCs w:val="22"/>
        </w:rPr>
      </w:pPr>
    </w:p>
    <w:p w14:paraId="63F3D1A8" w14:textId="24CF5598"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Date</w:t>
      </w:r>
    </w:p>
    <w:p w14:paraId="1BBEF4B2" w14:textId="77777777" w:rsidR="00417411" w:rsidRPr="007C02AE" w:rsidRDefault="00417411" w:rsidP="00417411">
      <w:pPr>
        <w:autoSpaceDE w:val="0"/>
        <w:autoSpaceDN w:val="0"/>
        <w:adjustRightInd w:val="0"/>
        <w:rPr>
          <w:rFonts w:ascii="Calibri" w:hAnsi="Calibri" w:cs="Calibri"/>
          <w:sz w:val="22"/>
          <w:szCs w:val="22"/>
        </w:rPr>
      </w:pPr>
    </w:p>
    <w:p w14:paraId="07BE2244" w14:textId="41136549"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Purpose</w:t>
      </w:r>
    </w:p>
    <w:p w14:paraId="243536C3" w14:textId="77777777" w:rsidR="00417411" w:rsidRPr="007C02AE" w:rsidRDefault="00417411" w:rsidP="00417411">
      <w:pPr>
        <w:autoSpaceDE w:val="0"/>
        <w:autoSpaceDN w:val="0"/>
        <w:adjustRightInd w:val="0"/>
        <w:rPr>
          <w:rFonts w:ascii="Calibri" w:hAnsi="Calibri" w:cs="Calibri"/>
          <w:sz w:val="22"/>
          <w:szCs w:val="22"/>
        </w:rPr>
      </w:pPr>
    </w:p>
    <w:p w14:paraId="2882A930" w14:textId="77777777" w:rsidR="00417411" w:rsidRPr="007C02AE" w:rsidRDefault="00417411" w:rsidP="00417411">
      <w:pPr>
        <w:autoSpaceDE w:val="0"/>
        <w:autoSpaceDN w:val="0"/>
        <w:adjustRightInd w:val="0"/>
        <w:rPr>
          <w:rFonts w:ascii="Calibri" w:hAnsi="Calibri" w:cs="Calibri"/>
          <w:sz w:val="22"/>
          <w:szCs w:val="22"/>
        </w:rPr>
      </w:pPr>
    </w:p>
    <w:p w14:paraId="37A161D1" w14:textId="77777777" w:rsidR="00417411" w:rsidRPr="007C02AE" w:rsidRDefault="00417411" w:rsidP="00417411">
      <w:pPr>
        <w:autoSpaceDE w:val="0"/>
        <w:autoSpaceDN w:val="0"/>
        <w:adjustRightInd w:val="0"/>
        <w:rPr>
          <w:rFonts w:ascii="Calibri" w:hAnsi="Calibri" w:cs="Calibri"/>
          <w:b/>
          <w:sz w:val="22"/>
          <w:szCs w:val="22"/>
        </w:rPr>
      </w:pPr>
      <w:r w:rsidRPr="007C02AE">
        <w:rPr>
          <w:rFonts w:ascii="Calibri" w:hAnsi="Calibri" w:cs="Calibri"/>
          <w:b/>
          <w:sz w:val="22"/>
          <w:szCs w:val="22"/>
        </w:rPr>
        <w:t>REVIEW QUESTIONS</w:t>
      </w:r>
    </w:p>
    <w:p w14:paraId="45325E6D" w14:textId="77777777" w:rsidR="00417411" w:rsidRPr="007C02AE" w:rsidRDefault="00417411" w:rsidP="00417411">
      <w:pPr>
        <w:autoSpaceDE w:val="0"/>
        <w:autoSpaceDN w:val="0"/>
        <w:adjustRightInd w:val="0"/>
        <w:rPr>
          <w:rFonts w:ascii="Calibri" w:hAnsi="Calibri" w:cs="Calibri"/>
          <w:sz w:val="22"/>
          <w:szCs w:val="22"/>
        </w:rPr>
      </w:pPr>
    </w:p>
    <w:p w14:paraId="385D4AB9"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1. Why do most scholars think that the Gospel of Luke and the Book of Acts were written by the same person? </w:t>
      </w:r>
    </w:p>
    <w:p w14:paraId="6E086DDA" w14:textId="77777777" w:rsidR="00417411" w:rsidRPr="007C02AE" w:rsidRDefault="00417411" w:rsidP="00417411">
      <w:pPr>
        <w:autoSpaceDE w:val="0"/>
        <w:autoSpaceDN w:val="0"/>
        <w:adjustRightInd w:val="0"/>
        <w:rPr>
          <w:rFonts w:ascii="Calibri" w:hAnsi="Calibri" w:cs="Calibri"/>
          <w:sz w:val="22"/>
          <w:szCs w:val="22"/>
        </w:rPr>
      </w:pPr>
    </w:p>
    <w:p w14:paraId="546B2B72"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2. Explain the evidence that shows Luke was the author of Luke and Acts. </w:t>
      </w:r>
    </w:p>
    <w:p w14:paraId="2E6E99F1" w14:textId="77777777" w:rsidR="00417411" w:rsidRPr="007C02AE" w:rsidRDefault="00417411" w:rsidP="00417411">
      <w:pPr>
        <w:autoSpaceDE w:val="0"/>
        <w:autoSpaceDN w:val="0"/>
        <w:adjustRightInd w:val="0"/>
        <w:rPr>
          <w:rFonts w:ascii="Calibri" w:hAnsi="Calibri" w:cs="Calibri"/>
          <w:sz w:val="22"/>
          <w:szCs w:val="22"/>
        </w:rPr>
      </w:pPr>
    </w:p>
    <w:p w14:paraId="6414911C"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3. What are the common ways to date an ancient manuscript? </w:t>
      </w:r>
    </w:p>
    <w:p w14:paraId="040FC1DB" w14:textId="77777777" w:rsidR="00417411" w:rsidRPr="007C02AE" w:rsidRDefault="00417411" w:rsidP="00417411">
      <w:pPr>
        <w:autoSpaceDE w:val="0"/>
        <w:autoSpaceDN w:val="0"/>
        <w:adjustRightInd w:val="0"/>
        <w:rPr>
          <w:rFonts w:ascii="Calibri" w:hAnsi="Calibri" w:cs="Calibri"/>
          <w:sz w:val="22"/>
          <w:szCs w:val="22"/>
        </w:rPr>
      </w:pPr>
    </w:p>
    <w:p w14:paraId="6B8CAA80" w14:textId="2562FCCE"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lastRenderedPageBreak/>
        <w:t>4. What is the name of the manuscript, dated around A</w:t>
      </w:r>
      <w:r w:rsidR="0076609C" w:rsidRPr="007C02AE">
        <w:rPr>
          <w:rFonts w:ascii="Calibri" w:hAnsi="Calibri" w:cs="Calibri"/>
          <w:sz w:val="22"/>
          <w:szCs w:val="22"/>
        </w:rPr>
        <w:t>.</w:t>
      </w:r>
      <w:r w:rsidRPr="007C02AE">
        <w:rPr>
          <w:rFonts w:ascii="Calibri" w:hAnsi="Calibri" w:cs="Calibri"/>
          <w:sz w:val="22"/>
          <w:szCs w:val="22"/>
        </w:rPr>
        <w:t>D</w:t>
      </w:r>
      <w:r w:rsidR="0076609C" w:rsidRPr="007C02AE">
        <w:rPr>
          <w:rFonts w:ascii="Calibri" w:hAnsi="Calibri" w:cs="Calibri"/>
          <w:sz w:val="22"/>
          <w:szCs w:val="22"/>
        </w:rPr>
        <w:t>.</w:t>
      </w:r>
      <w:r w:rsidRPr="007C02AE">
        <w:rPr>
          <w:rFonts w:ascii="Calibri" w:hAnsi="Calibri" w:cs="Calibri"/>
          <w:sz w:val="22"/>
          <w:szCs w:val="22"/>
        </w:rPr>
        <w:t xml:space="preserve"> 180, that says in the title, </w:t>
      </w:r>
      <w:r w:rsidR="0076609C" w:rsidRPr="007C02AE">
        <w:rPr>
          <w:rFonts w:ascii="Calibri" w:hAnsi="Calibri" w:cs="Calibri"/>
          <w:sz w:val="22"/>
          <w:szCs w:val="22"/>
        </w:rPr>
        <w:t>“</w:t>
      </w:r>
      <w:r w:rsidRPr="007C02AE">
        <w:rPr>
          <w:rFonts w:ascii="Calibri" w:hAnsi="Calibri" w:cs="Calibri"/>
          <w:sz w:val="22"/>
          <w:szCs w:val="22"/>
        </w:rPr>
        <w:t>Gospel According to Luke</w:t>
      </w:r>
      <w:r w:rsidR="0076609C" w:rsidRPr="007C02AE">
        <w:rPr>
          <w:rFonts w:ascii="Calibri" w:hAnsi="Calibri" w:cs="Calibri"/>
          <w:sz w:val="22"/>
          <w:szCs w:val="22"/>
        </w:rPr>
        <w:t>”</w:t>
      </w:r>
      <w:r w:rsidRPr="007C02AE">
        <w:rPr>
          <w:rFonts w:ascii="Calibri" w:hAnsi="Calibri" w:cs="Calibri"/>
          <w:sz w:val="22"/>
          <w:szCs w:val="22"/>
        </w:rPr>
        <w:t xml:space="preserve">? </w:t>
      </w:r>
    </w:p>
    <w:p w14:paraId="0E75D655" w14:textId="77777777" w:rsidR="00417411" w:rsidRPr="007C02AE" w:rsidRDefault="00417411" w:rsidP="00417411">
      <w:pPr>
        <w:autoSpaceDE w:val="0"/>
        <w:autoSpaceDN w:val="0"/>
        <w:adjustRightInd w:val="0"/>
        <w:rPr>
          <w:rFonts w:ascii="Calibri" w:hAnsi="Calibri" w:cs="Calibri"/>
          <w:sz w:val="22"/>
          <w:szCs w:val="22"/>
        </w:rPr>
      </w:pPr>
    </w:p>
    <w:p w14:paraId="59AC28A9" w14:textId="78C884D1"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5. What is the name of the earliest known document (A</w:t>
      </w:r>
      <w:r w:rsidR="0076609C" w:rsidRPr="007C02AE">
        <w:rPr>
          <w:rFonts w:ascii="Calibri" w:hAnsi="Calibri" w:cs="Calibri"/>
          <w:sz w:val="22"/>
          <w:szCs w:val="22"/>
        </w:rPr>
        <w:t>.</w:t>
      </w:r>
      <w:r w:rsidRPr="007C02AE">
        <w:rPr>
          <w:rFonts w:ascii="Calibri" w:hAnsi="Calibri" w:cs="Calibri"/>
          <w:sz w:val="22"/>
          <w:szCs w:val="22"/>
        </w:rPr>
        <w:t>D</w:t>
      </w:r>
      <w:r w:rsidR="0076609C" w:rsidRPr="007C02AE">
        <w:rPr>
          <w:rFonts w:ascii="Calibri" w:hAnsi="Calibri" w:cs="Calibri"/>
          <w:sz w:val="22"/>
          <w:szCs w:val="22"/>
        </w:rPr>
        <w:t>.</w:t>
      </w:r>
      <w:r w:rsidRPr="007C02AE">
        <w:rPr>
          <w:rFonts w:ascii="Calibri" w:hAnsi="Calibri" w:cs="Calibri"/>
          <w:sz w:val="22"/>
          <w:szCs w:val="22"/>
        </w:rPr>
        <w:t xml:space="preserve"> 170-180) that lists the canonical books of the New Testament, and that clearly assigns the third gospel to Luke?</w:t>
      </w:r>
    </w:p>
    <w:p w14:paraId="3CA0B48F" w14:textId="77777777" w:rsidR="00417411" w:rsidRPr="007C02AE" w:rsidRDefault="00417411" w:rsidP="00417411">
      <w:pPr>
        <w:autoSpaceDE w:val="0"/>
        <w:autoSpaceDN w:val="0"/>
        <w:adjustRightInd w:val="0"/>
        <w:rPr>
          <w:rFonts w:ascii="Calibri" w:hAnsi="Calibri" w:cs="Calibri"/>
          <w:sz w:val="22"/>
          <w:szCs w:val="22"/>
        </w:rPr>
      </w:pPr>
    </w:p>
    <w:p w14:paraId="7C3BB1A1"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6. Write down what the Anti-Marcionite Prologue says about the third gospel. </w:t>
      </w:r>
    </w:p>
    <w:p w14:paraId="191A6BF8" w14:textId="77777777" w:rsidR="00417411" w:rsidRPr="007C02AE" w:rsidRDefault="00417411" w:rsidP="00417411">
      <w:pPr>
        <w:autoSpaceDE w:val="0"/>
        <w:autoSpaceDN w:val="0"/>
        <w:adjustRightInd w:val="0"/>
        <w:rPr>
          <w:rFonts w:ascii="Calibri" w:hAnsi="Calibri" w:cs="Calibri"/>
          <w:sz w:val="22"/>
          <w:szCs w:val="22"/>
        </w:rPr>
      </w:pPr>
    </w:p>
    <w:p w14:paraId="25ACD3F3"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7. How did Luke obtain the information about the life of Christ that he reports in his gospel? </w:t>
      </w:r>
    </w:p>
    <w:p w14:paraId="724BD65C" w14:textId="77777777" w:rsidR="00417411" w:rsidRPr="007C02AE" w:rsidRDefault="00417411" w:rsidP="00417411">
      <w:pPr>
        <w:autoSpaceDE w:val="0"/>
        <w:autoSpaceDN w:val="0"/>
        <w:adjustRightInd w:val="0"/>
        <w:rPr>
          <w:rFonts w:ascii="Calibri" w:hAnsi="Calibri" w:cs="Calibri"/>
          <w:sz w:val="22"/>
          <w:szCs w:val="22"/>
        </w:rPr>
      </w:pPr>
    </w:p>
    <w:p w14:paraId="626B7364"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8. Write down key facts about Luke, the author of the third gospel.</w:t>
      </w:r>
    </w:p>
    <w:p w14:paraId="4F36B9CA" w14:textId="77777777" w:rsidR="00417411" w:rsidRPr="007C02AE" w:rsidRDefault="00417411" w:rsidP="00417411">
      <w:pPr>
        <w:autoSpaceDE w:val="0"/>
        <w:autoSpaceDN w:val="0"/>
        <w:adjustRightInd w:val="0"/>
        <w:rPr>
          <w:rFonts w:ascii="Calibri" w:hAnsi="Calibri" w:cs="Calibri"/>
          <w:sz w:val="22"/>
          <w:szCs w:val="22"/>
        </w:rPr>
      </w:pPr>
    </w:p>
    <w:p w14:paraId="01825AE5"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9. Write down key facts about the person to whom the gospel of Luke and the Book of Acts were addressed. </w:t>
      </w:r>
    </w:p>
    <w:p w14:paraId="00E5B4DF" w14:textId="77777777" w:rsidR="00417411" w:rsidRPr="007C02AE" w:rsidRDefault="00417411" w:rsidP="00417411">
      <w:pPr>
        <w:autoSpaceDE w:val="0"/>
        <w:autoSpaceDN w:val="0"/>
        <w:adjustRightInd w:val="0"/>
        <w:rPr>
          <w:rFonts w:ascii="Calibri" w:hAnsi="Calibri" w:cs="Calibri"/>
          <w:sz w:val="22"/>
          <w:szCs w:val="22"/>
        </w:rPr>
      </w:pPr>
    </w:p>
    <w:p w14:paraId="075892E7"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10. Besides the person he addressed at the beginning of the gospel, who was the wider audience of Luke as he wrote the gospel? </w:t>
      </w:r>
    </w:p>
    <w:p w14:paraId="6C085642" w14:textId="77777777" w:rsidR="00417411" w:rsidRPr="007C02AE" w:rsidRDefault="00417411" w:rsidP="00417411">
      <w:pPr>
        <w:autoSpaceDE w:val="0"/>
        <w:autoSpaceDN w:val="0"/>
        <w:adjustRightInd w:val="0"/>
        <w:rPr>
          <w:rFonts w:ascii="Calibri" w:hAnsi="Calibri" w:cs="Calibri"/>
          <w:sz w:val="22"/>
          <w:szCs w:val="22"/>
        </w:rPr>
      </w:pPr>
    </w:p>
    <w:p w14:paraId="16E2053B"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11. Mention factors that help us find the probable date when Luke wrote his gospel. </w:t>
      </w:r>
    </w:p>
    <w:p w14:paraId="77EF6E7D" w14:textId="77777777" w:rsidR="00417411" w:rsidRPr="007C02AE" w:rsidRDefault="00417411" w:rsidP="00417411">
      <w:pPr>
        <w:autoSpaceDE w:val="0"/>
        <w:autoSpaceDN w:val="0"/>
        <w:adjustRightInd w:val="0"/>
        <w:rPr>
          <w:rFonts w:ascii="Calibri" w:hAnsi="Calibri" w:cs="Calibri"/>
          <w:sz w:val="22"/>
          <w:szCs w:val="22"/>
        </w:rPr>
      </w:pPr>
    </w:p>
    <w:p w14:paraId="376EAB3F"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12. What was the purpose of the Gospel of Luke? </w:t>
      </w:r>
    </w:p>
    <w:p w14:paraId="2BAC50DA" w14:textId="77777777" w:rsidR="00417411" w:rsidRPr="007C02AE" w:rsidRDefault="00417411" w:rsidP="00417411">
      <w:pPr>
        <w:autoSpaceDE w:val="0"/>
        <w:autoSpaceDN w:val="0"/>
        <w:adjustRightInd w:val="0"/>
        <w:rPr>
          <w:rFonts w:ascii="Calibri" w:hAnsi="Calibri" w:cs="Calibri"/>
          <w:sz w:val="22"/>
          <w:szCs w:val="22"/>
        </w:rPr>
      </w:pPr>
    </w:p>
    <w:p w14:paraId="2CBCEE01" w14:textId="77777777" w:rsidR="00FD5D72" w:rsidRPr="007C02AE" w:rsidRDefault="00FD5D72">
      <w:pPr>
        <w:rPr>
          <w:rFonts w:ascii="Calibri" w:hAnsi="Calibri" w:cs="Calibri"/>
          <w:sz w:val="22"/>
          <w:szCs w:val="22"/>
        </w:rPr>
      </w:pPr>
      <w:r w:rsidRPr="007C02AE">
        <w:rPr>
          <w:rFonts w:ascii="Calibri" w:hAnsi="Calibri" w:cs="Calibri"/>
          <w:sz w:val="22"/>
          <w:szCs w:val="22"/>
        </w:rPr>
        <w:br w:type="page"/>
      </w:r>
    </w:p>
    <w:p w14:paraId="0A871E51" w14:textId="3FE9FFBE" w:rsidR="00FD5D72" w:rsidRPr="007C02AE" w:rsidRDefault="00FD5D72" w:rsidP="00FD5D72">
      <w:pPr>
        <w:rPr>
          <w:sz w:val="22"/>
          <w:szCs w:val="22"/>
        </w:rPr>
      </w:pPr>
      <w:r w:rsidRPr="007C02AE">
        <w:rPr>
          <w:rFonts w:ascii="Calibri" w:hAnsi="Calibri" w:cs="Calibri"/>
          <w:b/>
          <w:sz w:val="22"/>
          <w:szCs w:val="22"/>
        </w:rPr>
        <w:lastRenderedPageBreak/>
        <w:t xml:space="preserve">OUTLINE FOR TAKING NOTES on minute </w:t>
      </w:r>
      <w:r w:rsidR="00874780" w:rsidRPr="007C02AE">
        <w:rPr>
          <w:rFonts w:ascii="Calibri" w:hAnsi="Calibri" w:cs="Calibri"/>
          <w:b/>
          <w:sz w:val="22"/>
          <w:szCs w:val="22"/>
        </w:rPr>
        <w:t xml:space="preserve">28:20 </w:t>
      </w:r>
      <w:r w:rsidRPr="007C02AE">
        <w:rPr>
          <w:rFonts w:ascii="Calibri" w:hAnsi="Calibri" w:cs="Calibri"/>
          <w:b/>
          <w:sz w:val="22"/>
          <w:szCs w:val="22"/>
        </w:rPr>
        <w:t>–</w:t>
      </w:r>
      <w:r w:rsidR="00874780" w:rsidRPr="007C02AE">
        <w:rPr>
          <w:rFonts w:ascii="Calibri" w:hAnsi="Calibri" w:cs="Calibri"/>
          <w:b/>
          <w:sz w:val="22"/>
          <w:szCs w:val="22"/>
        </w:rPr>
        <w:t xml:space="preserve"> 1:34:4</w:t>
      </w:r>
      <w:r w:rsidR="0076609C" w:rsidRPr="007C02AE">
        <w:rPr>
          <w:rFonts w:ascii="Calibri" w:hAnsi="Calibri" w:cs="Calibri"/>
          <w:b/>
          <w:sz w:val="22"/>
          <w:szCs w:val="22"/>
        </w:rPr>
        <w:t>4</w:t>
      </w:r>
    </w:p>
    <w:p w14:paraId="048D6BAE" w14:textId="77777777" w:rsidR="00417411" w:rsidRPr="007C02AE" w:rsidRDefault="00417411" w:rsidP="00417411">
      <w:pPr>
        <w:autoSpaceDE w:val="0"/>
        <w:autoSpaceDN w:val="0"/>
        <w:adjustRightInd w:val="0"/>
        <w:rPr>
          <w:rFonts w:ascii="Calibri" w:hAnsi="Calibri" w:cs="Calibri"/>
          <w:sz w:val="22"/>
          <w:szCs w:val="22"/>
        </w:rPr>
      </w:pPr>
    </w:p>
    <w:p w14:paraId="4068AB3B"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II. Structure and Content</w:t>
      </w:r>
    </w:p>
    <w:p w14:paraId="0A7DD90B" w14:textId="77777777" w:rsidR="00417411" w:rsidRPr="007C02AE" w:rsidRDefault="00417411" w:rsidP="00417411">
      <w:pPr>
        <w:autoSpaceDE w:val="0"/>
        <w:autoSpaceDN w:val="0"/>
        <w:adjustRightInd w:val="0"/>
        <w:rPr>
          <w:rFonts w:ascii="Calibri" w:hAnsi="Calibri" w:cs="Calibri"/>
          <w:sz w:val="22"/>
          <w:szCs w:val="22"/>
        </w:rPr>
      </w:pPr>
    </w:p>
    <w:p w14:paraId="18FC2FF9" w14:textId="4D0F3008"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A. Jesu</w:t>
      </w:r>
      <w:r w:rsidR="0076609C" w:rsidRPr="007C02AE">
        <w:rPr>
          <w:rFonts w:eastAsia="Times New Roman" w:cs="Times New Roman"/>
          <w:sz w:val="22"/>
          <w:szCs w:val="22"/>
        </w:rPr>
        <w:t>s’</w:t>
      </w:r>
      <w:r w:rsidRPr="007C02AE">
        <w:rPr>
          <w:rFonts w:eastAsia="Times New Roman" w:cs="Times New Roman"/>
          <w:sz w:val="22"/>
          <w:szCs w:val="22"/>
        </w:rPr>
        <w:t xml:space="preserve"> Beginnings (1:5</w:t>
      </w:r>
      <w:r w:rsidR="0076609C" w:rsidRPr="007C02AE">
        <w:rPr>
          <w:rFonts w:eastAsia="Times New Roman" w:cs="Times New Roman"/>
          <w:sz w:val="22"/>
          <w:szCs w:val="22"/>
        </w:rPr>
        <w:t>–</w:t>
      </w:r>
      <w:r w:rsidRPr="007C02AE">
        <w:rPr>
          <w:rFonts w:eastAsia="Times New Roman" w:cs="Times New Roman"/>
          <w:sz w:val="22"/>
          <w:szCs w:val="22"/>
        </w:rPr>
        <w:t>4:13)</w:t>
      </w:r>
    </w:p>
    <w:p w14:paraId="69B65DFA" w14:textId="77777777" w:rsidR="007C02AE" w:rsidRDefault="007C02AE" w:rsidP="00417411">
      <w:pPr>
        <w:autoSpaceDE w:val="0"/>
        <w:autoSpaceDN w:val="0"/>
        <w:adjustRightInd w:val="0"/>
        <w:rPr>
          <w:rFonts w:ascii="Calibri" w:hAnsi="Calibri" w:cs="Calibri"/>
          <w:sz w:val="22"/>
          <w:szCs w:val="22"/>
        </w:rPr>
      </w:pPr>
    </w:p>
    <w:p w14:paraId="48EBA4B1" w14:textId="15DD669D"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Birth Announcements</w:t>
      </w:r>
    </w:p>
    <w:p w14:paraId="7C06B470" w14:textId="77777777" w:rsidR="007C02AE" w:rsidRDefault="007C02AE" w:rsidP="00417411">
      <w:pPr>
        <w:autoSpaceDE w:val="0"/>
        <w:autoSpaceDN w:val="0"/>
        <w:adjustRightInd w:val="0"/>
        <w:rPr>
          <w:rFonts w:ascii="Calibri" w:hAnsi="Calibri" w:cs="Calibri"/>
          <w:sz w:val="22"/>
          <w:szCs w:val="22"/>
        </w:rPr>
      </w:pPr>
    </w:p>
    <w:p w14:paraId="6519C1DC" w14:textId="14402636"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 xml:space="preserve">2. Births and </w:t>
      </w:r>
      <w:r w:rsidR="00B55B34" w:rsidRPr="007C02AE">
        <w:rPr>
          <w:rFonts w:eastAsia="Times New Roman" w:cs="Times New Roman"/>
          <w:sz w:val="22"/>
          <w:szCs w:val="22"/>
        </w:rPr>
        <w:t>C</w:t>
      </w:r>
      <w:r w:rsidRPr="007C02AE">
        <w:rPr>
          <w:rFonts w:eastAsia="Times New Roman" w:cs="Times New Roman"/>
          <w:sz w:val="22"/>
          <w:szCs w:val="22"/>
        </w:rPr>
        <w:t>hildhoods</w:t>
      </w:r>
    </w:p>
    <w:p w14:paraId="015672E4" w14:textId="77777777" w:rsidR="007C02AE" w:rsidRDefault="007C02AE" w:rsidP="00417411">
      <w:pPr>
        <w:autoSpaceDE w:val="0"/>
        <w:autoSpaceDN w:val="0"/>
        <w:adjustRightInd w:val="0"/>
        <w:rPr>
          <w:rFonts w:ascii="Calibri" w:hAnsi="Calibri" w:cs="Calibri"/>
          <w:sz w:val="22"/>
          <w:szCs w:val="22"/>
        </w:rPr>
      </w:pPr>
    </w:p>
    <w:p w14:paraId="30B1E527" w14:textId="28453030"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3. John</w:t>
      </w:r>
      <w:r w:rsidR="0076609C" w:rsidRPr="007C02AE">
        <w:rPr>
          <w:rFonts w:eastAsia="Times New Roman" w:cs="Times New Roman"/>
          <w:sz w:val="22"/>
          <w:szCs w:val="22"/>
        </w:rPr>
        <w:t>’</w:t>
      </w:r>
      <w:r w:rsidRPr="007C02AE">
        <w:rPr>
          <w:rFonts w:eastAsia="Times New Roman" w:cs="Times New Roman"/>
          <w:sz w:val="22"/>
          <w:szCs w:val="22"/>
        </w:rPr>
        <w:t xml:space="preserve">s </w:t>
      </w:r>
      <w:r w:rsidR="00B55B34" w:rsidRPr="007C02AE">
        <w:rPr>
          <w:rFonts w:eastAsia="Times New Roman" w:cs="Times New Roman"/>
          <w:sz w:val="22"/>
          <w:szCs w:val="22"/>
        </w:rPr>
        <w:t>I</w:t>
      </w:r>
      <w:r w:rsidRPr="007C02AE">
        <w:rPr>
          <w:rFonts w:eastAsia="Times New Roman" w:cs="Times New Roman"/>
          <w:sz w:val="22"/>
          <w:szCs w:val="22"/>
        </w:rPr>
        <w:t>dentification of Jesus</w:t>
      </w:r>
    </w:p>
    <w:p w14:paraId="59E96EDE" w14:textId="77777777" w:rsidR="007C02AE" w:rsidRDefault="007C02AE" w:rsidP="00417411">
      <w:pPr>
        <w:autoSpaceDE w:val="0"/>
        <w:autoSpaceDN w:val="0"/>
        <w:adjustRightInd w:val="0"/>
        <w:rPr>
          <w:rFonts w:ascii="Calibri" w:hAnsi="Calibri" w:cs="Calibri"/>
          <w:sz w:val="22"/>
          <w:szCs w:val="22"/>
        </w:rPr>
      </w:pPr>
    </w:p>
    <w:p w14:paraId="222D0A7B" w14:textId="6C8232F2"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4. Confirmations as Son of God</w:t>
      </w:r>
    </w:p>
    <w:p w14:paraId="34F7D744" w14:textId="77777777" w:rsidR="00417411" w:rsidRPr="007C02AE" w:rsidRDefault="00417411" w:rsidP="00417411">
      <w:pPr>
        <w:autoSpaceDE w:val="0"/>
        <w:autoSpaceDN w:val="0"/>
        <w:adjustRightInd w:val="0"/>
        <w:rPr>
          <w:rFonts w:ascii="Calibri" w:hAnsi="Calibri" w:cs="Calibri"/>
          <w:sz w:val="22"/>
          <w:szCs w:val="22"/>
        </w:rPr>
      </w:pPr>
    </w:p>
    <w:p w14:paraId="230A2997" w14:textId="36FA5DA2"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B. Jesus</w:t>
      </w:r>
      <w:r w:rsidR="0076609C" w:rsidRPr="007C02AE">
        <w:rPr>
          <w:rFonts w:eastAsia="Times New Roman" w:cs="Times New Roman"/>
          <w:sz w:val="22"/>
          <w:szCs w:val="22"/>
        </w:rPr>
        <w:t>’</w:t>
      </w:r>
      <w:r w:rsidRPr="007C02AE">
        <w:rPr>
          <w:rFonts w:eastAsia="Times New Roman" w:cs="Times New Roman"/>
          <w:sz w:val="22"/>
          <w:szCs w:val="22"/>
        </w:rPr>
        <w:t xml:space="preserve"> Ministry in Galilee (4:14</w:t>
      </w:r>
      <w:r w:rsidR="0076609C" w:rsidRPr="007C02AE">
        <w:rPr>
          <w:rFonts w:eastAsia="Times New Roman" w:cs="Times New Roman"/>
          <w:sz w:val="22"/>
          <w:szCs w:val="22"/>
        </w:rPr>
        <w:t>–</w:t>
      </w:r>
      <w:r w:rsidRPr="007C02AE">
        <w:rPr>
          <w:rFonts w:eastAsia="Times New Roman" w:cs="Times New Roman"/>
          <w:sz w:val="22"/>
          <w:szCs w:val="22"/>
        </w:rPr>
        <w:t>9:50)</w:t>
      </w:r>
    </w:p>
    <w:p w14:paraId="5347D74A" w14:textId="77777777" w:rsidR="007C02AE" w:rsidRDefault="007C02AE" w:rsidP="00417411">
      <w:pPr>
        <w:autoSpaceDE w:val="0"/>
        <w:autoSpaceDN w:val="0"/>
        <w:adjustRightInd w:val="0"/>
        <w:rPr>
          <w:rFonts w:ascii="Calibri" w:hAnsi="Calibri" w:cs="Calibri"/>
          <w:sz w:val="22"/>
          <w:szCs w:val="22"/>
        </w:rPr>
      </w:pPr>
    </w:p>
    <w:p w14:paraId="5312FC1B" w14:textId="6B4F10E3"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Sermon at Nazareth</w:t>
      </w:r>
    </w:p>
    <w:p w14:paraId="5778000D" w14:textId="77777777" w:rsidR="007C02AE" w:rsidRDefault="007C02AE" w:rsidP="00417411">
      <w:pPr>
        <w:autoSpaceDE w:val="0"/>
        <w:autoSpaceDN w:val="0"/>
        <w:adjustRightInd w:val="0"/>
        <w:rPr>
          <w:rFonts w:ascii="Calibri" w:hAnsi="Calibri" w:cs="Calibri"/>
          <w:sz w:val="22"/>
          <w:szCs w:val="22"/>
        </w:rPr>
      </w:pPr>
    </w:p>
    <w:p w14:paraId="3585501B" w14:textId="061B116C"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Teaching and Miracles</w:t>
      </w:r>
    </w:p>
    <w:p w14:paraId="65FFCD9F" w14:textId="77777777" w:rsidR="007C02AE" w:rsidRDefault="007C02AE" w:rsidP="00417411">
      <w:pPr>
        <w:autoSpaceDE w:val="0"/>
        <w:autoSpaceDN w:val="0"/>
        <w:adjustRightInd w:val="0"/>
        <w:rPr>
          <w:rFonts w:ascii="Calibri" w:hAnsi="Calibri" w:cs="Calibri"/>
          <w:sz w:val="22"/>
          <w:szCs w:val="22"/>
        </w:rPr>
      </w:pPr>
    </w:p>
    <w:p w14:paraId="11E92B2A" w14:textId="31A6C5D2"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3. John the Baptist</w:t>
      </w:r>
    </w:p>
    <w:p w14:paraId="501B882A" w14:textId="77777777" w:rsidR="007C02AE" w:rsidRDefault="007C02AE" w:rsidP="00417411">
      <w:pPr>
        <w:autoSpaceDE w:val="0"/>
        <w:autoSpaceDN w:val="0"/>
        <w:adjustRightInd w:val="0"/>
        <w:rPr>
          <w:rFonts w:ascii="Calibri" w:hAnsi="Calibri" w:cs="Calibri"/>
          <w:sz w:val="22"/>
          <w:szCs w:val="22"/>
        </w:rPr>
      </w:pPr>
    </w:p>
    <w:p w14:paraId="0D0521EE" w14:textId="21803FC7"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4. Teaching and Miracles</w:t>
      </w:r>
    </w:p>
    <w:p w14:paraId="78ED90BC" w14:textId="77777777" w:rsidR="007C02AE" w:rsidRDefault="007C02AE" w:rsidP="00417411">
      <w:pPr>
        <w:autoSpaceDE w:val="0"/>
        <w:autoSpaceDN w:val="0"/>
        <w:adjustRightInd w:val="0"/>
        <w:rPr>
          <w:rFonts w:ascii="Calibri" w:hAnsi="Calibri" w:cs="Calibri"/>
          <w:sz w:val="22"/>
          <w:szCs w:val="22"/>
        </w:rPr>
      </w:pPr>
    </w:p>
    <w:p w14:paraId="49CC682E" w14:textId="4B43890D"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5. Preparation of the Twelve Apostles</w:t>
      </w:r>
    </w:p>
    <w:p w14:paraId="41C58893" w14:textId="77777777" w:rsidR="00417411" w:rsidRPr="007C02AE" w:rsidRDefault="00417411" w:rsidP="00417411">
      <w:pPr>
        <w:autoSpaceDE w:val="0"/>
        <w:autoSpaceDN w:val="0"/>
        <w:adjustRightInd w:val="0"/>
        <w:rPr>
          <w:rFonts w:ascii="Calibri" w:hAnsi="Calibri" w:cs="Calibri"/>
          <w:sz w:val="22"/>
          <w:szCs w:val="22"/>
        </w:rPr>
      </w:pPr>
    </w:p>
    <w:p w14:paraId="52153D67" w14:textId="60FEE8BC"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C. Jesus</w:t>
      </w:r>
      <w:r w:rsidR="0076609C" w:rsidRPr="007C02AE">
        <w:rPr>
          <w:rFonts w:eastAsia="Times New Roman" w:cs="Times New Roman"/>
          <w:sz w:val="22"/>
          <w:szCs w:val="22"/>
        </w:rPr>
        <w:t>’</w:t>
      </w:r>
      <w:r w:rsidRPr="007C02AE">
        <w:rPr>
          <w:rFonts w:eastAsia="Times New Roman" w:cs="Times New Roman"/>
          <w:sz w:val="22"/>
          <w:szCs w:val="22"/>
        </w:rPr>
        <w:t xml:space="preserve"> Journey to Jerusalem (9:51</w:t>
      </w:r>
      <w:r w:rsidR="0076609C" w:rsidRPr="007C02AE">
        <w:rPr>
          <w:rFonts w:eastAsia="Times New Roman" w:cs="Times New Roman"/>
          <w:sz w:val="22"/>
          <w:szCs w:val="22"/>
        </w:rPr>
        <w:t>–</w:t>
      </w:r>
      <w:r w:rsidRPr="007C02AE">
        <w:rPr>
          <w:rFonts w:eastAsia="Times New Roman" w:cs="Times New Roman"/>
          <w:sz w:val="22"/>
          <w:szCs w:val="22"/>
        </w:rPr>
        <w:t>19:27)</w:t>
      </w:r>
    </w:p>
    <w:p w14:paraId="13E175A2" w14:textId="77777777" w:rsidR="00417411" w:rsidRPr="007C02AE" w:rsidRDefault="00417411" w:rsidP="00417411">
      <w:pPr>
        <w:autoSpaceDE w:val="0"/>
        <w:autoSpaceDN w:val="0"/>
        <w:adjustRightInd w:val="0"/>
        <w:rPr>
          <w:rFonts w:ascii="Calibri" w:hAnsi="Calibri" w:cs="Calibri"/>
          <w:sz w:val="22"/>
          <w:szCs w:val="22"/>
        </w:rPr>
      </w:pPr>
    </w:p>
    <w:p w14:paraId="4B6A79D4" w14:textId="30C52AB4"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D. Jesus</w:t>
      </w:r>
      <w:r w:rsidR="0076609C" w:rsidRPr="007C02AE">
        <w:rPr>
          <w:rFonts w:eastAsia="Times New Roman" w:cs="Times New Roman"/>
          <w:sz w:val="22"/>
          <w:szCs w:val="22"/>
        </w:rPr>
        <w:t>’</w:t>
      </w:r>
      <w:r w:rsidRPr="007C02AE">
        <w:rPr>
          <w:rFonts w:eastAsia="Times New Roman" w:cs="Times New Roman"/>
          <w:sz w:val="22"/>
          <w:szCs w:val="22"/>
        </w:rPr>
        <w:t xml:space="preserve"> Ministry in and Near Jerusalem (19:28</w:t>
      </w:r>
      <w:r w:rsidR="0076609C" w:rsidRPr="007C02AE">
        <w:rPr>
          <w:rFonts w:eastAsia="Times New Roman" w:cs="Times New Roman"/>
          <w:sz w:val="22"/>
          <w:szCs w:val="22"/>
        </w:rPr>
        <w:t>–</w:t>
      </w:r>
      <w:r w:rsidRPr="007C02AE">
        <w:rPr>
          <w:rFonts w:eastAsia="Times New Roman" w:cs="Times New Roman"/>
          <w:sz w:val="22"/>
          <w:szCs w:val="22"/>
        </w:rPr>
        <w:t>21:38)</w:t>
      </w:r>
    </w:p>
    <w:p w14:paraId="4ED099C6" w14:textId="77777777" w:rsidR="00417411" w:rsidRPr="007C02AE" w:rsidRDefault="00417411" w:rsidP="00417411">
      <w:pPr>
        <w:autoSpaceDE w:val="0"/>
        <w:autoSpaceDN w:val="0"/>
        <w:adjustRightInd w:val="0"/>
        <w:rPr>
          <w:rFonts w:ascii="Calibri" w:hAnsi="Calibri" w:cs="Calibri"/>
          <w:sz w:val="22"/>
          <w:szCs w:val="22"/>
        </w:rPr>
      </w:pPr>
    </w:p>
    <w:p w14:paraId="33A82004" w14:textId="38007D2B"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E. Jesus</w:t>
      </w:r>
      <w:r w:rsidR="0076609C" w:rsidRPr="007C02AE">
        <w:rPr>
          <w:rFonts w:eastAsia="Times New Roman" w:cs="Times New Roman"/>
          <w:sz w:val="22"/>
          <w:szCs w:val="22"/>
        </w:rPr>
        <w:t>’</w:t>
      </w:r>
      <w:r w:rsidRPr="007C02AE">
        <w:rPr>
          <w:rFonts w:eastAsia="Times New Roman" w:cs="Times New Roman"/>
          <w:sz w:val="22"/>
          <w:szCs w:val="22"/>
        </w:rPr>
        <w:t xml:space="preserve"> Crucifixion and Resurrection (22:1</w:t>
      </w:r>
      <w:r w:rsidR="0076609C" w:rsidRPr="007C02AE">
        <w:rPr>
          <w:rFonts w:eastAsia="Times New Roman" w:cs="Times New Roman"/>
          <w:sz w:val="22"/>
          <w:szCs w:val="22"/>
        </w:rPr>
        <w:t>–</w:t>
      </w:r>
      <w:r w:rsidRPr="007C02AE">
        <w:rPr>
          <w:rFonts w:eastAsia="Times New Roman" w:cs="Times New Roman"/>
          <w:sz w:val="22"/>
          <w:szCs w:val="22"/>
        </w:rPr>
        <w:t>24:53)</w:t>
      </w:r>
    </w:p>
    <w:p w14:paraId="53E1002F" w14:textId="77777777" w:rsidR="00417411" w:rsidRPr="007C02AE" w:rsidRDefault="00417411" w:rsidP="00417411">
      <w:pPr>
        <w:autoSpaceDE w:val="0"/>
        <w:autoSpaceDN w:val="0"/>
        <w:adjustRightInd w:val="0"/>
        <w:rPr>
          <w:rFonts w:ascii="Calibri" w:hAnsi="Calibri" w:cs="Calibri"/>
          <w:sz w:val="22"/>
          <w:szCs w:val="22"/>
        </w:rPr>
      </w:pPr>
    </w:p>
    <w:p w14:paraId="79D0F6E5" w14:textId="77777777" w:rsidR="00417411" w:rsidRPr="007C02AE" w:rsidRDefault="00417411" w:rsidP="00417411">
      <w:pPr>
        <w:autoSpaceDE w:val="0"/>
        <w:autoSpaceDN w:val="0"/>
        <w:adjustRightInd w:val="0"/>
        <w:rPr>
          <w:rFonts w:ascii="Calibri" w:hAnsi="Calibri" w:cs="Calibri"/>
          <w:sz w:val="22"/>
          <w:szCs w:val="22"/>
        </w:rPr>
      </w:pPr>
    </w:p>
    <w:p w14:paraId="609C97A4" w14:textId="77777777" w:rsidR="00417411" w:rsidRPr="007C02AE" w:rsidRDefault="00417411" w:rsidP="00417411">
      <w:pPr>
        <w:autoSpaceDE w:val="0"/>
        <w:autoSpaceDN w:val="0"/>
        <w:adjustRightInd w:val="0"/>
        <w:rPr>
          <w:rFonts w:ascii="Calibri" w:hAnsi="Calibri" w:cs="Calibri"/>
          <w:b/>
          <w:sz w:val="22"/>
          <w:szCs w:val="22"/>
        </w:rPr>
      </w:pPr>
      <w:r w:rsidRPr="007C02AE">
        <w:rPr>
          <w:rFonts w:ascii="Calibri" w:hAnsi="Calibri" w:cs="Calibri"/>
          <w:b/>
          <w:sz w:val="22"/>
          <w:szCs w:val="22"/>
        </w:rPr>
        <w:t>REVIEW QUESTIONS</w:t>
      </w:r>
    </w:p>
    <w:p w14:paraId="72725082" w14:textId="77777777" w:rsidR="00417411" w:rsidRPr="007C02AE" w:rsidRDefault="00417411" w:rsidP="00417411">
      <w:pPr>
        <w:autoSpaceDE w:val="0"/>
        <w:autoSpaceDN w:val="0"/>
        <w:adjustRightInd w:val="0"/>
        <w:rPr>
          <w:rFonts w:ascii="Calibri" w:hAnsi="Calibri" w:cs="Calibri"/>
          <w:sz w:val="22"/>
          <w:szCs w:val="22"/>
        </w:rPr>
      </w:pPr>
    </w:p>
    <w:p w14:paraId="26877494"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1. According to the lesson, all four gospels deal with the life of Christ chronologically on a larger scale, but they use other guidelines on a smaller scale. What is the main guideline that Luke uses on a smaller scale to organize the events of the life of Christ? </w:t>
      </w:r>
    </w:p>
    <w:p w14:paraId="3590143A" w14:textId="77777777" w:rsidR="00417411" w:rsidRPr="007C02AE" w:rsidRDefault="00417411" w:rsidP="00417411">
      <w:pPr>
        <w:autoSpaceDE w:val="0"/>
        <w:autoSpaceDN w:val="0"/>
        <w:adjustRightInd w:val="0"/>
        <w:rPr>
          <w:rFonts w:ascii="Calibri" w:hAnsi="Calibri" w:cs="Calibri"/>
          <w:sz w:val="22"/>
          <w:szCs w:val="22"/>
        </w:rPr>
      </w:pPr>
    </w:p>
    <w:p w14:paraId="7364D354"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2. Arrange the five major sections of the Gospel of Luke in their proper order, giving the names and the references, as taught in the lesson.</w:t>
      </w:r>
    </w:p>
    <w:p w14:paraId="33CE6E71" w14:textId="77777777" w:rsidR="00417411" w:rsidRPr="007C02AE" w:rsidRDefault="00417411" w:rsidP="00417411">
      <w:pPr>
        <w:autoSpaceDE w:val="0"/>
        <w:autoSpaceDN w:val="0"/>
        <w:adjustRightInd w:val="0"/>
        <w:rPr>
          <w:rFonts w:ascii="Calibri" w:hAnsi="Calibri" w:cs="Calibri"/>
          <w:sz w:val="22"/>
          <w:szCs w:val="22"/>
        </w:rPr>
      </w:pPr>
    </w:p>
    <w:p w14:paraId="116FAA10"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3. What is the name of the angel who announced in Daniel 9 that the exile would last hundreds of years, and who announced both the birth of John the Baptist and the birth of Jesus?</w:t>
      </w:r>
    </w:p>
    <w:p w14:paraId="03DBE675" w14:textId="77777777" w:rsidR="00417411" w:rsidRPr="007C02AE" w:rsidRDefault="00417411" w:rsidP="00417411">
      <w:pPr>
        <w:autoSpaceDE w:val="0"/>
        <w:autoSpaceDN w:val="0"/>
        <w:adjustRightInd w:val="0"/>
        <w:rPr>
          <w:rFonts w:ascii="Calibri" w:hAnsi="Calibri" w:cs="Calibri"/>
          <w:sz w:val="22"/>
          <w:szCs w:val="22"/>
        </w:rPr>
      </w:pPr>
    </w:p>
    <w:p w14:paraId="2624C449"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4. Describe the identity of each of the following:</w:t>
      </w:r>
    </w:p>
    <w:p w14:paraId="6B8AFDAF" w14:textId="55D9A3BE" w:rsidR="00417411" w:rsidRP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Elizabeth</w:t>
      </w:r>
    </w:p>
    <w:p w14:paraId="4E330242" w14:textId="196B9F5F" w:rsidR="00417411" w:rsidRP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Zachariah</w:t>
      </w:r>
    </w:p>
    <w:p w14:paraId="15EA762C" w14:textId="50CDAFD7" w:rsidR="00417411" w:rsidRP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lastRenderedPageBreak/>
        <w:t>Simeon</w:t>
      </w:r>
    </w:p>
    <w:p w14:paraId="5EC42171" w14:textId="77777777" w:rsidR="00417411" w:rsidRPr="007C02AE" w:rsidRDefault="00417411" w:rsidP="00417411">
      <w:pPr>
        <w:autoSpaceDE w:val="0"/>
        <w:autoSpaceDN w:val="0"/>
        <w:adjustRightInd w:val="0"/>
        <w:rPr>
          <w:rFonts w:ascii="Calibri" w:hAnsi="Calibri" w:cs="Calibri"/>
          <w:sz w:val="22"/>
          <w:szCs w:val="22"/>
        </w:rPr>
      </w:pPr>
    </w:p>
    <w:p w14:paraId="2543D361"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5. What was the relationship between Mary and Elizabeth?</w:t>
      </w:r>
    </w:p>
    <w:p w14:paraId="3610F639" w14:textId="77777777" w:rsidR="00417411" w:rsidRPr="007C02AE" w:rsidRDefault="00417411" w:rsidP="00417411">
      <w:pPr>
        <w:autoSpaceDE w:val="0"/>
        <w:autoSpaceDN w:val="0"/>
        <w:adjustRightInd w:val="0"/>
        <w:rPr>
          <w:rFonts w:ascii="Calibri" w:hAnsi="Calibri" w:cs="Calibri"/>
          <w:sz w:val="22"/>
          <w:szCs w:val="22"/>
        </w:rPr>
      </w:pPr>
    </w:p>
    <w:p w14:paraId="43C2B535" w14:textId="77427DD2"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6. Wh</w:t>
      </w:r>
      <w:r w:rsidR="0076609C" w:rsidRPr="007C02AE">
        <w:rPr>
          <w:rFonts w:ascii="Calibri" w:hAnsi="Calibri" w:cs="Calibri"/>
          <w:sz w:val="22"/>
          <w:szCs w:val="22"/>
        </w:rPr>
        <w:t>y</w:t>
      </w:r>
      <w:r w:rsidRPr="007C02AE">
        <w:rPr>
          <w:rFonts w:ascii="Calibri" w:hAnsi="Calibri" w:cs="Calibri"/>
          <w:sz w:val="22"/>
          <w:szCs w:val="22"/>
        </w:rPr>
        <w:t xml:space="preserve"> was</w:t>
      </w:r>
      <w:r w:rsidR="0076609C" w:rsidRPr="007C02AE">
        <w:rPr>
          <w:rFonts w:ascii="Calibri" w:hAnsi="Calibri" w:cs="Calibri"/>
          <w:sz w:val="22"/>
          <w:szCs w:val="22"/>
        </w:rPr>
        <w:t xml:space="preserve"> Jesus</w:t>
      </w:r>
      <w:r w:rsidRPr="007C02AE">
        <w:rPr>
          <w:rFonts w:ascii="Calibri" w:hAnsi="Calibri" w:cs="Calibri"/>
          <w:sz w:val="22"/>
          <w:szCs w:val="22"/>
        </w:rPr>
        <w:t xml:space="preserve"> baptized by John the Baptist?</w:t>
      </w:r>
    </w:p>
    <w:p w14:paraId="1FAE9D8E" w14:textId="77777777" w:rsidR="00417411" w:rsidRPr="007C02AE" w:rsidRDefault="00417411" w:rsidP="00417411">
      <w:pPr>
        <w:autoSpaceDE w:val="0"/>
        <w:autoSpaceDN w:val="0"/>
        <w:adjustRightInd w:val="0"/>
        <w:rPr>
          <w:rFonts w:ascii="Calibri" w:hAnsi="Calibri" w:cs="Calibri"/>
          <w:sz w:val="22"/>
          <w:szCs w:val="22"/>
        </w:rPr>
      </w:pPr>
    </w:p>
    <w:p w14:paraId="26EE7B1D" w14:textId="77777777" w:rsid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7. Make sure you are familiar with the contents of the following Bible passages:</w:t>
      </w:r>
    </w:p>
    <w:p w14:paraId="6089E2F3" w14:textId="77777777" w:rsid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Luke 4:18-21</w:t>
      </w:r>
    </w:p>
    <w:p w14:paraId="024DF506" w14:textId="77777777" w:rsid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Luke 22:67-70</w:t>
      </w:r>
    </w:p>
    <w:p w14:paraId="1A2844A0" w14:textId="77777777" w:rsid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Luke 23:43</w:t>
      </w:r>
    </w:p>
    <w:p w14:paraId="163B0C4C" w14:textId="03BD8F1F" w:rsidR="00417411" w:rsidRPr="007C02AE" w:rsidRDefault="00417411" w:rsidP="007C02AE">
      <w:pPr>
        <w:autoSpaceDE w:val="0"/>
        <w:autoSpaceDN w:val="0"/>
        <w:adjustRightInd w:val="0"/>
        <w:ind w:left="270"/>
        <w:rPr>
          <w:rFonts w:ascii="Calibri" w:hAnsi="Calibri" w:cs="Calibri"/>
          <w:sz w:val="22"/>
          <w:szCs w:val="22"/>
        </w:rPr>
      </w:pPr>
      <w:r w:rsidRPr="007C02AE">
        <w:rPr>
          <w:rFonts w:ascii="Calibri" w:hAnsi="Calibri" w:cs="Calibri"/>
          <w:sz w:val="22"/>
          <w:szCs w:val="22"/>
        </w:rPr>
        <w:t>Luke 23:46</w:t>
      </w:r>
    </w:p>
    <w:p w14:paraId="72538477" w14:textId="77777777" w:rsidR="00417411" w:rsidRPr="007C02AE" w:rsidRDefault="00417411" w:rsidP="00417411">
      <w:pPr>
        <w:autoSpaceDE w:val="0"/>
        <w:autoSpaceDN w:val="0"/>
        <w:adjustRightInd w:val="0"/>
        <w:rPr>
          <w:rFonts w:ascii="Calibri" w:hAnsi="Calibri" w:cs="Calibri"/>
          <w:sz w:val="22"/>
          <w:szCs w:val="22"/>
        </w:rPr>
      </w:pPr>
    </w:p>
    <w:p w14:paraId="090DC6AA" w14:textId="4111FC94"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8. How does the lesson explain the difference between the </w:t>
      </w:r>
      <w:r w:rsidR="0076609C" w:rsidRPr="007C02AE">
        <w:rPr>
          <w:rFonts w:ascii="Calibri" w:hAnsi="Calibri" w:cs="Calibri"/>
          <w:sz w:val="22"/>
          <w:szCs w:val="22"/>
        </w:rPr>
        <w:t>“</w:t>
      </w:r>
      <w:r w:rsidRPr="007C02AE">
        <w:rPr>
          <w:rFonts w:ascii="Calibri" w:hAnsi="Calibri" w:cs="Calibri"/>
          <w:sz w:val="22"/>
          <w:szCs w:val="22"/>
        </w:rPr>
        <w:t>Sermon on the Plain</w:t>
      </w:r>
      <w:r w:rsidR="0076609C" w:rsidRPr="007C02AE">
        <w:rPr>
          <w:rFonts w:ascii="Calibri" w:hAnsi="Calibri" w:cs="Calibri"/>
          <w:sz w:val="22"/>
          <w:szCs w:val="22"/>
        </w:rPr>
        <w:t>”</w:t>
      </w:r>
      <w:r w:rsidRPr="007C02AE">
        <w:rPr>
          <w:rFonts w:ascii="Calibri" w:hAnsi="Calibri" w:cs="Calibri"/>
          <w:sz w:val="22"/>
          <w:szCs w:val="22"/>
        </w:rPr>
        <w:t xml:space="preserve"> and the </w:t>
      </w:r>
      <w:r w:rsidR="0076609C" w:rsidRPr="007C02AE">
        <w:rPr>
          <w:rFonts w:ascii="Calibri" w:hAnsi="Calibri" w:cs="Calibri"/>
          <w:sz w:val="22"/>
          <w:szCs w:val="22"/>
        </w:rPr>
        <w:t>“</w:t>
      </w:r>
      <w:r w:rsidRPr="007C02AE">
        <w:rPr>
          <w:rFonts w:ascii="Calibri" w:hAnsi="Calibri" w:cs="Calibri"/>
          <w:sz w:val="22"/>
          <w:szCs w:val="22"/>
        </w:rPr>
        <w:t>Sermon on the Mount</w:t>
      </w:r>
      <w:r w:rsidR="0076609C" w:rsidRPr="007C02AE">
        <w:rPr>
          <w:rFonts w:ascii="Calibri" w:hAnsi="Calibri" w:cs="Calibri"/>
          <w:sz w:val="22"/>
          <w:szCs w:val="22"/>
        </w:rPr>
        <w:t>”</w:t>
      </w:r>
      <w:r w:rsidRPr="007C02AE">
        <w:rPr>
          <w:rFonts w:ascii="Calibri" w:hAnsi="Calibri" w:cs="Calibri"/>
          <w:sz w:val="22"/>
          <w:szCs w:val="22"/>
        </w:rPr>
        <w:t xml:space="preserve">? </w:t>
      </w:r>
    </w:p>
    <w:p w14:paraId="708B1DEE" w14:textId="77777777" w:rsidR="00417411" w:rsidRPr="007C02AE" w:rsidRDefault="00417411" w:rsidP="00417411">
      <w:pPr>
        <w:autoSpaceDE w:val="0"/>
        <w:autoSpaceDN w:val="0"/>
        <w:adjustRightInd w:val="0"/>
        <w:rPr>
          <w:rFonts w:ascii="Calibri" w:hAnsi="Calibri" w:cs="Calibri"/>
          <w:sz w:val="22"/>
          <w:szCs w:val="22"/>
        </w:rPr>
      </w:pPr>
    </w:p>
    <w:p w14:paraId="240819D1"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9. How did Jesus answer the disciples of John the Baptist when he sent them to ask Jesus if He was the Messiah? </w:t>
      </w:r>
    </w:p>
    <w:p w14:paraId="65D31F32" w14:textId="77777777" w:rsidR="00417411" w:rsidRPr="007C02AE" w:rsidRDefault="00417411" w:rsidP="00417411">
      <w:pPr>
        <w:autoSpaceDE w:val="0"/>
        <w:autoSpaceDN w:val="0"/>
        <w:adjustRightInd w:val="0"/>
        <w:rPr>
          <w:rFonts w:ascii="Calibri" w:hAnsi="Calibri" w:cs="Calibri"/>
          <w:sz w:val="22"/>
          <w:szCs w:val="22"/>
        </w:rPr>
      </w:pPr>
    </w:p>
    <w:p w14:paraId="6F60AACF" w14:textId="3FBBAFEF"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10. What was the main purpose of Jesus</w:t>
      </w:r>
      <w:r w:rsidR="0076609C" w:rsidRPr="007C02AE">
        <w:rPr>
          <w:rFonts w:ascii="Calibri" w:hAnsi="Calibri" w:cs="Calibri"/>
          <w:sz w:val="22"/>
          <w:szCs w:val="22"/>
        </w:rPr>
        <w:t>’</w:t>
      </w:r>
      <w:r w:rsidRPr="007C02AE">
        <w:rPr>
          <w:rFonts w:ascii="Calibri" w:hAnsi="Calibri" w:cs="Calibri"/>
          <w:sz w:val="22"/>
          <w:szCs w:val="22"/>
        </w:rPr>
        <w:t xml:space="preserve"> miracles? </w:t>
      </w:r>
    </w:p>
    <w:p w14:paraId="6A85CBBF" w14:textId="77777777" w:rsidR="00417411" w:rsidRPr="007C02AE" w:rsidRDefault="00417411" w:rsidP="00417411">
      <w:pPr>
        <w:autoSpaceDE w:val="0"/>
        <w:autoSpaceDN w:val="0"/>
        <w:adjustRightInd w:val="0"/>
        <w:rPr>
          <w:rFonts w:ascii="Calibri" w:hAnsi="Calibri" w:cs="Calibri"/>
          <w:sz w:val="22"/>
          <w:szCs w:val="22"/>
        </w:rPr>
      </w:pPr>
    </w:p>
    <w:p w14:paraId="4A082E43" w14:textId="16F87AB0"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11. Mention the topics of Jesus</w:t>
      </w:r>
      <w:r w:rsidR="0076609C" w:rsidRPr="007C02AE">
        <w:rPr>
          <w:rFonts w:ascii="Calibri" w:hAnsi="Calibri" w:cs="Calibri"/>
          <w:sz w:val="22"/>
          <w:szCs w:val="22"/>
        </w:rPr>
        <w:t>’</w:t>
      </w:r>
      <w:r w:rsidRPr="007C02AE">
        <w:rPr>
          <w:rFonts w:ascii="Calibri" w:hAnsi="Calibri" w:cs="Calibri"/>
          <w:sz w:val="22"/>
          <w:szCs w:val="22"/>
        </w:rPr>
        <w:t xml:space="preserve"> teaching during the time of His journey toward Jerusalem. </w:t>
      </w:r>
      <w:bookmarkStart w:id="0" w:name="_GoBack"/>
      <w:bookmarkEnd w:id="0"/>
    </w:p>
    <w:p w14:paraId="4D2B8CEB" w14:textId="77777777" w:rsidR="00FD5D72" w:rsidRPr="007C02AE" w:rsidRDefault="00FD5D72">
      <w:pPr>
        <w:rPr>
          <w:rFonts w:ascii="Calibri" w:hAnsi="Calibri" w:cs="Calibri"/>
          <w:sz w:val="22"/>
          <w:szCs w:val="22"/>
        </w:rPr>
      </w:pPr>
      <w:r w:rsidRPr="007C02AE">
        <w:rPr>
          <w:rFonts w:ascii="Calibri" w:hAnsi="Calibri" w:cs="Calibri"/>
          <w:sz w:val="22"/>
          <w:szCs w:val="22"/>
        </w:rPr>
        <w:br w:type="page"/>
      </w:r>
    </w:p>
    <w:p w14:paraId="06F17EA1" w14:textId="284FA771" w:rsidR="00FD5D72" w:rsidRPr="007C02AE" w:rsidRDefault="00FD5D72" w:rsidP="00FD5D72">
      <w:pPr>
        <w:rPr>
          <w:sz w:val="22"/>
          <w:szCs w:val="22"/>
        </w:rPr>
      </w:pPr>
      <w:r w:rsidRPr="007C02AE">
        <w:rPr>
          <w:rFonts w:ascii="Calibri" w:hAnsi="Calibri" w:cs="Calibri"/>
          <w:b/>
          <w:sz w:val="22"/>
          <w:szCs w:val="22"/>
        </w:rPr>
        <w:lastRenderedPageBreak/>
        <w:t xml:space="preserve">OUTLINE FOR TAKING NOTES on minute </w:t>
      </w:r>
      <w:r w:rsidR="00874780" w:rsidRPr="007C02AE">
        <w:rPr>
          <w:rFonts w:ascii="Calibri" w:hAnsi="Calibri" w:cs="Calibri"/>
          <w:b/>
          <w:sz w:val="22"/>
          <w:szCs w:val="22"/>
        </w:rPr>
        <w:t xml:space="preserve">1:34:45 </w:t>
      </w:r>
      <w:r w:rsidRPr="007C02AE">
        <w:rPr>
          <w:rFonts w:ascii="Calibri" w:hAnsi="Calibri" w:cs="Calibri"/>
          <w:b/>
          <w:sz w:val="22"/>
          <w:szCs w:val="22"/>
        </w:rPr>
        <w:t>–</w:t>
      </w:r>
      <w:r w:rsidR="00874780" w:rsidRPr="007C02AE">
        <w:rPr>
          <w:rFonts w:ascii="Calibri" w:hAnsi="Calibri" w:cs="Calibri"/>
          <w:b/>
          <w:sz w:val="22"/>
          <w:szCs w:val="22"/>
        </w:rPr>
        <w:t xml:space="preserve"> 2:08:11</w:t>
      </w:r>
    </w:p>
    <w:p w14:paraId="3F52804E" w14:textId="77777777" w:rsidR="00417411" w:rsidRPr="007C02AE" w:rsidRDefault="00417411" w:rsidP="00417411">
      <w:pPr>
        <w:autoSpaceDE w:val="0"/>
        <w:autoSpaceDN w:val="0"/>
        <w:adjustRightInd w:val="0"/>
        <w:rPr>
          <w:rFonts w:ascii="Calibri" w:hAnsi="Calibri" w:cs="Calibri"/>
          <w:sz w:val="22"/>
          <w:szCs w:val="22"/>
        </w:rPr>
      </w:pPr>
    </w:p>
    <w:p w14:paraId="5B1106E0"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III. Major Themes</w:t>
      </w:r>
    </w:p>
    <w:p w14:paraId="3741B7B6" w14:textId="77777777" w:rsidR="00417411" w:rsidRPr="007C02AE" w:rsidRDefault="00417411" w:rsidP="00417411">
      <w:pPr>
        <w:autoSpaceDE w:val="0"/>
        <w:autoSpaceDN w:val="0"/>
        <w:adjustRightInd w:val="0"/>
        <w:rPr>
          <w:rFonts w:ascii="Calibri" w:hAnsi="Calibri" w:cs="Calibri"/>
          <w:sz w:val="22"/>
          <w:szCs w:val="22"/>
        </w:rPr>
      </w:pPr>
    </w:p>
    <w:p w14:paraId="6F319004" w14:textId="4B57FAE8"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A. Description of Salvation</w:t>
      </w:r>
    </w:p>
    <w:p w14:paraId="5B6ECD8E" w14:textId="77777777" w:rsidR="00417411" w:rsidRPr="007C02AE" w:rsidRDefault="00417411" w:rsidP="00417411">
      <w:pPr>
        <w:autoSpaceDE w:val="0"/>
        <w:autoSpaceDN w:val="0"/>
        <w:adjustRightInd w:val="0"/>
        <w:rPr>
          <w:rFonts w:ascii="Calibri" w:hAnsi="Calibri" w:cs="Calibri"/>
          <w:sz w:val="22"/>
          <w:szCs w:val="22"/>
        </w:rPr>
      </w:pPr>
    </w:p>
    <w:p w14:paraId="44D0B433" w14:textId="76B27BAB"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B. God as Savior</w:t>
      </w:r>
    </w:p>
    <w:p w14:paraId="159DECC9" w14:textId="77777777" w:rsidR="00417411" w:rsidRPr="007C02AE" w:rsidRDefault="00417411" w:rsidP="00417411">
      <w:pPr>
        <w:autoSpaceDE w:val="0"/>
        <w:autoSpaceDN w:val="0"/>
        <w:adjustRightInd w:val="0"/>
        <w:rPr>
          <w:rFonts w:ascii="Calibri" w:hAnsi="Calibri" w:cs="Calibri"/>
          <w:sz w:val="22"/>
          <w:szCs w:val="22"/>
        </w:rPr>
      </w:pPr>
    </w:p>
    <w:p w14:paraId="66918FD8" w14:textId="383F4F2D"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God</w:t>
      </w:r>
      <w:r w:rsidR="0076609C" w:rsidRPr="007C02AE">
        <w:rPr>
          <w:rFonts w:eastAsia="Times New Roman" w:cs="Times New Roman"/>
          <w:sz w:val="22"/>
          <w:szCs w:val="22"/>
        </w:rPr>
        <w:t>’</w:t>
      </w:r>
      <w:r w:rsidRPr="007C02AE">
        <w:rPr>
          <w:rFonts w:eastAsia="Times New Roman" w:cs="Times New Roman"/>
          <w:sz w:val="22"/>
          <w:szCs w:val="22"/>
        </w:rPr>
        <w:t>s Power</w:t>
      </w:r>
    </w:p>
    <w:p w14:paraId="79482D7A" w14:textId="77777777" w:rsidR="00417411" w:rsidRPr="007C02AE" w:rsidRDefault="00417411" w:rsidP="00417411">
      <w:pPr>
        <w:autoSpaceDE w:val="0"/>
        <w:autoSpaceDN w:val="0"/>
        <w:adjustRightInd w:val="0"/>
        <w:rPr>
          <w:rFonts w:ascii="Calibri" w:hAnsi="Calibri" w:cs="Calibri"/>
          <w:sz w:val="22"/>
          <w:szCs w:val="22"/>
        </w:rPr>
      </w:pPr>
    </w:p>
    <w:p w14:paraId="6105A39E" w14:textId="6FCD3528"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God</w:t>
      </w:r>
      <w:r w:rsidR="0076609C" w:rsidRPr="007C02AE">
        <w:rPr>
          <w:rFonts w:eastAsia="Times New Roman" w:cs="Times New Roman"/>
          <w:sz w:val="22"/>
          <w:szCs w:val="22"/>
        </w:rPr>
        <w:t>’</w:t>
      </w:r>
      <w:r w:rsidRPr="007C02AE">
        <w:rPr>
          <w:rFonts w:eastAsia="Times New Roman" w:cs="Times New Roman"/>
          <w:sz w:val="22"/>
          <w:szCs w:val="22"/>
        </w:rPr>
        <w:t>s Plan</w:t>
      </w:r>
    </w:p>
    <w:p w14:paraId="3062DFCE" w14:textId="77777777" w:rsidR="00417411" w:rsidRPr="007C02AE" w:rsidRDefault="00417411" w:rsidP="00417411">
      <w:pPr>
        <w:autoSpaceDE w:val="0"/>
        <w:autoSpaceDN w:val="0"/>
        <w:adjustRightInd w:val="0"/>
        <w:rPr>
          <w:rFonts w:ascii="Calibri" w:hAnsi="Calibri" w:cs="Calibri"/>
          <w:sz w:val="22"/>
          <w:szCs w:val="22"/>
        </w:rPr>
      </w:pPr>
    </w:p>
    <w:p w14:paraId="5C30C1E5" w14:textId="2E7D2822"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3. God</w:t>
      </w:r>
      <w:r w:rsidR="0076609C" w:rsidRPr="007C02AE">
        <w:rPr>
          <w:rFonts w:eastAsia="Times New Roman" w:cs="Times New Roman"/>
          <w:sz w:val="22"/>
          <w:szCs w:val="22"/>
        </w:rPr>
        <w:t>’</w:t>
      </w:r>
      <w:r w:rsidRPr="007C02AE">
        <w:rPr>
          <w:rFonts w:eastAsia="Times New Roman" w:cs="Times New Roman"/>
          <w:sz w:val="22"/>
          <w:szCs w:val="22"/>
        </w:rPr>
        <w:t>s Son</w:t>
      </w:r>
    </w:p>
    <w:p w14:paraId="558B42C9" w14:textId="77777777" w:rsidR="00417411" w:rsidRPr="007C02AE" w:rsidRDefault="00417411" w:rsidP="00417411">
      <w:pPr>
        <w:autoSpaceDE w:val="0"/>
        <w:autoSpaceDN w:val="0"/>
        <w:adjustRightInd w:val="0"/>
        <w:rPr>
          <w:rFonts w:ascii="Calibri" w:hAnsi="Calibri" w:cs="Calibri"/>
          <w:sz w:val="22"/>
          <w:szCs w:val="22"/>
        </w:rPr>
      </w:pPr>
    </w:p>
    <w:p w14:paraId="5A8DF5A1" w14:textId="6177AA66" w:rsidR="00417411" w:rsidRPr="007C02AE" w:rsidRDefault="00417411" w:rsidP="007C02AE">
      <w:pPr>
        <w:ind w:left="450"/>
        <w:rPr>
          <w:rFonts w:eastAsia="Times New Roman" w:cs="Times New Roman"/>
          <w:sz w:val="22"/>
          <w:szCs w:val="22"/>
        </w:rPr>
      </w:pPr>
      <w:r w:rsidRPr="007C02AE">
        <w:rPr>
          <w:rFonts w:eastAsia="Times New Roman" w:cs="Times New Roman"/>
          <w:sz w:val="22"/>
          <w:szCs w:val="22"/>
        </w:rPr>
        <w:t xml:space="preserve">C. People that are Saved </w:t>
      </w:r>
    </w:p>
    <w:p w14:paraId="13150ED0" w14:textId="77777777" w:rsidR="00417411" w:rsidRPr="007C02AE" w:rsidRDefault="00417411" w:rsidP="00417411">
      <w:pPr>
        <w:autoSpaceDE w:val="0"/>
        <w:autoSpaceDN w:val="0"/>
        <w:adjustRightInd w:val="0"/>
        <w:rPr>
          <w:rFonts w:ascii="Calibri" w:hAnsi="Calibri" w:cs="Calibri"/>
          <w:sz w:val="22"/>
          <w:szCs w:val="22"/>
        </w:rPr>
      </w:pPr>
    </w:p>
    <w:p w14:paraId="29E5F590" w14:textId="46D0F9F3"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1. Gentiles</w:t>
      </w:r>
    </w:p>
    <w:p w14:paraId="760A7165" w14:textId="77777777" w:rsidR="00417411" w:rsidRPr="007C02AE" w:rsidRDefault="00417411" w:rsidP="00417411">
      <w:pPr>
        <w:autoSpaceDE w:val="0"/>
        <w:autoSpaceDN w:val="0"/>
        <w:adjustRightInd w:val="0"/>
        <w:rPr>
          <w:rFonts w:ascii="Calibri" w:hAnsi="Calibri" w:cs="Calibri"/>
          <w:sz w:val="22"/>
          <w:szCs w:val="22"/>
        </w:rPr>
      </w:pPr>
    </w:p>
    <w:p w14:paraId="09AD38F7" w14:textId="5A11B285"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2. Sinners</w:t>
      </w:r>
    </w:p>
    <w:p w14:paraId="556F0637" w14:textId="77777777" w:rsidR="00417411" w:rsidRPr="007C02AE" w:rsidRDefault="00417411" w:rsidP="00417411">
      <w:pPr>
        <w:autoSpaceDE w:val="0"/>
        <w:autoSpaceDN w:val="0"/>
        <w:adjustRightInd w:val="0"/>
        <w:rPr>
          <w:rFonts w:ascii="Calibri" w:hAnsi="Calibri" w:cs="Calibri"/>
          <w:sz w:val="22"/>
          <w:szCs w:val="22"/>
        </w:rPr>
      </w:pPr>
    </w:p>
    <w:p w14:paraId="1F4E4572" w14:textId="73FA90F3"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3. Women</w:t>
      </w:r>
    </w:p>
    <w:p w14:paraId="18CAFB9C" w14:textId="77777777" w:rsidR="00417411" w:rsidRPr="007C02AE" w:rsidRDefault="00417411" w:rsidP="00417411">
      <w:pPr>
        <w:autoSpaceDE w:val="0"/>
        <w:autoSpaceDN w:val="0"/>
        <w:adjustRightInd w:val="0"/>
        <w:rPr>
          <w:rFonts w:ascii="Calibri" w:hAnsi="Calibri" w:cs="Calibri"/>
          <w:sz w:val="22"/>
          <w:szCs w:val="22"/>
        </w:rPr>
      </w:pPr>
    </w:p>
    <w:p w14:paraId="3E23574E" w14:textId="4AA3B76B" w:rsidR="00417411" w:rsidRPr="007C02AE" w:rsidRDefault="00417411" w:rsidP="007C02AE">
      <w:pPr>
        <w:ind w:left="720"/>
        <w:rPr>
          <w:rFonts w:eastAsia="Times New Roman" w:cs="Times New Roman"/>
          <w:sz w:val="22"/>
          <w:szCs w:val="22"/>
        </w:rPr>
      </w:pPr>
      <w:r w:rsidRPr="007C02AE">
        <w:rPr>
          <w:rFonts w:eastAsia="Times New Roman" w:cs="Times New Roman"/>
          <w:sz w:val="22"/>
          <w:szCs w:val="22"/>
        </w:rPr>
        <w:t>4.Poor</w:t>
      </w:r>
    </w:p>
    <w:p w14:paraId="6CD917AF" w14:textId="77777777" w:rsidR="00417411" w:rsidRPr="007C02AE" w:rsidRDefault="00417411" w:rsidP="00417411">
      <w:pPr>
        <w:autoSpaceDE w:val="0"/>
        <w:autoSpaceDN w:val="0"/>
        <w:adjustRightInd w:val="0"/>
        <w:rPr>
          <w:rFonts w:ascii="Calibri" w:hAnsi="Calibri" w:cs="Calibri"/>
          <w:sz w:val="22"/>
          <w:szCs w:val="22"/>
        </w:rPr>
      </w:pPr>
    </w:p>
    <w:p w14:paraId="5F6E984C"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Conclusion</w:t>
      </w:r>
    </w:p>
    <w:p w14:paraId="30D5820A" w14:textId="77777777" w:rsidR="00417411" w:rsidRPr="007C02AE" w:rsidRDefault="00417411" w:rsidP="00417411">
      <w:pPr>
        <w:autoSpaceDE w:val="0"/>
        <w:autoSpaceDN w:val="0"/>
        <w:adjustRightInd w:val="0"/>
        <w:rPr>
          <w:rFonts w:ascii="Calibri" w:hAnsi="Calibri" w:cs="Calibri"/>
          <w:sz w:val="22"/>
          <w:szCs w:val="22"/>
        </w:rPr>
      </w:pPr>
    </w:p>
    <w:p w14:paraId="09EA78BA" w14:textId="77777777" w:rsidR="00417411" w:rsidRPr="007C02AE" w:rsidRDefault="00417411" w:rsidP="00417411">
      <w:pPr>
        <w:autoSpaceDE w:val="0"/>
        <w:autoSpaceDN w:val="0"/>
        <w:adjustRightInd w:val="0"/>
        <w:rPr>
          <w:rFonts w:ascii="Calibri" w:hAnsi="Calibri" w:cs="Calibri"/>
          <w:sz w:val="22"/>
          <w:szCs w:val="22"/>
        </w:rPr>
      </w:pPr>
    </w:p>
    <w:p w14:paraId="032628CD" w14:textId="77777777" w:rsidR="00417411" w:rsidRPr="007C02AE" w:rsidRDefault="00417411" w:rsidP="00417411">
      <w:pPr>
        <w:autoSpaceDE w:val="0"/>
        <w:autoSpaceDN w:val="0"/>
        <w:adjustRightInd w:val="0"/>
        <w:rPr>
          <w:rFonts w:ascii="Calibri" w:hAnsi="Calibri" w:cs="Calibri"/>
          <w:b/>
          <w:sz w:val="22"/>
          <w:szCs w:val="22"/>
        </w:rPr>
      </w:pPr>
      <w:r w:rsidRPr="007C02AE">
        <w:rPr>
          <w:rFonts w:ascii="Calibri" w:hAnsi="Calibri" w:cs="Calibri"/>
          <w:b/>
          <w:sz w:val="22"/>
          <w:szCs w:val="22"/>
        </w:rPr>
        <w:t>REVIEW QUESTIONS</w:t>
      </w:r>
    </w:p>
    <w:p w14:paraId="69F800E9" w14:textId="77777777" w:rsidR="00417411" w:rsidRPr="007C02AE" w:rsidRDefault="00417411" w:rsidP="00417411">
      <w:pPr>
        <w:autoSpaceDE w:val="0"/>
        <w:autoSpaceDN w:val="0"/>
        <w:adjustRightInd w:val="0"/>
        <w:rPr>
          <w:rFonts w:ascii="Calibri" w:hAnsi="Calibri" w:cs="Calibri"/>
          <w:sz w:val="22"/>
          <w:szCs w:val="22"/>
        </w:rPr>
      </w:pPr>
    </w:p>
    <w:p w14:paraId="6A47CC93"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1. List the major themes of Luke, as taught in the lesson.</w:t>
      </w:r>
    </w:p>
    <w:p w14:paraId="5F8023C1" w14:textId="77777777" w:rsidR="00417411" w:rsidRPr="007C02AE" w:rsidRDefault="00417411" w:rsidP="00417411">
      <w:pPr>
        <w:autoSpaceDE w:val="0"/>
        <w:autoSpaceDN w:val="0"/>
        <w:adjustRightInd w:val="0"/>
        <w:rPr>
          <w:rFonts w:ascii="Calibri" w:hAnsi="Calibri" w:cs="Calibri"/>
          <w:sz w:val="22"/>
          <w:szCs w:val="22"/>
        </w:rPr>
      </w:pPr>
    </w:p>
    <w:p w14:paraId="51E882B9"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2. According to the lesson, what is the special focus of the Gospel of Luke? </w:t>
      </w:r>
    </w:p>
    <w:p w14:paraId="5FEBC45A" w14:textId="77777777" w:rsidR="00417411" w:rsidRPr="007C02AE" w:rsidRDefault="00417411" w:rsidP="00417411">
      <w:pPr>
        <w:autoSpaceDE w:val="0"/>
        <w:autoSpaceDN w:val="0"/>
        <w:adjustRightInd w:val="0"/>
        <w:rPr>
          <w:rFonts w:ascii="Calibri" w:hAnsi="Calibri" w:cs="Calibri"/>
          <w:sz w:val="22"/>
          <w:szCs w:val="22"/>
        </w:rPr>
      </w:pPr>
    </w:p>
    <w:p w14:paraId="72D8A608"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3. How does the lesson define salvation?</w:t>
      </w:r>
    </w:p>
    <w:p w14:paraId="7C666BFA" w14:textId="77777777" w:rsidR="00417411" w:rsidRPr="007C02AE" w:rsidRDefault="00417411" w:rsidP="00417411">
      <w:pPr>
        <w:autoSpaceDE w:val="0"/>
        <w:autoSpaceDN w:val="0"/>
        <w:adjustRightInd w:val="0"/>
        <w:rPr>
          <w:rFonts w:ascii="Calibri" w:hAnsi="Calibri" w:cs="Calibri"/>
          <w:sz w:val="22"/>
          <w:szCs w:val="22"/>
        </w:rPr>
      </w:pPr>
    </w:p>
    <w:p w14:paraId="00494565"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4. According to the lesson, salvation is primarily a matter of ______________.</w:t>
      </w:r>
    </w:p>
    <w:p w14:paraId="15F7D2A4" w14:textId="77777777" w:rsidR="00417411" w:rsidRPr="007C02AE" w:rsidRDefault="00417411" w:rsidP="00417411">
      <w:pPr>
        <w:autoSpaceDE w:val="0"/>
        <w:autoSpaceDN w:val="0"/>
        <w:adjustRightInd w:val="0"/>
        <w:rPr>
          <w:rFonts w:ascii="Calibri" w:hAnsi="Calibri" w:cs="Calibri"/>
          <w:sz w:val="22"/>
          <w:szCs w:val="22"/>
        </w:rPr>
      </w:pPr>
    </w:p>
    <w:p w14:paraId="5F5891BA"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5. What does Jesus teach about the possibility of salvation with men?</w:t>
      </w:r>
    </w:p>
    <w:p w14:paraId="63DB84F6" w14:textId="77777777" w:rsidR="00417411" w:rsidRPr="007C02AE" w:rsidRDefault="00417411" w:rsidP="00417411">
      <w:pPr>
        <w:autoSpaceDE w:val="0"/>
        <w:autoSpaceDN w:val="0"/>
        <w:adjustRightInd w:val="0"/>
        <w:rPr>
          <w:rFonts w:ascii="Calibri" w:hAnsi="Calibri" w:cs="Calibri"/>
          <w:sz w:val="22"/>
          <w:szCs w:val="22"/>
        </w:rPr>
      </w:pPr>
    </w:p>
    <w:p w14:paraId="7788AF19" w14:textId="46018311"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6. To show that Jesus was fulfilling God</w:t>
      </w:r>
      <w:r w:rsidR="0076609C" w:rsidRPr="007C02AE">
        <w:rPr>
          <w:rFonts w:ascii="Calibri" w:hAnsi="Calibri" w:cs="Calibri"/>
          <w:sz w:val="22"/>
          <w:szCs w:val="22"/>
        </w:rPr>
        <w:t>’</w:t>
      </w:r>
      <w:r w:rsidRPr="007C02AE">
        <w:rPr>
          <w:rFonts w:ascii="Calibri" w:hAnsi="Calibri" w:cs="Calibri"/>
          <w:sz w:val="22"/>
          <w:szCs w:val="22"/>
        </w:rPr>
        <w:t xml:space="preserve">s plan, Luke often says that what Jesus did was ________. </w:t>
      </w:r>
    </w:p>
    <w:p w14:paraId="51B25B33" w14:textId="77777777" w:rsidR="00417411" w:rsidRPr="007C02AE" w:rsidRDefault="00417411" w:rsidP="00417411">
      <w:pPr>
        <w:autoSpaceDE w:val="0"/>
        <w:autoSpaceDN w:val="0"/>
        <w:adjustRightInd w:val="0"/>
        <w:rPr>
          <w:rFonts w:ascii="Calibri" w:hAnsi="Calibri" w:cs="Calibri"/>
          <w:sz w:val="22"/>
          <w:szCs w:val="22"/>
        </w:rPr>
      </w:pPr>
    </w:p>
    <w:p w14:paraId="42619CF4" w14:textId="143A3C9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7. The lesson teaches that according to the Gospel of Luke, </w:t>
      </w:r>
      <w:r w:rsidR="0076609C" w:rsidRPr="007C02AE">
        <w:rPr>
          <w:rFonts w:ascii="Calibri" w:hAnsi="Calibri" w:cs="Calibri"/>
          <w:sz w:val="22"/>
          <w:szCs w:val="22"/>
        </w:rPr>
        <w:t>“</w:t>
      </w:r>
      <w:r w:rsidRPr="007C02AE">
        <w:rPr>
          <w:rFonts w:ascii="Calibri" w:hAnsi="Calibri" w:cs="Calibri"/>
          <w:sz w:val="22"/>
          <w:szCs w:val="22"/>
        </w:rPr>
        <w:t>the least, the last, and the lost will become ___________________ of the kingdom of God.</w:t>
      </w:r>
      <w:r w:rsidR="0076609C" w:rsidRPr="007C02AE">
        <w:rPr>
          <w:rFonts w:ascii="Calibri" w:hAnsi="Calibri" w:cs="Calibri"/>
          <w:sz w:val="22"/>
          <w:szCs w:val="22"/>
        </w:rPr>
        <w:t>”</w:t>
      </w:r>
    </w:p>
    <w:p w14:paraId="35CF05EC" w14:textId="77777777" w:rsidR="00417411" w:rsidRPr="007C02AE" w:rsidRDefault="00417411" w:rsidP="00417411">
      <w:pPr>
        <w:autoSpaceDE w:val="0"/>
        <w:autoSpaceDN w:val="0"/>
        <w:adjustRightInd w:val="0"/>
        <w:rPr>
          <w:rFonts w:ascii="Calibri" w:hAnsi="Calibri" w:cs="Calibri"/>
          <w:sz w:val="22"/>
          <w:szCs w:val="22"/>
        </w:rPr>
      </w:pPr>
    </w:p>
    <w:p w14:paraId="6222FAEF" w14:textId="77777777" w:rsidR="00417411" w:rsidRPr="007C02AE" w:rsidRDefault="00417411" w:rsidP="00417411">
      <w:pPr>
        <w:autoSpaceDE w:val="0"/>
        <w:autoSpaceDN w:val="0"/>
        <w:adjustRightInd w:val="0"/>
        <w:rPr>
          <w:rFonts w:ascii="Calibri" w:hAnsi="Calibri" w:cs="Calibri"/>
          <w:sz w:val="22"/>
          <w:szCs w:val="22"/>
        </w:rPr>
      </w:pPr>
      <w:r w:rsidRPr="007C02AE">
        <w:rPr>
          <w:rFonts w:ascii="Calibri" w:hAnsi="Calibri" w:cs="Calibri"/>
          <w:sz w:val="22"/>
          <w:szCs w:val="22"/>
        </w:rPr>
        <w:t xml:space="preserve">8. What groups are included as surprising types of people that are saved, according to the Gospel of Luke? </w:t>
      </w:r>
    </w:p>
    <w:p w14:paraId="2C1F3887" w14:textId="1EC783F6" w:rsidR="00417411" w:rsidRPr="007C02AE" w:rsidRDefault="00417411" w:rsidP="00417411">
      <w:pPr>
        <w:autoSpaceDE w:val="0"/>
        <w:autoSpaceDN w:val="0"/>
        <w:adjustRightInd w:val="0"/>
        <w:rPr>
          <w:rFonts w:ascii="Calibri" w:hAnsi="Calibri" w:cs="Calibri"/>
          <w:sz w:val="22"/>
          <w:szCs w:val="22"/>
        </w:rPr>
      </w:pPr>
    </w:p>
    <w:sectPr w:rsidR="00417411" w:rsidRPr="007C02AE" w:rsidSect="00C42F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298DD" w14:textId="77777777" w:rsidR="007A647E" w:rsidRDefault="007A647E" w:rsidP="00C42F33">
      <w:r>
        <w:separator/>
      </w:r>
    </w:p>
  </w:endnote>
  <w:endnote w:type="continuationSeparator" w:id="0">
    <w:p w14:paraId="6E19CF4B" w14:textId="77777777" w:rsidR="007A647E" w:rsidRDefault="007A647E" w:rsidP="00C42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12224012"/>
      <w:docPartObj>
        <w:docPartGallery w:val="Page Numbers (Bottom of Page)"/>
        <w:docPartUnique/>
      </w:docPartObj>
    </w:sdtPr>
    <w:sdtEndPr>
      <w:rPr>
        <w:rStyle w:val="PageNumber"/>
      </w:rPr>
    </w:sdtEndPr>
    <w:sdtContent>
      <w:p w14:paraId="3897FDFF" w14:textId="792A8EFD" w:rsidR="00C42F33" w:rsidRDefault="00C42F33"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E408DC" w14:textId="77777777" w:rsidR="00C42F33" w:rsidRDefault="00C42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3348772"/>
      <w:docPartObj>
        <w:docPartGallery w:val="Page Numbers (Bottom of Page)"/>
        <w:docPartUnique/>
      </w:docPartObj>
    </w:sdtPr>
    <w:sdtEndPr>
      <w:rPr>
        <w:rStyle w:val="PageNumber"/>
        <w:sz w:val="20"/>
        <w:szCs w:val="20"/>
      </w:rPr>
    </w:sdtEndPr>
    <w:sdtContent>
      <w:p w14:paraId="1569F13F" w14:textId="21BEB8E7" w:rsidR="00C42F33" w:rsidRPr="00C42F33" w:rsidRDefault="00C42F33" w:rsidP="005862A5">
        <w:pPr>
          <w:pStyle w:val="Footer"/>
          <w:framePr w:wrap="none" w:vAnchor="text" w:hAnchor="margin" w:xAlign="center" w:y="1"/>
          <w:rPr>
            <w:rStyle w:val="PageNumber"/>
            <w:sz w:val="20"/>
            <w:szCs w:val="20"/>
          </w:rPr>
        </w:pPr>
        <w:r w:rsidRPr="00C42F33">
          <w:rPr>
            <w:rStyle w:val="PageNumber"/>
            <w:sz w:val="20"/>
            <w:szCs w:val="20"/>
          </w:rPr>
          <w:fldChar w:fldCharType="begin"/>
        </w:r>
        <w:r w:rsidRPr="00C42F33">
          <w:rPr>
            <w:rStyle w:val="PageNumber"/>
            <w:sz w:val="20"/>
            <w:szCs w:val="20"/>
          </w:rPr>
          <w:instrText xml:space="preserve"> PAGE </w:instrText>
        </w:r>
        <w:r w:rsidRPr="00C42F33">
          <w:rPr>
            <w:rStyle w:val="PageNumber"/>
            <w:sz w:val="20"/>
            <w:szCs w:val="20"/>
          </w:rPr>
          <w:fldChar w:fldCharType="separate"/>
        </w:r>
        <w:r w:rsidRPr="00C42F33">
          <w:rPr>
            <w:rStyle w:val="PageNumber"/>
            <w:noProof/>
            <w:sz w:val="20"/>
            <w:szCs w:val="20"/>
          </w:rPr>
          <w:t>2</w:t>
        </w:r>
        <w:r w:rsidRPr="00C42F33">
          <w:rPr>
            <w:rStyle w:val="PageNumber"/>
            <w:sz w:val="20"/>
            <w:szCs w:val="20"/>
          </w:rPr>
          <w:fldChar w:fldCharType="end"/>
        </w:r>
      </w:p>
    </w:sdtContent>
  </w:sdt>
  <w:p w14:paraId="4894FB99" w14:textId="77777777" w:rsidR="00C42F33" w:rsidRDefault="00C42F33" w:rsidP="00C42F33">
    <w:pPr>
      <w:pStyle w:val="Footer"/>
      <w:jc w:val="center"/>
      <w:rPr>
        <w:rFonts w:cs="Arial"/>
        <w:i/>
        <w:szCs w:val="20"/>
      </w:rPr>
    </w:pPr>
  </w:p>
  <w:p w14:paraId="11158A10" w14:textId="7F89126E" w:rsidR="00C42F33" w:rsidRPr="00C42F33" w:rsidRDefault="00C42F33" w:rsidP="00C42F33">
    <w:pPr>
      <w:pStyle w:val="Footer"/>
      <w:jc w:val="center"/>
      <w:rPr>
        <w:sz w:val="20"/>
        <w:szCs w:val="20"/>
      </w:rPr>
    </w:pPr>
    <w:r w:rsidRPr="00C42F33">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53D65" w14:textId="77777777" w:rsidR="00C42F33" w:rsidRDefault="00C42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4CC98" w14:textId="77777777" w:rsidR="007A647E" w:rsidRDefault="007A647E" w:rsidP="00C42F33">
      <w:r>
        <w:separator/>
      </w:r>
    </w:p>
  </w:footnote>
  <w:footnote w:type="continuationSeparator" w:id="0">
    <w:p w14:paraId="3552CADD" w14:textId="77777777" w:rsidR="007A647E" w:rsidRDefault="007A647E" w:rsidP="00C42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BAC03" w14:textId="77777777" w:rsidR="00C42F33" w:rsidRDefault="00C42F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BC3BE" w14:textId="77777777" w:rsidR="00C42F33" w:rsidRDefault="00C42F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B21B2" w14:textId="77777777" w:rsidR="00C42F33" w:rsidRDefault="00C42F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411"/>
    <w:rsid w:val="003D6404"/>
    <w:rsid w:val="00417411"/>
    <w:rsid w:val="00456651"/>
    <w:rsid w:val="0076609C"/>
    <w:rsid w:val="007A647E"/>
    <w:rsid w:val="007C02AE"/>
    <w:rsid w:val="00804431"/>
    <w:rsid w:val="00874780"/>
    <w:rsid w:val="00A40D16"/>
    <w:rsid w:val="00B55B34"/>
    <w:rsid w:val="00C42F33"/>
    <w:rsid w:val="00C91D98"/>
    <w:rsid w:val="00E8680F"/>
    <w:rsid w:val="00F97235"/>
    <w:rsid w:val="00FD5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93EBF"/>
  <w15:chartTrackingRefBased/>
  <w15:docId w15:val="{E298B478-4E14-1444-A33D-31F381F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D5D72"/>
    <w:rPr>
      <w:rFonts w:ascii="Consolas" w:eastAsia="Calibri" w:hAnsi="Consolas" w:cs="Consolas"/>
      <w:sz w:val="21"/>
      <w:szCs w:val="21"/>
    </w:rPr>
  </w:style>
  <w:style w:type="character" w:customStyle="1" w:styleId="PlainTextChar">
    <w:name w:val="Plain Text Char"/>
    <w:basedOn w:val="DefaultParagraphFont"/>
    <w:link w:val="PlainText"/>
    <w:uiPriority w:val="99"/>
    <w:rsid w:val="00FD5D72"/>
    <w:rPr>
      <w:rFonts w:ascii="Consolas" w:eastAsia="Calibri" w:hAnsi="Consolas" w:cs="Consolas"/>
      <w:sz w:val="21"/>
      <w:szCs w:val="21"/>
    </w:rPr>
  </w:style>
  <w:style w:type="paragraph" w:styleId="Header">
    <w:name w:val="header"/>
    <w:basedOn w:val="Normal"/>
    <w:link w:val="HeaderChar"/>
    <w:uiPriority w:val="99"/>
    <w:unhideWhenUsed/>
    <w:rsid w:val="00C42F33"/>
    <w:pPr>
      <w:tabs>
        <w:tab w:val="center" w:pos="4680"/>
        <w:tab w:val="right" w:pos="9360"/>
      </w:tabs>
    </w:pPr>
  </w:style>
  <w:style w:type="character" w:customStyle="1" w:styleId="HeaderChar">
    <w:name w:val="Header Char"/>
    <w:basedOn w:val="DefaultParagraphFont"/>
    <w:link w:val="Header"/>
    <w:uiPriority w:val="99"/>
    <w:rsid w:val="00C42F33"/>
  </w:style>
  <w:style w:type="paragraph" w:styleId="Footer">
    <w:name w:val="footer"/>
    <w:basedOn w:val="Normal"/>
    <w:link w:val="FooterChar"/>
    <w:unhideWhenUsed/>
    <w:rsid w:val="00C42F33"/>
    <w:pPr>
      <w:tabs>
        <w:tab w:val="center" w:pos="4680"/>
        <w:tab w:val="right" w:pos="9360"/>
      </w:tabs>
    </w:pPr>
  </w:style>
  <w:style w:type="character" w:customStyle="1" w:styleId="FooterChar">
    <w:name w:val="Footer Char"/>
    <w:basedOn w:val="DefaultParagraphFont"/>
    <w:link w:val="Footer"/>
    <w:rsid w:val="00C42F33"/>
  </w:style>
  <w:style w:type="character" w:styleId="PageNumber">
    <w:name w:val="page number"/>
    <w:basedOn w:val="DefaultParagraphFont"/>
    <w:uiPriority w:val="99"/>
    <w:semiHidden/>
    <w:unhideWhenUsed/>
    <w:rsid w:val="00C42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859</Words>
  <Characters>4072</Characters>
  <Application>Microsoft Office Word</Application>
  <DocSecurity>0</DocSecurity>
  <Lines>193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Cheryl Duhaime</cp:lastModifiedBy>
  <cp:revision>7</cp:revision>
  <dcterms:created xsi:type="dcterms:W3CDTF">2021-02-12T19:23:00Z</dcterms:created>
  <dcterms:modified xsi:type="dcterms:W3CDTF">2023-04-05T18:05:00Z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60b51d822d191c037f4271fd79905b853a1f320e5442f01013d8ba8b4e81b275</vt:lpwstr>
  </property>
</Properties>
</file>